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8C283" w14:textId="77777777" w:rsidR="00C613C7" w:rsidRPr="00FB3E2D" w:rsidRDefault="002C18C5">
      <w:pPr>
        <w:jc w:val="center"/>
        <w:rPr>
          <w:b/>
        </w:rPr>
      </w:pPr>
      <w:bookmarkStart w:id="0" w:name="_GoBack"/>
      <w:bookmarkEnd w:id="0"/>
      <w:r w:rsidRPr="00FB3E2D">
        <w:rPr>
          <w:b/>
        </w:rPr>
        <w:t>ПОРІВНЯЛЬНА ТАБЛИЦЯ</w:t>
      </w:r>
    </w:p>
    <w:p w14:paraId="341AF295" w14:textId="192E4A13" w:rsidR="00C613C7" w:rsidRPr="00FB3E2D" w:rsidRDefault="002C18C5">
      <w:pPr>
        <w:jc w:val="center"/>
        <w:rPr>
          <w:b/>
        </w:rPr>
      </w:pPr>
      <w:bookmarkStart w:id="1" w:name="_heading=h.gjdgxs" w:colFirst="0" w:colLast="0"/>
      <w:bookmarkEnd w:id="1"/>
      <w:r w:rsidRPr="00FB3E2D">
        <w:rPr>
          <w:b/>
        </w:rPr>
        <w:t>до проєкту Закону України «Про внесення змін до Закону України «</w:t>
      </w:r>
      <w:r w:rsidR="00E51E92" w:rsidRPr="00FB3E2D">
        <w:rPr>
          <w:b/>
          <w:bCs/>
          <w:color w:val="000000"/>
          <w:shd w:val="clear" w:color="auto" w:fill="FFFFFF"/>
        </w:rPr>
        <w:t>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sidRPr="00FB3E2D">
        <w:rPr>
          <w:b/>
          <w:color w:val="000000"/>
        </w:rPr>
        <w:t xml:space="preserve">» </w:t>
      </w:r>
      <w:r w:rsidRPr="00FB3E2D">
        <w:rPr>
          <w:b/>
        </w:rPr>
        <w:t>щодо спрощення господарської діяльності з виробництва</w:t>
      </w:r>
      <w:r w:rsidRPr="00FB3E2D">
        <w:rPr>
          <w:b/>
          <w:color w:val="000000"/>
        </w:rPr>
        <w:t xml:space="preserve"> </w:t>
      </w:r>
      <w:r w:rsidRPr="00FB3E2D">
        <w:rPr>
          <w:b/>
        </w:rPr>
        <w:t xml:space="preserve">пива, </w:t>
      </w:r>
      <w:r w:rsidRPr="00FB3E2D">
        <w:rPr>
          <w:b/>
          <w:color w:val="333333"/>
        </w:rPr>
        <w:t>вин виноградних, вин плодово-ягідних, напоїв медов</w:t>
      </w:r>
      <w:r w:rsidRPr="00FB3E2D">
        <w:rPr>
          <w:b/>
        </w:rPr>
        <w:t>их»</w:t>
      </w:r>
    </w:p>
    <w:p w14:paraId="08D9138D" w14:textId="77777777" w:rsidR="00C613C7" w:rsidRDefault="00C613C7">
      <w:pPr>
        <w:jc w:val="center"/>
        <w:rPr>
          <w:b/>
          <w:sz w:val="24"/>
          <w:szCs w:val="24"/>
        </w:rPr>
      </w:pPr>
    </w:p>
    <w:tbl>
      <w:tblPr>
        <w:tblStyle w:val="af0"/>
        <w:tblW w:w="151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0"/>
        <w:gridCol w:w="5910"/>
        <w:gridCol w:w="3270"/>
      </w:tblGrid>
      <w:tr w:rsidR="00C613C7" w14:paraId="0EEFDA1F" w14:textId="77777777">
        <w:tc>
          <w:tcPr>
            <w:tcW w:w="5940" w:type="dxa"/>
          </w:tcPr>
          <w:p w14:paraId="0ACFBE66" w14:textId="77777777" w:rsidR="00C613C7" w:rsidRDefault="002C18C5">
            <w:pPr>
              <w:jc w:val="center"/>
              <w:rPr>
                <w:b/>
                <w:sz w:val="24"/>
                <w:szCs w:val="24"/>
              </w:rPr>
            </w:pPr>
            <w:r>
              <w:rPr>
                <w:b/>
                <w:sz w:val="24"/>
                <w:szCs w:val="24"/>
              </w:rPr>
              <w:t>Зміст положення (норми) чинного законодавства</w:t>
            </w:r>
          </w:p>
        </w:tc>
        <w:tc>
          <w:tcPr>
            <w:tcW w:w="5910" w:type="dxa"/>
          </w:tcPr>
          <w:p w14:paraId="5EC80F0B" w14:textId="77777777" w:rsidR="00C613C7" w:rsidRDefault="002C18C5">
            <w:pPr>
              <w:jc w:val="center"/>
              <w:rPr>
                <w:b/>
                <w:sz w:val="24"/>
                <w:szCs w:val="24"/>
              </w:rPr>
            </w:pPr>
            <w:r>
              <w:rPr>
                <w:b/>
                <w:sz w:val="24"/>
                <w:szCs w:val="24"/>
              </w:rPr>
              <w:t>Зміст відповідного положення (норми) запропонованого проєкту акта</w:t>
            </w:r>
          </w:p>
        </w:tc>
        <w:tc>
          <w:tcPr>
            <w:tcW w:w="3270" w:type="dxa"/>
          </w:tcPr>
          <w:p w14:paraId="3BF5F77B" w14:textId="77777777" w:rsidR="00C613C7" w:rsidRDefault="002C18C5">
            <w:pPr>
              <w:jc w:val="center"/>
              <w:rPr>
                <w:b/>
                <w:sz w:val="24"/>
                <w:szCs w:val="24"/>
              </w:rPr>
            </w:pPr>
            <w:r>
              <w:rPr>
                <w:b/>
                <w:sz w:val="24"/>
                <w:szCs w:val="24"/>
              </w:rPr>
              <w:t>Обґрунтування потреби у змінах</w:t>
            </w:r>
          </w:p>
          <w:p w14:paraId="66240565" w14:textId="77777777" w:rsidR="00C613C7" w:rsidRDefault="00C613C7">
            <w:pPr>
              <w:jc w:val="center"/>
              <w:rPr>
                <w:b/>
                <w:sz w:val="24"/>
                <w:szCs w:val="24"/>
              </w:rPr>
            </w:pPr>
          </w:p>
        </w:tc>
      </w:tr>
      <w:tr w:rsidR="00FB3E2D" w14:paraId="2B0B849A" w14:textId="77777777" w:rsidTr="004D4FB1">
        <w:tc>
          <w:tcPr>
            <w:tcW w:w="15120" w:type="dxa"/>
            <w:gridSpan w:val="3"/>
          </w:tcPr>
          <w:p w14:paraId="0A2E7DCC" w14:textId="349CA166" w:rsidR="00FB3E2D" w:rsidRPr="00FB3E2D" w:rsidRDefault="00FB3E2D" w:rsidP="00FB3E2D">
            <w:pPr>
              <w:shd w:val="clear" w:color="auto" w:fill="FFFFFF"/>
              <w:jc w:val="center"/>
              <w:rPr>
                <w:b/>
                <w:sz w:val="24"/>
                <w:szCs w:val="24"/>
              </w:rPr>
            </w:pPr>
            <w:r w:rsidRPr="00FB3E2D">
              <w:rPr>
                <w:b/>
                <w:sz w:val="24"/>
                <w:szCs w:val="24"/>
              </w:rPr>
              <w:t xml:space="preserve">Закон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w:t>
            </w:r>
          </w:p>
          <w:p w14:paraId="7C38D335" w14:textId="1766E993" w:rsidR="00FB3E2D" w:rsidRPr="00FB3E2D" w:rsidRDefault="00FB3E2D" w:rsidP="00FB3E2D">
            <w:pPr>
              <w:shd w:val="clear" w:color="auto" w:fill="FFFFFF"/>
              <w:jc w:val="center"/>
              <w:rPr>
                <w:b/>
                <w:sz w:val="24"/>
                <w:szCs w:val="24"/>
              </w:rPr>
            </w:pPr>
            <w:r w:rsidRPr="00FB3E2D">
              <w:rPr>
                <w:b/>
                <w:sz w:val="24"/>
                <w:szCs w:val="24"/>
              </w:rPr>
              <w:t>(Відомості Верховної Ради України, 1995</w:t>
            </w:r>
            <w:r w:rsidRPr="00FB3E2D">
              <w:rPr>
                <w:b/>
                <w:sz w:val="24"/>
                <w:szCs w:val="24"/>
                <w:lang w:val="uk-UA"/>
              </w:rPr>
              <w:t xml:space="preserve"> р.</w:t>
            </w:r>
            <w:r w:rsidRPr="00FB3E2D">
              <w:rPr>
                <w:b/>
                <w:sz w:val="24"/>
                <w:szCs w:val="24"/>
              </w:rPr>
              <w:t>, № 46, ст. 345</w:t>
            </w:r>
            <w:r w:rsidRPr="00FB3E2D">
              <w:rPr>
                <w:b/>
                <w:sz w:val="24"/>
                <w:szCs w:val="24"/>
                <w:lang w:val="uk-UA"/>
              </w:rPr>
              <w:t>, з наступними змінами</w:t>
            </w:r>
            <w:r w:rsidRPr="00FB3E2D">
              <w:rPr>
                <w:b/>
                <w:sz w:val="24"/>
                <w:szCs w:val="24"/>
              </w:rPr>
              <w:t>)</w:t>
            </w:r>
          </w:p>
        </w:tc>
      </w:tr>
      <w:tr w:rsidR="00C613C7" w14:paraId="3A0C75D9" w14:textId="77777777">
        <w:tc>
          <w:tcPr>
            <w:tcW w:w="5940" w:type="dxa"/>
          </w:tcPr>
          <w:p w14:paraId="228F965A" w14:textId="77777777" w:rsidR="00C613C7" w:rsidRDefault="002C18C5">
            <w:pPr>
              <w:pBdr>
                <w:top w:val="nil"/>
                <w:left w:val="nil"/>
                <w:bottom w:val="nil"/>
                <w:right w:val="nil"/>
                <w:between w:val="nil"/>
              </w:pBdr>
              <w:shd w:val="clear" w:color="auto" w:fill="FFFFFF"/>
              <w:ind w:firstLine="315"/>
              <w:jc w:val="both"/>
              <w:rPr>
                <w:color w:val="000000"/>
                <w:sz w:val="24"/>
                <w:szCs w:val="24"/>
              </w:rPr>
            </w:pPr>
            <w:r>
              <w:rPr>
                <w:b/>
                <w:color w:val="000000"/>
                <w:sz w:val="24"/>
                <w:szCs w:val="24"/>
              </w:rPr>
              <w:t xml:space="preserve">Стаття 1. </w:t>
            </w:r>
            <w:r>
              <w:rPr>
                <w:color w:val="000000"/>
                <w:sz w:val="24"/>
                <w:szCs w:val="24"/>
              </w:rPr>
              <w:t>Визначення основних понять і термінів</w:t>
            </w:r>
          </w:p>
          <w:p w14:paraId="7987D249" w14:textId="77777777" w:rsidR="00C613C7" w:rsidRDefault="002C18C5">
            <w:pPr>
              <w:pBdr>
                <w:top w:val="nil"/>
                <w:left w:val="nil"/>
                <w:bottom w:val="nil"/>
                <w:right w:val="nil"/>
                <w:between w:val="nil"/>
              </w:pBdr>
              <w:shd w:val="clear" w:color="auto" w:fill="FFFFFF"/>
              <w:ind w:firstLine="315"/>
              <w:jc w:val="both"/>
              <w:rPr>
                <w:color w:val="000000"/>
                <w:sz w:val="24"/>
                <w:szCs w:val="24"/>
              </w:rPr>
            </w:pPr>
            <w:r>
              <w:rPr>
                <w:color w:val="000000"/>
                <w:sz w:val="24"/>
                <w:szCs w:val="24"/>
              </w:rPr>
              <w:t>У цьому Законі наведені нижче терміни вживаються в такому значенні:</w:t>
            </w:r>
          </w:p>
          <w:p w14:paraId="6A9B2152" w14:textId="77777777" w:rsidR="00C613C7" w:rsidRDefault="002C18C5">
            <w:pPr>
              <w:pBdr>
                <w:top w:val="nil"/>
                <w:left w:val="nil"/>
                <w:bottom w:val="nil"/>
                <w:right w:val="nil"/>
                <w:between w:val="nil"/>
              </w:pBdr>
              <w:shd w:val="clear" w:color="auto" w:fill="FFFFFF"/>
              <w:ind w:firstLine="315"/>
              <w:jc w:val="both"/>
              <w:rPr>
                <w:color w:val="000000"/>
                <w:sz w:val="24"/>
                <w:szCs w:val="24"/>
              </w:rPr>
            </w:pPr>
            <w:r>
              <w:rPr>
                <w:color w:val="000000"/>
                <w:sz w:val="24"/>
                <w:szCs w:val="24"/>
              </w:rPr>
              <w:t>….</w:t>
            </w:r>
          </w:p>
          <w:p w14:paraId="5C5A28B8" w14:textId="77777777" w:rsidR="00C613C7" w:rsidRDefault="00C613C7">
            <w:pPr>
              <w:pBdr>
                <w:top w:val="nil"/>
                <w:left w:val="nil"/>
                <w:bottom w:val="nil"/>
                <w:right w:val="nil"/>
                <w:between w:val="nil"/>
              </w:pBdr>
              <w:shd w:val="clear" w:color="auto" w:fill="FFFFFF"/>
              <w:ind w:firstLine="315"/>
              <w:jc w:val="both"/>
              <w:rPr>
                <w:sz w:val="24"/>
                <w:szCs w:val="24"/>
                <w:highlight w:val="white"/>
              </w:rPr>
            </w:pPr>
          </w:p>
          <w:p w14:paraId="09D90432" w14:textId="77777777" w:rsidR="00C613C7" w:rsidRDefault="002C18C5">
            <w:pPr>
              <w:pBdr>
                <w:top w:val="nil"/>
                <w:left w:val="nil"/>
                <w:bottom w:val="nil"/>
                <w:right w:val="nil"/>
                <w:between w:val="nil"/>
              </w:pBdr>
              <w:shd w:val="clear" w:color="auto" w:fill="FFFFFF"/>
              <w:ind w:firstLine="315"/>
              <w:jc w:val="both"/>
              <w:rPr>
                <w:sz w:val="24"/>
                <w:szCs w:val="24"/>
                <w:highlight w:val="white"/>
              </w:rPr>
            </w:pPr>
            <w:r>
              <w:rPr>
                <w:sz w:val="24"/>
                <w:szCs w:val="24"/>
                <w:highlight w:val="white"/>
              </w:rPr>
              <w:t xml:space="preserve">пиво безалкогольне - насичений діоксидом вуглецю пінистий напій, одержаний під час бродіння охмеленого сусла пивними дріжджами з об'ємною часткою спирту не більш як 0,5 відсотка, отриманий шляхом діалізу або переривання головного бродіння, або виготовлення пивного сусла зі зниженою часткою сухих речовин у початковому суслі, що відноситься до товарної групи </w:t>
            </w:r>
            <w:hyperlink r:id="rId9" w:anchor="n491">
              <w:r>
                <w:rPr>
                  <w:sz w:val="24"/>
                  <w:szCs w:val="24"/>
                  <w:highlight w:val="white"/>
                </w:rPr>
                <w:t>УКТ ЗЕД</w:t>
              </w:r>
            </w:hyperlink>
            <w:r>
              <w:rPr>
                <w:sz w:val="24"/>
                <w:szCs w:val="24"/>
                <w:highlight w:val="white"/>
              </w:rPr>
              <w:t xml:space="preserve"> за кодом 2202;</w:t>
            </w:r>
          </w:p>
          <w:p w14:paraId="6582B479" w14:textId="77777777" w:rsidR="00C613C7" w:rsidRDefault="00C613C7">
            <w:pPr>
              <w:pBdr>
                <w:top w:val="nil"/>
                <w:left w:val="nil"/>
                <w:bottom w:val="nil"/>
                <w:right w:val="nil"/>
                <w:between w:val="nil"/>
              </w:pBdr>
              <w:shd w:val="clear" w:color="auto" w:fill="FFFFFF"/>
              <w:ind w:firstLine="315"/>
              <w:jc w:val="both"/>
              <w:rPr>
                <w:b/>
                <w:sz w:val="24"/>
                <w:szCs w:val="24"/>
              </w:rPr>
            </w:pPr>
          </w:p>
          <w:p w14:paraId="62527CA4" w14:textId="77777777" w:rsidR="00C613C7" w:rsidRDefault="002C18C5">
            <w:pPr>
              <w:pBdr>
                <w:top w:val="nil"/>
                <w:left w:val="nil"/>
                <w:bottom w:val="nil"/>
                <w:right w:val="nil"/>
                <w:between w:val="nil"/>
              </w:pBdr>
              <w:shd w:val="clear" w:color="auto" w:fill="FFFFFF"/>
              <w:ind w:firstLine="315"/>
              <w:jc w:val="both"/>
              <w:rPr>
                <w:b/>
                <w:color w:val="000000"/>
                <w:sz w:val="24"/>
                <w:szCs w:val="24"/>
              </w:rPr>
            </w:pPr>
            <w:r>
              <w:rPr>
                <w:b/>
                <w:color w:val="000000"/>
                <w:sz w:val="24"/>
                <w:szCs w:val="24"/>
              </w:rPr>
              <w:t>Відсутня</w:t>
            </w:r>
          </w:p>
          <w:p w14:paraId="118494FE" w14:textId="77777777" w:rsidR="00C613C7" w:rsidRDefault="00C613C7">
            <w:pPr>
              <w:pBdr>
                <w:top w:val="nil"/>
                <w:left w:val="nil"/>
                <w:bottom w:val="nil"/>
                <w:right w:val="nil"/>
                <w:between w:val="nil"/>
              </w:pBdr>
              <w:shd w:val="clear" w:color="auto" w:fill="FFFFFF"/>
              <w:ind w:firstLine="318"/>
              <w:jc w:val="both"/>
              <w:rPr>
                <w:b/>
                <w:sz w:val="24"/>
                <w:szCs w:val="24"/>
              </w:rPr>
            </w:pPr>
          </w:p>
          <w:p w14:paraId="26549FF4" w14:textId="77777777" w:rsidR="00C613C7" w:rsidRDefault="00C613C7">
            <w:pPr>
              <w:pBdr>
                <w:top w:val="nil"/>
                <w:left w:val="nil"/>
                <w:bottom w:val="nil"/>
                <w:right w:val="nil"/>
                <w:between w:val="nil"/>
              </w:pBdr>
              <w:shd w:val="clear" w:color="auto" w:fill="FFFFFF"/>
              <w:ind w:firstLine="318"/>
              <w:jc w:val="both"/>
              <w:rPr>
                <w:b/>
                <w:sz w:val="24"/>
                <w:szCs w:val="24"/>
              </w:rPr>
            </w:pPr>
          </w:p>
          <w:p w14:paraId="178918A7" w14:textId="77777777" w:rsidR="00C613C7" w:rsidRDefault="00C613C7">
            <w:pPr>
              <w:pBdr>
                <w:top w:val="nil"/>
                <w:left w:val="nil"/>
                <w:bottom w:val="nil"/>
                <w:right w:val="nil"/>
                <w:between w:val="nil"/>
              </w:pBdr>
              <w:shd w:val="clear" w:color="auto" w:fill="FFFFFF"/>
              <w:ind w:firstLine="318"/>
              <w:jc w:val="both"/>
              <w:rPr>
                <w:b/>
                <w:sz w:val="24"/>
                <w:szCs w:val="24"/>
              </w:rPr>
            </w:pPr>
          </w:p>
          <w:p w14:paraId="01837D50" w14:textId="77777777" w:rsidR="00C613C7" w:rsidRDefault="00C613C7">
            <w:pPr>
              <w:pBdr>
                <w:top w:val="nil"/>
                <w:left w:val="nil"/>
                <w:bottom w:val="nil"/>
                <w:right w:val="nil"/>
                <w:between w:val="nil"/>
              </w:pBdr>
              <w:shd w:val="clear" w:color="auto" w:fill="FFFFFF"/>
              <w:ind w:firstLine="318"/>
              <w:jc w:val="both"/>
              <w:rPr>
                <w:b/>
                <w:sz w:val="24"/>
                <w:szCs w:val="24"/>
              </w:rPr>
            </w:pPr>
          </w:p>
          <w:p w14:paraId="2C6B13D8" w14:textId="77777777" w:rsidR="00C613C7" w:rsidRDefault="00C613C7">
            <w:pPr>
              <w:pBdr>
                <w:top w:val="nil"/>
                <w:left w:val="nil"/>
                <w:bottom w:val="nil"/>
                <w:right w:val="nil"/>
                <w:between w:val="nil"/>
              </w:pBdr>
              <w:shd w:val="clear" w:color="auto" w:fill="FFFFFF"/>
              <w:ind w:firstLine="318"/>
              <w:jc w:val="both"/>
              <w:rPr>
                <w:b/>
                <w:sz w:val="24"/>
                <w:szCs w:val="24"/>
              </w:rPr>
            </w:pPr>
          </w:p>
          <w:p w14:paraId="22E51EA3" w14:textId="77777777" w:rsidR="00C613C7" w:rsidRDefault="00C613C7">
            <w:pPr>
              <w:pBdr>
                <w:top w:val="nil"/>
                <w:left w:val="nil"/>
                <w:bottom w:val="nil"/>
                <w:right w:val="nil"/>
                <w:between w:val="nil"/>
              </w:pBdr>
              <w:shd w:val="clear" w:color="auto" w:fill="FFFFFF"/>
              <w:ind w:firstLine="318"/>
              <w:jc w:val="both"/>
              <w:rPr>
                <w:b/>
                <w:sz w:val="24"/>
                <w:szCs w:val="24"/>
              </w:rPr>
            </w:pPr>
          </w:p>
          <w:p w14:paraId="4AD51809" w14:textId="77777777" w:rsidR="00C613C7" w:rsidRDefault="00C613C7">
            <w:pPr>
              <w:pBdr>
                <w:top w:val="nil"/>
                <w:left w:val="nil"/>
                <w:bottom w:val="nil"/>
                <w:right w:val="nil"/>
                <w:between w:val="nil"/>
              </w:pBdr>
              <w:shd w:val="clear" w:color="auto" w:fill="FFFFFF"/>
              <w:ind w:firstLine="318"/>
              <w:jc w:val="both"/>
              <w:rPr>
                <w:b/>
                <w:sz w:val="24"/>
                <w:szCs w:val="24"/>
              </w:rPr>
            </w:pPr>
          </w:p>
          <w:p w14:paraId="6C07F808" w14:textId="77777777" w:rsidR="00C613C7" w:rsidRDefault="00C613C7">
            <w:pPr>
              <w:pBdr>
                <w:top w:val="nil"/>
                <w:left w:val="nil"/>
                <w:bottom w:val="nil"/>
                <w:right w:val="nil"/>
                <w:between w:val="nil"/>
              </w:pBdr>
              <w:shd w:val="clear" w:color="auto" w:fill="FFFFFF"/>
              <w:ind w:firstLine="318"/>
              <w:jc w:val="both"/>
              <w:rPr>
                <w:b/>
                <w:sz w:val="24"/>
                <w:szCs w:val="24"/>
              </w:rPr>
            </w:pPr>
          </w:p>
          <w:p w14:paraId="08C33C80" w14:textId="77777777" w:rsidR="00C613C7" w:rsidRDefault="00C613C7">
            <w:pPr>
              <w:pBdr>
                <w:top w:val="nil"/>
                <w:left w:val="nil"/>
                <w:bottom w:val="nil"/>
                <w:right w:val="nil"/>
                <w:between w:val="nil"/>
              </w:pBdr>
              <w:shd w:val="clear" w:color="auto" w:fill="FFFFFF"/>
              <w:ind w:firstLine="318"/>
              <w:jc w:val="both"/>
              <w:rPr>
                <w:b/>
                <w:sz w:val="24"/>
                <w:szCs w:val="24"/>
              </w:rPr>
            </w:pPr>
          </w:p>
          <w:p w14:paraId="44F4BC10" w14:textId="77777777" w:rsidR="00C613C7" w:rsidRDefault="00C613C7">
            <w:pPr>
              <w:pBdr>
                <w:top w:val="nil"/>
                <w:left w:val="nil"/>
                <w:bottom w:val="nil"/>
                <w:right w:val="nil"/>
                <w:between w:val="nil"/>
              </w:pBdr>
              <w:shd w:val="clear" w:color="auto" w:fill="FFFFFF"/>
              <w:ind w:firstLine="318"/>
              <w:jc w:val="both"/>
              <w:rPr>
                <w:b/>
                <w:sz w:val="24"/>
                <w:szCs w:val="24"/>
              </w:rPr>
            </w:pPr>
          </w:p>
          <w:p w14:paraId="7BDF892D" w14:textId="77777777" w:rsidR="00C613C7" w:rsidRDefault="00C613C7">
            <w:pPr>
              <w:pBdr>
                <w:top w:val="nil"/>
                <w:left w:val="nil"/>
                <w:bottom w:val="nil"/>
                <w:right w:val="nil"/>
                <w:between w:val="nil"/>
              </w:pBdr>
              <w:shd w:val="clear" w:color="auto" w:fill="FFFFFF"/>
              <w:ind w:firstLine="318"/>
              <w:jc w:val="both"/>
              <w:rPr>
                <w:b/>
                <w:sz w:val="24"/>
                <w:szCs w:val="24"/>
              </w:rPr>
            </w:pPr>
          </w:p>
          <w:p w14:paraId="499E7B9B" w14:textId="77777777" w:rsidR="00C613C7" w:rsidRDefault="00C613C7">
            <w:pPr>
              <w:pBdr>
                <w:top w:val="nil"/>
                <w:left w:val="nil"/>
                <w:bottom w:val="nil"/>
                <w:right w:val="nil"/>
                <w:between w:val="nil"/>
              </w:pBdr>
              <w:shd w:val="clear" w:color="auto" w:fill="FFFFFF"/>
              <w:ind w:firstLine="318"/>
              <w:jc w:val="both"/>
              <w:rPr>
                <w:b/>
                <w:sz w:val="24"/>
                <w:szCs w:val="24"/>
              </w:rPr>
            </w:pPr>
          </w:p>
          <w:p w14:paraId="5FF8D7AD" w14:textId="77777777" w:rsidR="00C613C7" w:rsidRDefault="00C613C7">
            <w:pPr>
              <w:pBdr>
                <w:top w:val="nil"/>
                <w:left w:val="nil"/>
                <w:bottom w:val="nil"/>
                <w:right w:val="nil"/>
                <w:between w:val="nil"/>
              </w:pBdr>
              <w:shd w:val="clear" w:color="auto" w:fill="FFFFFF"/>
              <w:ind w:firstLine="318"/>
              <w:jc w:val="both"/>
              <w:rPr>
                <w:b/>
                <w:sz w:val="24"/>
                <w:szCs w:val="24"/>
              </w:rPr>
            </w:pPr>
          </w:p>
          <w:p w14:paraId="6876F70A" w14:textId="77777777" w:rsidR="00C613C7" w:rsidRDefault="00C613C7">
            <w:pPr>
              <w:pBdr>
                <w:top w:val="nil"/>
                <w:left w:val="nil"/>
                <w:bottom w:val="nil"/>
                <w:right w:val="nil"/>
                <w:between w:val="nil"/>
              </w:pBdr>
              <w:shd w:val="clear" w:color="auto" w:fill="FFFFFF"/>
              <w:ind w:firstLine="318"/>
              <w:jc w:val="both"/>
              <w:rPr>
                <w:b/>
                <w:sz w:val="24"/>
                <w:szCs w:val="24"/>
              </w:rPr>
            </w:pPr>
          </w:p>
          <w:p w14:paraId="36F029C1" w14:textId="77777777" w:rsidR="00C613C7" w:rsidRDefault="00C613C7">
            <w:pPr>
              <w:ind w:firstLine="294"/>
              <w:jc w:val="both"/>
              <w:rPr>
                <w:sz w:val="24"/>
                <w:szCs w:val="24"/>
                <w:highlight w:val="white"/>
              </w:rPr>
            </w:pPr>
          </w:p>
          <w:p w14:paraId="367E92E7" w14:textId="77777777" w:rsidR="00C613C7" w:rsidRDefault="00C613C7">
            <w:pPr>
              <w:ind w:firstLine="294"/>
              <w:jc w:val="both"/>
              <w:rPr>
                <w:sz w:val="24"/>
                <w:szCs w:val="24"/>
                <w:highlight w:val="white"/>
              </w:rPr>
            </w:pPr>
          </w:p>
          <w:p w14:paraId="30D66DD4" w14:textId="77777777" w:rsidR="00C613C7" w:rsidRDefault="00C613C7">
            <w:pPr>
              <w:ind w:firstLine="294"/>
              <w:jc w:val="both"/>
              <w:rPr>
                <w:sz w:val="24"/>
                <w:szCs w:val="24"/>
                <w:highlight w:val="white"/>
              </w:rPr>
            </w:pPr>
          </w:p>
          <w:p w14:paraId="2D40238D" w14:textId="77777777" w:rsidR="00C613C7" w:rsidRDefault="00C613C7">
            <w:pPr>
              <w:ind w:firstLine="294"/>
              <w:jc w:val="both"/>
              <w:rPr>
                <w:sz w:val="24"/>
                <w:szCs w:val="24"/>
                <w:highlight w:val="white"/>
              </w:rPr>
            </w:pPr>
          </w:p>
          <w:p w14:paraId="10A0A148" w14:textId="77777777" w:rsidR="00C613C7" w:rsidRDefault="00C613C7">
            <w:pPr>
              <w:ind w:firstLine="294"/>
              <w:jc w:val="both"/>
              <w:rPr>
                <w:sz w:val="24"/>
                <w:szCs w:val="24"/>
                <w:highlight w:val="white"/>
              </w:rPr>
            </w:pPr>
          </w:p>
          <w:p w14:paraId="7D57FE73" w14:textId="77777777" w:rsidR="00C613C7" w:rsidRDefault="00C613C7">
            <w:pPr>
              <w:ind w:firstLine="294"/>
              <w:jc w:val="both"/>
              <w:rPr>
                <w:sz w:val="24"/>
                <w:szCs w:val="24"/>
                <w:highlight w:val="white"/>
              </w:rPr>
            </w:pPr>
          </w:p>
          <w:p w14:paraId="33C983EE" w14:textId="77777777" w:rsidR="00C613C7" w:rsidRDefault="002C18C5">
            <w:pPr>
              <w:ind w:firstLine="300"/>
              <w:jc w:val="both"/>
              <w:rPr>
                <w:sz w:val="24"/>
                <w:szCs w:val="24"/>
                <w:highlight w:val="white"/>
              </w:rPr>
            </w:pPr>
            <w:r>
              <w:rPr>
                <w:sz w:val="24"/>
                <w:szCs w:val="24"/>
                <w:highlight w:val="white"/>
              </w:rPr>
              <w:t>тютюнові вироби - сигарети з фільтром або без фільтру, цигарки, сигари, сигарили, а також люльковий, нюхальний, смоктальний, жувальний тютюн, махорка та інші вироби з тютюну чи його замінників для куріння, нюхання, смоктання чи жування;</w:t>
            </w:r>
          </w:p>
          <w:p w14:paraId="54D70891" w14:textId="77777777" w:rsidR="00C613C7" w:rsidRDefault="002C18C5">
            <w:pPr>
              <w:shd w:val="clear" w:color="auto" w:fill="FFFFFF"/>
              <w:ind w:firstLine="300"/>
              <w:jc w:val="both"/>
              <w:rPr>
                <w:sz w:val="24"/>
                <w:szCs w:val="24"/>
              </w:rPr>
            </w:pPr>
            <w:r>
              <w:rPr>
                <w:sz w:val="24"/>
                <w:szCs w:val="24"/>
              </w:rPr>
              <w:t>….</w:t>
            </w:r>
          </w:p>
          <w:p w14:paraId="58708AFA" w14:textId="77777777" w:rsidR="00C613C7" w:rsidRDefault="00C613C7">
            <w:pPr>
              <w:shd w:val="clear" w:color="auto" w:fill="FFFFFF"/>
              <w:ind w:firstLine="300"/>
              <w:jc w:val="both"/>
              <w:rPr>
                <w:color w:val="333333"/>
                <w:sz w:val="24"/>
                <w:szCs w:val="24"/>
                <w:highlight w:val="white"/>
              </w:rPr>
            </w:pPr>
          </w:p>
          <w:p w14:paraId="70906CAA" w14:textId="77777777" w:rsidR="00C613C7" w:rsidRDefault="002C18C5">
            <w:pPr>
              <w:shd w:val="clear" w:color="auto" w:fill="FFFFFF"/>
              <w:ind w:firstLine="300"/>
              <w:jc w:val="both"/>
              <w:rPr>
                <w:b/>
                <w:sz w:val="24"/>
                <w:szCs w:val="24"/>
              </w:rPr>
            </w:pPr>
            <w:bookmarkStart w:id="2" w:name="_heading=h.30j0zll" w:colFirst="0" w:colLast="0"/>
            <w:bookmarkEnd w:id="2"/>
            <w:r>
              <w:rPr>
                <w:color w:val="333333"/>
                <w:sz w:val="24"/>
                <w:szCs w:val="24"/>
                <w:highlight w:val="white"/>
              </w:rPr>
              <w:t xml:space="preserve">ліцензія (спеціальний дозвіл) - документ державного зразка, який засвідчує право суб'єкта господарювання (у тому числі іноземного суб’єкта господарювання, який діє через своє зареєстроване постійне представництво) на провадження одного із зазначених у цьому Законі видів діяльності </w:t>
            </w:r>
            <w:r>
              <w:rPr>
                <w:b/>
                <w:color w:val="333333"/>
                <w:sz w:val="24"/>
                <w:szCs w:val="24"/>
                <w:highlight w:val="white"/>
              </w:rPr>
              <w:t>протягом визначеного строку;</w:t>
            </w:r>
          </w:p>
          <w:p w14:paraId="6FA59969" w14:textId="77777777" w:rsidR="00C613C7" w:rsidRDefault="00C613C7">
            <w:pPr>
              <w:jc w:val="center"/>
              <w:rPr>
                <w:b/>
              </w:rPr>
            </w:pPr>
          </w:p>
        </w:tc>
        <w:tc>
          <w:tcPr>
            <w:tcW w:w="5910" w:type="dxa"/>
          </w:tcPr>
          <w:p w14:paraId="3EFB4176" w14:textId="77777777" w:rsidR="00C613C7" w:rsidRDefault="002C18C5">
            <w:pPr>
              <w:pBdr>
                <w:top w:val="nil"/>
                <w:left w:val="nil"/>
                <w:bottom w:val="nil"/>
                <w:right w:val="nil"/>
                <w:between w:val="nil"/>
              </w:pBdr>
              <w:shd w:val="clear" w:color="auto" w:fill="FFFFFF"/>
              <w:ind w:firstLine="283"/>
              <w:jc w:val="both"/>
              <w:rPr>
                <w:color w:val="000000"/>
                <w:sz w:val="24"/>
                <w:szCs w:val="24"/>
              </w:rPr>
            </w:pPr>
            <w:r>
              <w:rPr>
                <w:b/>
                <w:color w:val="000000"/>
                <w:sz w:val="24"/>
                <w:szCs w:val="24"/>
              </w:rPr>
              <w:lastRenderedPageBreak/>
              <w:t xml:space="preserve">Стаття 1. </w:t>
            </w:r>
            <w:r>
              <w:rPr>
                <w:color w:val="000000"/>
                <w:sz w:val="24"/>
                <w:szCs w:val="24"/>
              </w:rPr>
              <w:t>Визначення основних понять і термінів</w:t>
            </w:r>
          </w:p>
          <w:p w14:paraId="480B307F" w14:textId="77777777" w:rsidR="00C613C7" w:rsidRDefault="002C18C5">
            <w:pPr>
              <w:pBdr>
                <w:top w:val="nil"/>
                <w:left w:val="nil"/>
                <w:bottom w:val="nil"/>
                <w:right w:val="nil"/>
                <w:between w:val="nil"/>
              </w:pBdr>
              <w:shd w:val="clear" w:color="auto" w:fill="FFFFFF"/>
              <w:ind w:firstLine="283"/>
              <w:jc w:val="both"/>
              <w:rPr>
                <w:color w:val="000000"/>
                <w:sz w:val="24"/>
                <w:szCs w:val="24"/>
              </w:rPr>
            </w:pPr>
            <w:r>
              <w:rPr>
                <w:color w:val="000000"/>
                <w:sz w:val="24"/>
                <w:szCs w:val="24"/>
              </w:rPr>
              <w:t>У цьому Законі наведені нижче терміни вживаються в такому значенні:</w:t>
            </w:r>
          </w:p>
          <w:p w14:paraId="70504FCD" w14:textId="77777777" w:rsidR="00C613C7" w:rsidRDefault="002C18C5">
            <w:pPr>
              <w:pBdr>
                <w:top w:val="nil"/>
                <w:left w:val="nil"/>
                <w:bottom w:val="nil"/>
                <w:right w:val="nil"/>
                <w:between w:val="nil"/>
              </w:pBdr>
              <w:shd w:val="clear" w:color="auto" w:fill="FFFFFF"/>
              <w:ind w:firstLine="283"/>
              <w:jc w:val="both"/>
              <w:rPr>
                <w:color w:val="000000"/>
                <w:sz w:val="24"/>
                <w:szCs w:val="24"/>
              </w:rPr>
            </w:pPr>
            <w:r>
              <w:rPr>
                <w:color w:val="000000"/>
                <w:sz w:val="24"/>
                <w:szCs w:val="24"/>
              </w:rPr>
              <w:t>….</w:t>
            </w:r>
          </w:p>
          <w:p w14:paraId="5412593E" w14:textId="77777777" w:rsidR="00C613C7" w:rsidRDefault="00C613C7">
            <w:pPr>
              <w:ind w:firstLine="283"/>
              <w:jc w:val="both"/>
              <w:rPr>
                <w:sz w:val="24"/>
                <w:szCs w:val="24"/>
                <w:highlight w:val="white"/>
              </w:rPr>
            </w:pPr>
          </w:p>
          <w:p w14:paraId="5EF67D68" w14:textId="77777777" w:rsidR="00C613C7" w:rsidRDefault="002C18C5">
            <w:pPr>
              <w:ind w:firstLine="283"/>
              <w:jc w:val="both"/>
              <w:rPr>
                <w:sz w:val="24"/>
                <w:szCs w:val="24"/>
                <w:highlight w:val="white"/>
              </w:rPr>
            </w:pPr>
            <w:r>
              <w:rPr>
                <w:sz w:val="24"/>
                <w:szCs w:val="24"/>
                <w:highlight w:val="white"/>
              </w:rPr>
              <w:t xml:space="preserve">пиво безалкогольне - насичений діоксидом вуглецю пінистий напій, одержаний під час бродіння охмеленого сусла пивними дріжджами з об'ємною часткою спирту не більш як 0,5 відсотка, отриманий шляхом діалізу або переривання головного бродіння, або виготовлення пивного сусла зі зниженою часткою сухих речовин у початковому суслі, що відноситься до товарної групи </w:t>
            </w:r>
            <w:hyperlink r:id="rId10" w:anchor="n491">
              <w:r>
                <w:rPr>
                  <w:sz w:val="24"/>
                  <w:szCs w:val="24"/>
                  <w:highlight w:val="white"/>
                </w:rPr>
                <w:t>УКТ ЗЕД</w:t>
              </w:r>
            </w:hyperlink>
            <w:r>
              <w:rPr>
                <w:sz w:val="24"/>
                <w:szCs w:val="24"/>
                <w:highlight w:val="white"/>
              </w:rPr>
              <w:t xml:space="preserve"> за кодом 2202;</w:t>
            </w:r>
          </w:p>
          <w:p w14:paraId="3135EF7A" w14:textId="77777777" w:rsidR="00C613C7" w:rsidRDefault="00C613C7">
            <w:pPr>
              <w:ind w:firstLine="283"/>
              <w:jc w:val="both"/>
              <w:rPr>
                <w:b/>
                <w:color w:val="333333"/>
                <w:sz w:val="24"/>
                <w:szCs w:val="24"/>
                <w:highlight w:val="white"/>
              </w:rPr>
            </w:pPr>
          </w:p>
          <w:p w14:paraId="7D30D5FC" w14:textId="77777777" w:rsidR="00C613C7" w:rsidRDefault="002C18C5">
            <w:pPr>
              <w:ind w:firstLine="283"/>
              <w:jc w:val="both"/>
              <w:rPr>
                <w:b/>
                <w:color w:val="212529"/>
                <w:sz w:val="24"/>
                <w:szCs w:val="24"/>
                <w:highlight w:val="white"/>
              </w:rPr>
            </w:pPr>
            <w:r>
              <w:rPr>
                <w:b/>
                <w:color w:val="000000"/>
                <w:sz w:val="24"/>
                <w:szCs w:val="24"/>
              </w:rPr>
              <w:t xml:space="preserve">Малі виробники пива – суб’єкти господарювання (у тому числі іноземні суб’єкти господарювання, які діють через свої зареєстровані постійні представництва), які здійснюють за повним технологічним циклом виробництво пива в об’ємі, що не перевищує 200 000 гектолітрів на рік, використовують приміщення, які фізично знаходяться відокремлено від території будь-якої іншої пивоварні та не виробляють пиво на підставі договору (ліцензії) про право використання торгової </w:t>
            </w:r>
            <w:r>
              <w:rPr>
                <w:b/>
                <w:color w:val="000000"/>
                <w:sz w:val="24"/>
                <w:szCs w:val="24"/>
              </w:rPr>
              <w:lastRenderedPageBreak/>
              <w:t>марки або виробничого процесу іншого виробника. Малі виробники пива не повинні бути пов'язаними особами у значенні підпункту 159 пункту 1 статті 14 Податкового кодексу України з іншими виробниками пива</w:t>
            </w:r>
            <w:r>
              <w:rPr>
                <w:b/>
                <w:color w:val="212529"/>
                <w:sz w:val="24"/>
                <w:szCs w:val="24"/>
                <w:highlight w:val="white"/>
              </w:rPr>
              <w:t xml:space="preserve">. Якщо два або більше пивоварних заводи співпрацюють, об'єднаний  річний обсяг продукції не перевищує 200 000 гектолітрів на рік, такі пивоварні заводи розглядаються як єдиний незалежний пивоварний завод. </w:t>
            </w:r>
          </w:p>
          <w:p w14:paraId="558E2D5D" w14:textId="77777777" w:rsidR="00C613C7" w:rsidRDefault="00C613C7">
            <w:pPr>
              <w:ind w:firstLine="283"/>
              <w:jc w:val="both"/>
              <w:rPr>
                <w:b/>
                <w:color w:val="212529"/>
                <w:sz w:val="24"/>
                <w:szCs w:val="24"/>
                <w:highlight w:val="white"/>
              </w:rPr>
            </w:pPr>
          </w:p>
          <w:p w14:paraId="4A6F3CB3" w14:textId="77777777" w:rsidR="00C613C7" w:rsidRDefault="002C18C5">
            <w:pPr>
              <w:ind w:firstLine="283"/>
              <w:jc w:val="both"/>
              <w:rPr>
                <w:sz w:val="24"/>
                <w:szCs w:val="24"/>
                <w:highlight w:val="white"/>
              </w:rPr>
            </w:pPr>
            <w:r>
              <w:rPr>
                <w:sz w:val="24"/>
                <w:szCs w:val="24"/>
                <w:highlight w:val="white"/>
              </w:rPr>
              <w:t>тютюнові вироби - сигарети з фільтром або без фільтру, цигарки, сигари, сигарили, а також люльковий, нюхальний, смоктальний, жувальний тютюн, махорка та інші вироби з тютюну чи його замінників для куріння, нюхання, смоктання чи жування;</w:t>
            </w:r>
          </w:p>
          <w:p w14:paraId="287878CB" w14:textId="77777777" w:rsidR="00C613C7" w:rsidRDefault="002C18C5">
            <w:pPr>
              <w:shd w:val="clear" w:color="auto" w:fill="FFFFFF"/>
              <w:ind w:firstLine="283"/>
              <w:jc w:val="both"/>
              <w:rPr>
                <w:sz w:val="24"/>
                <w:szCs w:val="24"/>
              </w:rPr>
            </w:pPr>
            <w:r>
              <w:rPr>
                <w:sz w:val="24"/>
                <w:szCs w:val="24"/>
              </w:rPr>
              <w:t>….</w:t>
            </w:r>
          </w:p>
          <w:p w14:paraId="30BECE73" w14:textId="77777777" w:rsidR="00C613C7" w:rsidRDefault="00C613C7">
            <w:pPr>
              <w:shd w:val="clear" w:color="auto" w:fill="FFFFFF"/>
              <w:ind w:firstLine="283"/>
              <w:jc w:val="both"/>
              <w:rPr>
                <w:color w:val="333333"/>
                <w:sz w:val="24"/>
                <w:szCs w:val="24"/>
                <w:highlight w:val="white"/>
              </w:rPr>
            </w:pPr>
          </w:p>
          <w:p w14:paraId="2302EF4A" w14:textId="77777777" w:rsidR="00C613C7" w:rsidRDefault="002C18C5">
            <w:pPr>
              <w:shd w:val="clear" w:color="auto" w:fill="FFFFFF"/>
              <w:ind w:firstLine="283"/>
              <w:jc w:val="both"/>
              <w:rPr>
                <w:color w:val="333333"/>
                <w:sz w:val="24"/>
                <w:szCs w:val="24"/>
                <w:highlight w:val="white"/>
              </w:rPr>
            </w:pPr>
            <w:bookmarkStart w:id="3" w:name="_heading=h.1fob9te" w:colFirst="0" w:colLast="0"/>
            <w:bookmarkEnd w:id="3"/>
            <w:r>
              <w:rPr>
                <w:color w:val="333333"/>
                <w:sz w:val="24"/>
                <w:szCs w:val="24"/>
                <w:highlight w:val="white"/>
              </w:rPr>
              <w:t>ліцензія (спеціальний дозвіл) - документ державного зразка, який засвідчує право суб'єкта господарювання (у тому числі іноземного суб’єкта господарювання, який діє через своє зареєстроване постійне представництво) на провадження одного із зазначених у цьому Законі видів діяльності.</w:t>
            </w:r>
          </w:p>
        </w:tc>
        <w:tc>
          <w:tcPr>
            <w:tcW w:w="3270" w:type="dxa"/>
          </w:tcPr>
          <w:p w14:paraId="42A2B7BC" w14:textId="77777777" w:rsidR="00C613C7" w:rsidRDefault="002C18C5">
            <w:pPr>
              <w:shd w:val="clear" w:color="auto" w:fill="FFFFFF"/>
              <w:jc w:val="both"/>
              <w:rPr>
                <w:color w:val="212529"/>
                <w:sz w:val="24"/>
                <w:szCs w:val="24"/>
                <w:highlight w:val="white"/>
              </w:rPr>
            </w:pPr>
            <w:r>
              <w:rPr>
                <w:sz w:val="24"/>
                <w:szCs w:val="24"/>
              </w:rPr>
              <w:lastRenderedPageBreak/>
              <w:t xml:space="preserve">Гармонізація законодавства України із законодавством ЄС </w:t>
            </w:r>
            <w:r>
              <w:rPr>
                <w:sz w:val="24"/>
                <w:szCs w:val="24"/>
                <w:highlight w:val="white"/>
              </w:rPr>
              <w:t xml:space="preserve">щодо справляння акцизного податку з алкогольних напоїв згідно </w:t>
            </w:r>
            <w:r>
              <w:rPr>
                <w:color w:val="212529"/>
                <w:sz w:val="24"/>
                <w:szCs w:val="24"/>
                <w:highlight w:val="white"/>
              </w:rPr>
              <w:t>Директиви Ради 92/83/ЄЕС «Про гармонізацію структур акцизних зборів на алкоголь та алкогольні напої» від 19 жовтня 1992 року.</w:t>
            </w:r>
          </w:p>
          <w:p w14:paraId="776F7691" w14:textId="77777777" w:rsidR="00C613C7" w:rsidRDefault="00C613C7">
            <w:pPr>
              <w:shd w:val="clear" w:color="auto" w:fill="FFFFFF"/>
              <w:jc w:val="both"/>
              <w:rPr>
                <w:sz w:val="24"/>
                <w:szCs w:val="24"/>
                <w:highlight w:val="white"/>
              </w:rPr>
            </w:pPr>
          </w:p>
          <w:p w14:paraId="0A249FA0" w14:textId="77777777" w:rsidR="00C613C7" w:rsidRDefault="00C613C7">
            <w:pPr>
              <w:jc w:val="center"/>
              <w:rPr>
                <w:b/>
              </w:rPr>
            </w:pPr>
          </w:p>
        </w:tc>
      </w:tr>
      <w:tr w:rsidR="00C613C7" w14:paraId="3AB36196" w14:textId="77777777">
        <w:tc>
          <w:tcPr>
            <w:tcW w:w="5940" w:type="dxa"/>
          </w:tcPr>
          <w:p w14:paraId="69B5FFA6" w14:textId="77777777" w:rsidR="00E51E92" w:rsidRPr="00E51E92" w:rsidRDefault="002C18C5" w:rsidP="00E51E92">
            <w:pPr>
              <w:pBdr>
                <w:top w:val="nil"/>
                <w:left w:val="nil"/>
                <w:bottom w:val="nil"/>
                <w:right w:val="nil"/>
                <w:between w:val="nil"/>
              </w:pBdr>
              <w:shd w:val="clear" w:color="auto" w:fill="FFFFFF"/>
              <w:ind w:firstLine="283"/>
              <w:jc w:val="both"/>
              <w:rPr>
                <w:sz w:val="24"/>
                <w:szCs w:val="24"/>
                <w:highlight w:val="white"/>
              </w:rPr>
            </w:pPr>
            <w:r>
              <w:rPr>
                <w:b/>
                <w:sz w:val="24"/>
                <w:szCs w:val="24"/>
                <w:highlight w:val="white"/>
              </w:rPr>
              <w:t xml:space="preserve">Стаття 3. </w:t>
            </w:r>
            <w:r w:rsidR="00E51E92" w:rsidRPr="00E51E92">
              <w:rPr>
                <w:sz w:val="24"/>
                <w:szCs w:val="24"/>
                <w:shd w:val="clear" w:color="auto" w:fill="FFFFFF"/>
              </w:rPr>
              <w:t>Порядок видачі, призупинення, анулювання ліцензій на виробництво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тютюнових виробів, рідин, що використовуються в електронних сигаретах, і пального</w:t>
            </w:r>
          </w:p>
          <w:p w14:paraId="44E19C22" w14:textId="061D8589" w:rsidR="00C613C7" w:rsidRDefault="00C613C7">
            <w:pPr>
              <w:pBdr>
                <w:top w:val="nil"/>
                <w:left w:val="nil"/>
                <w:bottom w:val="nil"/>
                <w:right w:val="nil"/>
                <w:between w:val="nil"/>
              </w:pBdr>
              <w:shd w:val="clear" w:color="auto" w:fill="FFFFFF"/>
              <w:ind w:firstLine="315"/>
              <w:jc w:val="both"/>
              <w:rPr>
                <w:sz w:val="24"/>
                <w:szCs w:val="24"/>
                <w:highlight w:val="white"/>
              </w:rPr>
            </w:pPr>
          </w:p>
          <w:p w14:paraId="1E2FACCE" w14:textId="021817CA" w:rsidR="00C613C7" w:rsidRDefault="00E51E92" w:rsidP="00E51E92">
            <w:pPr>
              <w:shd w:val="clear" w:color="auto" w:fill="FFFFFF"/>
              <w:ind w:firstLine="283"/>
              <w:jc w:val="both"/>
              <w:rPr>
                <w:sz w:val="24"/>
                <w:szCs w:val="24"/>
                <w:highlight w:val="white"/>
              </w:rPr>
            </w:pPr>
            <w:r w:rsidRPr="00E51E92">
              <w:rPr>
                <w:sz w:val="24"/>
                <w:szCs w:val="24"/>
                <w:shd w:val="clear" w:color="auto" w:fill="FFFFFF"/>
              </w:rPr>
              <w:t xml:space="preserve">Ліцензії на виробництво спирту етилового, коньячного і плодового та зернового дистиляту, спирту </w:t>
            </w:r>
            <w:r w:rsidRPr="00E51E92">
              <w:rPr>
                <w:sz w:val="24"/>
                <w:szCs w:val="24"/>
                <w:shd w:val="clear" w:color="auto" w:fill="FFFFFF"/>
              </w:rPr>
              <w:lastRenderedPageBreak/>
              <w:t>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тютюнових виробів та рідин, що використовуються в електронних сигаретах, видаються, призупиняються та анулюються органом виконавчої влади, уповноваженим Кабінетом Міністрів України. Ліцензії на виробництво коньяку та алкогольних напоїв за коньячною технологією видаються лише тим суб’єктам господарювання (у тому числі іноземним суб’єктам господарювання, які діють через свої зареєстровані постійні представництва), які мають повний технологічний цикл виробництва, включаючи викурку і витримку. Суб'єкт господарювання (у тому числі іноземний суб’єкт господарювання, який діє через своє зареєстроване постійне представництво), який отримав ліцензію на виробництво коньяку та алкогольних напоїв за коньячною технологією, має право здійснювати оптову торгівлю спиртом коньячним і плодовим та зерновим дистилятом без отримання окремої ліцензії на таку оптову торгівлю.</w:t>
            </w:r>
          </w:p>
          <w:p w14:paraId="26051642" w14:textId="77777777" w:rsidR="00C613C7" w:rsidRDefault="00C613C7">
            <w:pPr>
              <w:pBdr>
                <w:top w:val="nil"/>
                <w:left w:val="nil"/>
                <w:bottom w:val="nil"/>
                <w:right w:val="nil"/>
                <w:between w:val="nil"/>
              </w:pBdr>
              <w:shd w:val="clear" w:color="auto" w:fill="FFFFFF"/>
              <w:ind w:firstLine="318"/>
              <w:jc w:val="both"/>
              <w:rPr>
                <w:b/>
                <w:sz w:val="24"/>
                <w:szCs w:val="24"/>
                <w:highlight w:val="white"/>
              </w:rPr>
            </w:pPr>
          </w:p>
          <w:p w14:paraId="2C339707" w14:textId="77777777" w:rsidR="00C613C7" w:rsidRDefault="002C18C5">
            <w:pPr>
              <w:pBdr>
                <w:top w:val="nil"/>
                <w:left w:val="nil"/>
                <w:bottom w:val="nil"/>
                <w:right w:val="nil"/>
                <w:between w:val="nil"/>
              </w:pBdr>
              <w:shd w:val="clear" w:color="auto" w:fill="FFFFFF"/>
              <w:ind w:firstLine="318"/>
              <w:jc w:val="both"/>
              <w:rPr>
                <w:b/>
                <w:sz w:val="24"/>
                <w:szCs w:val="24"/>
              </w:rPr>
            </w:pPr>
            <w:r>
              <w:rPr>
                <w:b/>
                <w:sz w:val="24"/>
                <w:szCs w:val="24"/>
              </w:rPr>
              <w:t>Відсутня</w:t>
            </w:r>
          </w:p>
          <w:p w14:paraId="5235B219" w14:textId="77777777" w:rsidR="00C613C7" w:rsidRDefault="00C613C7">
            <w:pPr>
              <w:pBdr>
                <w:top w:val="nil"/>
                <w:left w:val="nil"/>
                <w:bottom w:val="nil"/>
                <w:right w:val="nil"/>
                <w:between w:val="nil"/>
              </w:pBdr>
              <w:shd w:val="clear" w:color="auto" w:fill="FFFFFF"/>
              <w:ind w:firstLine="318"/>
              <w:jc w:val="both"/>
              <w:rPr>
                <w:b/>
                <w:sz w:val="24"/>
                <w:szCs w:val="24"/>
              </w:rPr>
            </w:pPr>
          </w:p>
          <w:p w14:paraId="70FE38A7" w14:textId="77777777" w:rsidR="00C613C7" w:rsidRDefault="00C613C7">
            <w:pPr>
              <w:pBdr>
                <w:top w:val="nil"/>
                <w:left w:val="nil"/>
                <w:bottom w:val="nil"/>
                <w:right w:val="nil"/>
                <w:between w:val="nil"/>
              </w:pBdr>
              <w:shd w:val="clear" w:color="auto" w:fill="FFFFFF"/>
              <w:ind w:firstLine="318"/>
              <w:jc w:val="both"/>
              <w:rPr>
                <w:b/>
                <w:sz w:val="24"/>
                <w:szCs w:val="24"/>
              </w:rPr>
            </w:pPr>
          </w:p>
          <w:p w14:paraId="63D05B1F" w14:textId="77777777" w:rsidR="00C613C7" w:rsidRDefault="00C613C7">
            <w:pPr>
              <w:pBdr>
                <w:top w:val="nil"/>
                <w:left w:val="nil"/>
                <w:bottom w:val="nil"/>
                <w:right w:val="nil"/>
                <w:between w:val="nil"/>
              </w:pBdr>
              <w:shd w:val="clear" w:color="auto" w:fill="FFFFFF"/>
              <w:ind w:firstLine="318"/>
              <w:jc w:val="both"/>
              <w:rPr>
                <w:b/>
                <w:sz w:val="24"/>
                <w:szCs w:val="24"/>
              </w:rPr>
            </w:pPr>
          </w:p>
          <w:p w14:paraId="4B44A939" w14:textId="77777777" w:rsidR="00C613C7" w:rsidRDefault="00C613C7">
            <w:pPr>
              <w:pBdr>
                <w:top w:val="nil"/>
                <w:left w:val="nil"/>
                <w:bottom w:val="nil"/>
                <w:right w:val="nil"/>
                <w:between w:val="nil"/>
              </w:pBdr>
              <w:shd w:val="clear" w:color="auto" w:fill="FFFFFF"/>
              <w:jc w:val="both"/>
              <w:rPr>
                <w:b/>
                <w:sz w:val="24"/>
                <w:szCs w:val="24"/>
              </w:rPr>
            </w:pPr>
          </w:p>
          <w:p w14:paraId="241CDE4E" w14:textId="77777777" w:rsidR="00C613C7" w:rsidRDefault="00C613C7">
            <w:pPr>
              <w:pBdr>
                <w:top w:val="nil"/>
                <w:left w:val="nil"/>
                <w:bottom w:val="nil"/>
                <w:right w:val="nil"/>
                <w:between w:val="nil"/>
              </w:pBdr>
              <w:shd w:val="clear" w:color="auto" w:fill="FFFFFF"/>
              <w:ind w:firstLine="318"/>
              <w:jc w:val="both"/>
              <w:rPr>
                <w:b/>
                <w:sz w:val="24"/>
                <w:szCs w:val="24"/>
              </w:rPr>
            </w:pPr>
          </w:p>
          <w:p w14:paraId="02890DB6" w14:textId="77777777" w:rsidR="00C613C7" w:rsidRDefault="00C613C7">
            <w:pPr>
              <w:shd w:val="clear" w:color="auto" w:fill="FFFFFF"/>
              <w:ind w:firstLine="321"/>
              <w:jc w:val="both"/>
              <w:rPr>
                <w:sz w:val="24"/>
                <w:szCs w:val="24"/>
                <w:highlight w:val="white"/>
              </w:rPr>
            </w:pPr>
          </w:p>
          <w:p w14:paraId="5EDFBB82" w14:textId="77777777" w:rsidR="00C613C7" w:rsidRDefault="002C18C5">
            <w:pPr>
              <w:shd w:val="clear" w:color="auto" w:fill="FFFFFF"/>
              <w:ind w:firstLine="321"/>
              <w:jc w:val="both"/>
              <w:rPr>
                <w:sz w:val="24"/>
                <w:szCs w:val="24"/>
                <w:highlight w:val="white"/>
              </w:rPr>
            </w:pPr>
            <w:r>
              <w:rPr>
                <w:sz w:val="24"/>
                <w:szCs w:val="24"/>
                <w:highlight w:val="white"/>
              </w:rPr>
              <w:t xml:space="preserve">Суб’єкт господарювання (у тому числі іноземний суб’єкт господарювання, який діє через своє зареєстроване постійне представництво), який отримав ліцензію на виробництво алкогольних напоїв (вин виноградних, вин плодово-ягідних або напоїв медових) та виробляє їх з виноматеріалів (виноградних, плодово-ягідних або медових) виключно власного виробництва </w:t>
            </w:r>
            <w:r>
              <w:rPr>
                <w:sz w:val="24"/>
                <w:szCs w:val="24"/>
                <w:highlight w:val="white"/>
              </w:rPr>
              <w:lastRenderedPageBreak/>
              <w:t>(не придбаних), має право здійснювати оптову торгівлю зазначеними алкогольними напоями без отримання окремої ліцензії на таку оптову торгівлю.</w:t>
            </w:r>
          </w:p>
          <w:p w14:paraId="48295381" w14:textId="77777777" w:rsidR="00C613C7" w:rsidRDefault="002C18C5">
            <w:pPr>
              <w:shd w:val="clear" w:color="auto" w:fill="FFFFFF"/>
              <w:ind w:firstLine="283"/>
              <w:jc w:val="both"/>
              <w:rPr>
                <w:sz w:val="24"/>
                <w:szCs w:val="24"/>
              </w:rPr>
            </w:pPr>
            <w:r>
              <w:rPr>
                <w:sz w:val="24"/>
                <w:szCs w:val="24"/>
              </w:rPr>
              <w:t>….</w:t>
            </w:r>
          </w:p>
          <w:p w14:paraId="74754E35" w14:textId="77777777" w:rsidR="00C613C7" w:rsidRDefault="00C613C7">
            <w:pPr>
              <w:pBdr>
                <w:top w:val="nil"/>
                <w:left w:val="nil"/>
                <w:bottom w:val="nil"/>
                <w:right w:val="nil"/>
                <w:between w:val="nil"/>
              </w:pBdr>
              <w:shd w:val="clear" w:color="auto" w:fill="FFFFFF"/>
              <w:jc w:val="both"/>
              <w:rPr>
                <w:sz w:val="24"/>
                <w:szCs w:val="24"/>
                <w:highlight w:val="white"/>
              </w:rPr>
            </w:pPr>
            <w:bookmarkStart w:id="4" w:name="_heading=h.3znysh7" w:colFirst="0" w:colLast="0"/>
            <w:bookmarkEnd w:id="4"/>
          </w:p>
          <w:p w14:paraId="534638FF" w14:textId="77777777" w:rsidR="00C613C7" w:rsidRDefault="002C18C5">
            <w:pPr>
              <w:pBdr>
                <w:top w:val="nil"/>
                <w:left w:val="nil"/>
                <w:bottom w:val="nil"/>
                <w:right w:val="nil"/>
                <w:between w:val="nil"/>
              </w:pBdr>
              <w:shd w:val="clear" w:color="auto" w:fill="FFFFFF"/>
              <w:ind w:firstLine="318"/>
              <w:jc w:val="both"/>
              <w:rPr>
                <w:sz w:val="24"/>
                <w:szCs w:val="24"/>
                <w:highlight w:val="white"/>
              </w:rPr>
            </w:pPr>
            <w:bookmarkStart w:id="5" w:name="_heading=h.9td4lqyq3v4a" w:colFirst="0" w:colLast="0"/>
            <w:bookmarkEnd w:id="5"/>
            <w:r>
              <w:rPr>
                <w:sz w:val="24"/>
                <w:szCs w:val="24"/>
                <w:highlight w:val="white"/>
              </w:rPr>
              <w:t>У разі втрати або пошкодження ліцензії орган, який видав ліцензію, на підставі заяви суб'єкта господарювання (у тому числі іноземного суб’єкта господарювання, який діє через своє зареєстроване постійне представництво) протягом семи робочих днів видає суб'єкту господарювання (у тому числі іноземному суб’єкту господарювання, який діє через своє зареєстроване постійне представництво) дублікат ліцензії. Строк дії дубліката ліцензії не може перевищувати строку дії, зазначеного у втраченій або пошкодженій ліцензії.</w:t>
            </w:r>
          </w:p>
          <w:p w14:paraId="48055E49" w14:textId="77777777" w:rsidR="00C613C7" w:rsidRDefault="00C613C7">
            <w:pPr>
              <w:pBdr>
                <w:top w:val="nil"/>
                <w:left w:val="nil"/>
                <w:bottom w:val="nil"/>
                <w:right w:val="nil"/>
                <w:between w:val="nil"/>
              </w:pBdr>
              <w:shd w:val="clear" w:color="auto" w:fill="FFFFFF"/>
              <w:ind w:firstLine="318"/>
              <w:jc w:val="both"/>
              <w:rPr>
                <w:b/>
                <w:sz w:val="24"/>
                <w:szCs w:val="24"/>
              </w:rPr>
            </w:pPr>
          </w:p>
        </w:tc>
        <w:tc>
          <w:tcPr>
            <w:tcW w:w="5910" w:type="dxa"/>
          </w:tcPr>
          <w:p w14:paraId="10FEF395" w14:textId="69B6CD55" w:rsidR="00C613C7" w:rsidRPr="00E51E92" w:rsidRDefault="002C18C5">
            <w:pPr>
              <w:pBdr>
                <w:top w:val="nil"/>
                <w:left w:val="nil"/>
                <w:bottom w:val="nil"/>
                <w:right w:val="nil"/>
                <w:between w:val="nil"/>
              </w:pBdr>
              <w:shd w:val="clear" w:color="auto" w:fill="FFFFFF"/>
              <w:ind w:firstLine="283"/>
              <w:jc w:val="both"/>
              <w:rPr>
                <w:sz w:val="24"/>
                <w:szCs w:val="24"/>
                <w:highlight w:val="white"/>
              </w:rPr>
            </w:pPr>
            <w:r>
              <w:rPr>
                <w:b/>
                <w:sz w:val="24"/>
                <w:szCs w:val="24"/>
                <w:highlight w:val="white"/>
              </w:rPr>
              <w:lastRenderedPageBreak/>
              <w:t xml:space="preserve">Стаття 3. </w:t>
            </w:r>
            <w:r w:rsidR="00E51E92" w:rsidRPr="00E51E92">
              <w:rPr>
                <w:sz w:val="24"/>
                <w:szCs w:val="24"/>
                <w:shd w:val="clear" w:color="auto" w:fill="FFFFFF"/>
              </w:rPr>
              <w:t>Порядок видачі, призупинення, анулювання ліцензій на виробництво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тютюнових виробів, рідин, що використовуються в електронних сигаретах, і пального</w:t>
            </w:r>
          </w:p>
          <w:p w14:paraId="1FD36589" w14:textId="77777777" w:rsidR="00C613C7" w:rsidRDefault="00C613C7">
            <w:pPr>
              <w:pBdr>
                <w:top w:val="nil"/>
                <w:left w:val="nil"/>
                <w:bottom w:val="nil"/>
                <w:right w:val="nil"/>
                <w:between w:val="nil"/>
              </w:pBdr>
              <w:shd w:val="clear" w:color="auto" w:fill="FFFFFF"/>
              <w:ind w:firstLine="283"/>
              <w:jc w:val="both"/>
              <w:rPr>
                <w:b/>
                <w:sz w:val="24"/>
                <w:szCs w:val="24"/>
                <w:highlight w:val="white"/>
              </w:rPr>
            </w:pPr>
          </w:p>
          <w:p w14:paraId="0BEAFA69" w14:textId="32E14C24" w:rsidR="00C613C7" w:rsidRPr="00E51E92" w:rsidRDefault="00E51E92">
            <w:pPr>
              <w:shd w:val="clear" w:color="auto" w:fill="FFFFFF"/>
              <w:ind w:firstLine="283"/>
              <w:jc w:val="both"/>
              <w:rPr>
                <w:sz w:val="24"/>
                <w:szCs w:val="24"/>
                <w:highlight w:val="white"/>
              </w:rPr>
            </w:pPr>
            <w:r w:rsidRPr="00E51E92">
              <w:rPr>
                <w:sz w:val="24"/>
                <w:szCs w:val="24"/>
                <w:shd w:val="clear" w:color="auto" w:fill="FFFFFF"/>
              </w:rPr>
              <w:t xml:space="preserve">Ліцензії на виробництво спирту етилового, коньячного і плодового та зернового дистиляту, спирту </w:t>
            </w:r>
            <w:r w:rsidRPr="00E51E92">
              <w:rPr>
                <w:sz w:val="24"/>
                <w:szCs w:val="24"/>
                <w:shd w:val="clear" w:color="auto" w:fill="FFFFFF"/>
              </w:rPr>
              <w:lastRenderedPageBreak/>
              <w:t>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тютюнових виробів та рідин, що використовуються в електронних сигаретах, видаються, призупиняються та анулюються органом виконавчої влади, уповноваженим Кабінетом Міністрів України. Ліцензії на виробництво коньяку та алкогольних напоїв за коньячною технологією видаються лише тим суб’єктам господарювання (у тому числі іноземним суб’єктам господарювання, які діють через свої зареєстровані постійні представництва), які мають повний технологічний цикл виробництва, включаючи викурку і витримку. Суб'єкт господарювання (у тому числі іноземний суб’єкт господарювання, який діє через своє зареєстроване постійне представництво), який отримав ліцензію на виробництво коньяку та алкогольних напоїв за коньячною технологією, має право здійснювати оптову торгівлю спиртом коньячним і плодовим та зерновим дистилятом без отримання окремої ліцензії на таку оптову торгівлю.</w:t>
            </w:r>
          </w:p>
          <w:p w14:paraId="5095461E" w14:textId="77777777" w:rsidR="00C613C7" w:rsidRDefault="00C613C7">
            <w:pPr>
              <w:pBdr>
                <w:top w:val="nil"/>
                <w:left w:val="nil"/>
                <w:bottom w:val="nil"/>
                <w:right w:val="nil"/>
                <w:between w:val="nil"/>
              </w:pBdr>
              <w:shd w:val="clear" w:color="auto" w:fill="FFFFFF"/>
              <w:ind w:firstLine="321"/>
              <w:jc w:val="both"/>
              <w:rPr>
                <w:b/>
                <w:sz w:val="24"/>
                <w:szCs w:val="24"/>
              </w:rPr>
            </w:pPr>
          </w:p>
          <w:p w14:paraId="09AFBAAD" w14:textId="77777777" w:rsidR="00C613C7" w:rsidRDefault="002C18C5">
            <w:pPr>
              <w:ind w:firstLine="283"/>
              <w:jc w:val="both"/>
              <w:rPr>
                <w:b/>
                <w:sz w:val="24"/>
                <w:szCs w:val="24"/>
                <w:highlight w:val="white"/>
              </w:rPr>
            </w:pPr>
            <w:r>
              <w:rPr>
                <w:b/>
                <w:sz w:val="24"/>
                <w:szCs w:val="24"/>
              </w:rPr>
              <w:t>Суб'єкт господарювання, який є малим виробником пива, і отримав ліцензію на виробництво алкогольних напоїв, має право здійснювати оптову торгівлю зазначеними алкогольними напоями без отримання окремої ліцензії на таку оптову торгівлю.</w:t>
            </w:r>
          </w:p>
          <w:p w14:paraId="35994728" w14:textId="77777777" w:rsidR="00C613C7" w:rsidRDefault="00C613C7">
            <w:pPr>
              <w:pBdr>
                <w:top w:val="nil"/>
                <w:left w:val="nil"/>
                <w:bottom w:val="nil"/>
                <w:right w:val="nil"/>
                <w:between w:val="nil"/>
              </w:pBdr>
              <w:shd w:val="clear" w:color="auto" w:fill="FFFFFF"/>
              <w:ind w:firstLine="283"/>
              <w:jc w:val="both"/>
              <w:rPr>
                <w:b/>
                <w:sz w:val="24"/>
                <w:szCs w:val="24"/>
                <w:highlight w:val="white"/>
              </w:rPr>
            </w:pPr>
          </w:p>
          <w:p w14:paraId="544B87DF" w14:textId="77777777" w:rsidR="00C613C7" w:rsidRDefault="002C18C5">
            <w:pPr>
              <w:pBdr>
                <w:top w:val="nil"/>
                <w:left w:val="nil"/>
                <w:bottom w:val="nil"/>
                <w:right w:val="nil"/>
                <w:between w:val="nil"/>
              </w:pBdr>
              <w:shd w:val="clear" w:color="auto" w:fill="FFFFFF"/>
              <w:ind w:firstLine="283"/>
              <w:jc w:val="both"/>
              <w:rPr>
                <w:sz w:val="24"/>
                <w:szCs w:val="24"/>
                <w:highlight w:val="white"/>
              </w:rPr>
            </w:pPr>
            <w:r>
              <w:rPr>
                <w:sz w:val="24"/>
                <w:szCs w:val="24"/>
                <w:highlight w:val="white"/>
              </w:rPr>
              <w:t xml:space="preserve">Суб’єкт господарювання (у тому числі іноземний суб’єкт господарювання, який діє через своє зареєстроване постійне представництво), який отримав ліцензію на виробництво алкогольних напоїв (вин виноградних, вин плодово-ягідних або напоїв медових) та виробляє їх з виноматеріалів (виноградних, плодово-ягідних або медових) виключно власного виробництва </w:t>
            </w:r>
            <w:r>
              <w:rPr>
                <w:sz w:val="24"/>
                <w:szCs w:val="24"/>
                <w:highlight w:val="white"/>
              </w:rPr>
              <w:lastRenderedPageBreak/>
              <w:t>(не придбаних), має право здійснювати оптову торгівлю зазначеними алкогольними напоями без отримання окремої ліцензії на таку оптову торгівлю.</w:t>
            </w:r>
          </w:p>
          <w:p w14:paraId="70A854A5" w14:textId="77777777" w:rsidR="00C613C7" w:rsidRDefault="002C18C5">
            <w:pPr>
              <w:shd w:val="clear" w:color="auto" w:fill="FFFFFF"/>
              <w:ind w:firstLine="601"/>
              <w:jc w:val="both"/>
              <w:rPr>
                <w:sz w:val="24"/>
                <w:szCs w:val="24"/>
              </w:rPr>
            </w:pPr>
            <w:r>
              <w:rPr>
                <w:sz w:val="24"/>
                <w:szCs w:val="24"/>
              </w:rPr>
              <w:t>….</w:t>
            </w:r>
          </w:p>
          <w:p w14:paraId="04C42798" w14:textId="77777777" w:rsidR="00C613C7" w:rsidRDefault="00C613C7">
            <w:pPr>
              <w:shd w:val="clear" w:color="auto" w:fill="FFFFFF"/>
              <w:jc w:val="both"/>
              <w:rPr>
                <w:sz w:val="24"/>
                <w:szCs w:val="24"/>
                <w:highlight w:val="white"/>
              </w:rPr>
            </w:pPr>
          </w:p>
          <w:p w14:paraId="742FAA30" w14:textId="77777777" w:rsidR="00C613C7" w:rsidRDefault="002C18C5">
            <w:pPr>
              <w:shd w:val="clear" w:color="auto" w:fill="FFFFFF"/>
              <w:ind w:firstLine="283"/>
              <w:jc w:val="both"/>
              <w:rPr>
                <w:b/>
                <w:sz w:val="24"/>
                <w:szCs w:val="24"/>
              </w:rPr>
            </w:pPr>
            <w:r>
              <w:rPr>
                <w:sz w:val="24"/>
                <w:szCs w:val="24"/>
                <w:highlight w:val="white"/>
              </w:rPr>
              <w:t>У разі втрати або пошкодження ліцензії орган, який видав ліцензію, на підставі заяви суб'єкта господарювання (у тому числі іноземного суб’єкта господарювання, який діє через своє зареєстроване постійне представництво) протягом семи робочих днів видає суб'єкту господарювання (у тому числі іноземному суб’єкту господарювання, який діє через своє зареєстроване постійне представництво) дублікат ліцензії. Строк дії дубліката ліцензії не може перевищувати строку дії, зазначеного у втраченій або пошкодженій ліцензії.</w:t>
            </w:r>
            <w:r>
              <w:rPr>
                <w:b/>
                <w:sz w:val="24"/>
                <w:szCs w:val="24"/>
                <w:highlight w:val="white"/>
              </w:rPr>
              <w:t xml:space="preserve"> </w:t>
            </w:r>
            <w:r>
              <w:rPr>
                <w:b/>
                <w:sz w:val="24"/>
                <w:szCs w:val="24"/>
              </w:rPr>
              <w:t xml:space="preserve">У разі, якщо ліцензія була видана на виробництво пива, </w:t>
            </w:r>
            <w:r>
              <w:rPr>
                <w:b/>
                <w:color w:val="333333"/>
                <w:sz w:val="24"/>
                <w:szCs w:val="24"/>
              </w:rPr>
              <w:t>вин виноградних, вин плодово-ягідних, напоїв медових</w:t>
            </w:r>
            <w:r>
              <w:rPr>
                <w:b/>
                <w:sz w:val="24"/>
                <w:szCs w:val="24"/>
              </w:rPr>
              <w:t>, строк дії дубліката ліцензії</w:t>
            </w:r>
            <w:r>
              <w:rPr>
                <w:sz w:val="24"/>
                <w:szCs w:val="24"/>
              </w:rPr>
              <w:t xml:space="preserve"> </w:t>
            </w:r>
            <w:r>
              <w:rPr>
                <w:b/>
                <w:sz w:val="24"/>
                <w:szCs w:val="24"/>
              </w:rPr>
              <w:t xml:space="preserve">є безстроковим. </w:t>
            </w:r>
          </w:p>
          <w:p w14:paraId="63A0E793" w14:textId="77777777" w:rsidR="00C613C7" w:rsidRDefault="00C613C7">
            <w:pPr>
              <w:shd w:val="clear" w:color="auto" w:fill="FFFFFF"/>
              <w:jc w:val="both"/>
              <w:rPr>
                <w:sz w:val="24"/>
                <w:szCs w:val="24"/>
              </w:rPr>
            </w:pPr>
          </w:p>
        </w:tc>
        <w:tc>
          <w:tcPr>
            <w:tcW w:w="3270" w:type="dxa"/>
          </w:tcPr>
          <w:p w14:paraId="2EE0E139" w14:textId="77777777" w:rsidR="00C613C7" w:rsidRDefault="002C18C5">
            <w:pPr>
              <w:shd w:val="clear" w:color="auto" w:fill="FFFFFF"/>
              <w:jc w:val="both"/>
              <w:rPr>
                <w:sz w:val="24"/>
                <w:szCs w:val="24"/>
                <w:highlight w:val="white"/>
              </w:rPr>
            </w:pPr>
            <w:r>
              <w:rPr>
                <w:sz w:val="24"/>
                <w:szCs w:val="24"/>
                <w:highlight w:val="white"/>
              </w:rPr>
              <w:lastRenderedPageBreak/>
              <w:t xml:space="preserve">Зменшення регуляторного та податкового навантаження на малі пивоварні заводи шляхом підвищення граничного обсягу виробництва пива </w:t>
            </w:r>
            <w:r>
              <w:rPr>
                <w:color w:val="000000"/>
                <w:sz w:val="24"/>
                <w:szCs w:val="24"/>
                <w:highlight w:val="white"/>
              </w:rPr>
              <w:t xml:space="preserve">до </w:t>
            </w:r>
            <w:r>
              <w:rPr>
                <w:sz w:val="24"/>
                <w:szCs w:val="24"/>
                <w:highlight w:val="white"/>
              </w:rPr>
              <w:t>200 000 гектолітрів</w:t>
            </w:r>
            <w:r>
              <w:rPr>
                <w:color w:val="FF0000"/>
                <w:sz w:val="24"/>
                <w:szCs w:val="24"/>
                <w:highlight w:val="white"/>
              </w:rPr>
              <w:t xml:space="preserve"> </w:t>
            </w:r>
            <w:r>
              <w:rPr>
                <w:color w:val="000000"/>
                <w:sz w:val="24"/>
                <w:szCs w:val="24"/>
                <w:highlight w:val="white"/>
              </w:rPr>
              <w:t>на рік та скасування окремої ліцензії на оптову торгівлю пивом для таких виробників.</w:t>
            </w:r>
          </w:p>
          <w:p w14:paraId="042D13FD" w14:textId="77777777" w:rsidR="00C613C7" w:rsidRDefault="00C613C7">
            <w:pPr>
              <w:shd w:val="clear" w:color="auto" w:fill="FFFFFF"/>
              <w:jc w:val="both"/>
              <w:rPr>
                <w:sz w:val="24"/>
                <w:szCs w:val="24"/>
                <w:highlight w:val="white"/>
              </w:rPr>
            </w:pPr>
          </w:p>
          <w:p w14:paraId="506480F0" w14:textId="77777777" w:rsidR="00C613C7" w:rsidRDefault="00C613C7">
            <w:pPr>
              <w:jc w:val="center"/>
              <w:rPr>
                <w:b/>
              </w:rPr>
            </w:pPr>
          </w:p>
        </w:tc>
      </w:tr>
      <w:tr w:rsidR="00C613C7" w14:paraId="73BAEE39" w14:textId="77777777">
        <w:tc>
          <w:tcPr>
            <w:tcW w:w="5940" w:type="dxa"/>
          </w:tcPr>
          <w:p w14:paraId="0EB38EA3" w14:textId="118C5F79" w:rsidR="00C613C7" w:rsidRDefault="002C18C5" w:rsidP="00E51E92">
            <w:pPr>
              <w:pBdr>
                <w:top w:val="nil"/>
                <w:left w:val="nil"/>
                <w:bottom w:val="nil"/>
                <w:right w:val="nil"/>
                <w:between w:val="nil"/>
              </w:pBdr>
              <w:shd w:val="clear" w:color="auto" w:fill="FFFFFF"/>
              <w:ind w:firstLine="318"/>
              <w:jc w:val="both"/>
              <w:rPr>
                <w:sz w:val="24"/>
                <w:szCs w:val="24"/>
                <w:highlight w:val="white"/>
              </w:rPr>
            </w:pPr>
            <w:r>
              <w:rPr>
                <w:b/>
                <w:sz w:val="24"/>
                <w:szCs w:val="24"/>
                <w:highlight w:val="white"/>
              </w:rPr>
              <w:lastRenderedPageBreak/>
              <w:t>Стаття 4. </w:t>
            </w:r>
            <w:r w:rsidR="00E51E92" w:rsidRPr="00E51E92">
              <w:rPr>
                <w:sz w:val="24"/>
                <w:szCs w:val="24"/>
                <w:shd w:val="clear" w:color="auto" w:fill="FFFFFF"/>
              </w:rPr>
              <w:t>Плата за ліцензії на виробництво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тютюнових виробів, рідин, що використовуються в електронних сигаретах, і пального</w:t>
            </w:r>
          </w:p>
          <w:p w14:paraId="1973C036" w14:textId="77777777" w:rsidR="00C613C7" w:rsidRDefault="00C613C7">
            <w:pPr>
              <w:pBdr>
                <w:top w:val="nil"/>
                <w:left w:val="nil"/>
                <w:bottom w:val="nil"/>
                <w:right w:val="nil"/>
                <w:between w:val="nil"/>
              </w:pBdr>
              <w:shd w:val="clear" w:color="auto" w:fill="FFFFFF"/>
              <w:ind w:firstLine="318"/>
              <w:jc w:val="both"/>
              <w:rPr>
                <w:sz w:val="24"/>
                <w:szCs w:val="24"/>
                <w:highlight w:val="white"/>
              </w:rPr>
            </w:pPr>
          </w:p>
          <w:p w14:paraId="71D2D3BE" w14:textId="77777777" w:rsidR="00E51E92" w:rsidRPr="00E51E92" w:rsidRDefault="00E51E92" w:rsidP="00E51E92">
            <w:pPr>
              <w:pBdr>
                <w:top w:val="nil"/>
                <w:left w:val="nil"/>
                <w:bottom w:val="nil"/>
                <w:right w:val="nil"/>
                <w:between w:val="nil"/>
              </w:pBdr>
              <w:shd w:val="clear" w:color="auto" w:fill="FFFFFF"/>
              <w:ind w:firstLine="318"/>
              <w:jc w:val="both"/>
              <w:rPr>
                <w:sz w:val="24"/>
                <w:szCs w:val="24"/>
                <w:highlight w:val="white"/>
              </w:rPr>
            </w:pPr>
            <w:r w:rsidRPr="00E51E92">
              <w:rPr>
                <w:sz w:val="24"/>
                <w:szCs w:val="24"/>
                <w:shd w:val="clear" w:color="auto" w:fill="FFFFFF"/>
              </w:rPr>
              <w:t xml:space="preserve">Встановити річну плату за ліцензії на виробництво спирту етилового, коньячного, плодового, зернового дистиляту, спирту етилового ректифікованого виноградного, спирту етилового ректифікованого плодового, біоетанолу, алкогольних напоїв, тютюнових виробів, рідин, що використовуються в електронних сигаретах, дистиляту виноградного спиртового, спирту-сирцю плодового, пального та для суб'єктів </w:t>
            </w:r>
            <w:r w:rsidRPr="00E51E92">
              <w:rPr>
                <w:sz w:val="24"/>
                <w:szCs w:val="24"/>
                <w:shd w:val="clear" w:color="auto" w:fill="FFFFFF"/>
              </w:rPr>
              <w:lastRenderedPageBreak/>
              <w:t>господарювання (у тому числі іноземних суб’єктів господарювання, які діють через свої зареєстровані постійні представництва) первинного виноробства в розмірі 780 гривень.</w:t>
            </w:r>
          </w:p>
          <w:p w14:paraId="378D32F6" w14:textId="77777777" w:rsidR="00C613C7" w:rsidRDefault="00C613C7">
            <w:pPr>
              <w:pBdr>
                <w:top w:val="nil"/>
                <w:left w:val="nil"/>
                <w:bottom w:val="nil"/>
                <w:right w:val="nil"/>
                <w:between w:val="nil"/>
              </w:pBdr>
              <w:shd w:val="clear" w:color="auto" w:fill="FFFFFF"/>
              <w:jc w:val="both"/>
              <w:rPr>
                <w:b/>
                <w:sz w:val="24"/>
                <w:szCs w:val="24"/>
                <w:highlight w:val="white"/>
              </w:rPr>
            </w:pPr>
          </w:p>
          <w:p w14:paraId="3EE8DECF" w14:textId="77777777" w:rsidR="00C613C7" w:rsidRDefault="002C18C5">
            <w:pPr>
              <w:pBdr>
                <w:top w:val="nil"/>
                <w:left w:val="nil"/>
                <w:bottom w:val="nil"/>
                <w:right w:val="nil"/>
                <w:between w:val="nil"/>
              </w:pBdr>
              <w:shd w:val="clear" w:color="auto" w:fill="FFFFFF"/>
              <w:ind w:firstLine="318"/>
              <w:jc w:val="both"/>
              <w:rPr>
                <w:b/>
                <w:sz w:val="24"/>
                <w:szCs w:val="24"/>
                <w:highlight w:val="white"/>
              </w:rPr>
            </w:pPr>
            <w:r>
              <w:rPr>
                <w:b/>
                <w:sz w:val="24"/>
                <w:szCs w:val="24"/>
                <w:highlight w:val="white"/>
              </w:rPr>
              <w:t>Ліцензії видаються терміном на п'ять років, а плата за них справляється щорічно.</w:t>
            </w:r>
          </w:p>
          <w:p w14:paraId="6FAF43FC" w14:textId="77777777" w:rsidR="00C613C7" w:rsidRDefault="00C613C7">
            <w:pPr>
              <w:pBdr>
                <w:top w:val="nil"/>
                <w:left w:val="nil"/>
                <w:bottom w:val="nil"/>
                <w:right w:val="nil"/>
                <w:between w:val="nil"/>
              </w:pBdr>
              <w:shd w:val="clear" w:color="auto" w:fill="FFFFFF"/>
              <w:jc w:val="both"/>
              <w:rPr>
                <w:b/>
                <w:sz w:val="24"/>
                <w:szCs w:val="24"/>
              </w:rPr>
            </w:pPr>
          </w:p>
          <w:p w14:paraId="31D00326" w14:textId="77777777" w:rsidR="00C613C7" w:rsidRDefault="002C18C5">
            <w:pPr>
              <w:pBdr>
                <w:top w:val="nil"/>
                <w:left w:val="nil"/>
                <w:bottom w:val="nil"/>
                <w:right w:val="nil"/>
                <w:between w:val="nil"/>
              </w:pBdr>
              <w:shd w:val="clear" w:color="auto" w:fill="FFFFFF"/>
              <w:ind w:firstLine="318"/>
              <w:jc w:val="both"/>
              <w:rPr>
                <w:b/>
                <w:sz w:val="24"/>
                <w:szCs w:val="24"/>
              </w:rPr>
            </w:pPr>
            <w:r>
              <w:rPr>
                <w:b/>
                <w:sz w:val="24"/>
                <w:szCs w:val="24"/>
              </w:rPr>
              <w:t>Відсутня</w:t>
            </w:r>
          </w:p>
          <w:p w14:paraId="1415922A" w14:textId="77777777" w:rsidR="00C613C7" w:rsidRDefault="00C613C7">
            <w:pPr>
              <w:pBdr>
                <w:top w:val="nil"/>
                <w:left w:val="nil"/>
                <w:bottom w:val="nil"/>
                <w:right w:val="nil"/>
                <w:between w:val="nil"/>
              </w:pBdr>
              <w:shd w:val="clear" w:color="auto" w:fill="FFFFFF"/>
              <w:ind w:firstLine="318"/>
              <w:jc w:val="both"/>
              <w:rPr>
                <w:b/>
                <w:sz w:val="24"/>
                <w:szCs w:val="24"/>
              </w:rPr>
            </w:pPr>
          </w:p>
          <w:p w14:paraId="1A950211" w14:textId="77777777" w:rsidR="00C613C7" w:rsidRDefault="00C613C7">
            <w:pPr>
              <w:pBdr>
                <w:top w:val="nil"/>
                <w:left w:val="nil"/>
                <w:bottom w:val="nil"/>
                <w:right w:val="nil"/>
                <w:between w:val="nil"/>
              </w:pBdr>
              <w:shd w:val="clear" w:color="auto" w:fill="FFFFFF"/>
              <w:ind w:firstLine="318"/>
              <w:jc w:val="both"/>
              <w:rPr>
                <w:b/>
                <w:sz w:val="24"/>
                <w:szCs w:val="24"/>
              </w:rPr>
            </w:pPr>
          </w:p>
          <w:p w14:paraId="617D117A" w14:textId="77777777" w:rsidR="00C613C7" w:rsidRDefault="002C18C5">
            <w:pPr>
              <w:pBdr>
                <w:top w:val="nil"/>
                <w:left w:val="nil"/>
                <w:bottom w:val="nil"/>
                <w:right w:val="nil"/>
                <w:between w:val="nil"/>
              </w:pBdr>
              <w:shd w:val="clear" w:color="auto" w:fill="FFFFFF"/>
              <w:ind w:firstLine="318"/>
              <w:jc w:val="both"/>
              <w:rPr>
                <w:b/>
                <w:sz w:val="24"/>
                <w:szCs w:val="24"/>
              </w:rPr>
            </w:pPr>
            <w:r>
              <w:rPr>
                <w:b/>
                <w:sz w:val="24"/>
                <w:szCs w:val="24"/>
              </w:rPr>
              <w:t>Відсутня</w:t>
            </w:r>
          </w:p>
          <w:p w14:paraId="16146438" w14:textId="77777777" w:rsidR="00C613C7" w:rsidRDefault="00C613C7">
            <w:pPr>
              <w:pBdr>
                <w:top w:val="nil"/>
                <w:left w:val="nil"/>
                <w:bottom w:val="nil"/>
                <w:right w:val="nil"/>
                <w:between w:val="nil"/>
              </w:pBdr>
              <w:shd w:val="clear" w:color="auto" w:fill="FFFFFF"/>
              <w:jc w:val="both"/>
              <w:rPr>
                <w:sz w:val="24"/>
                <w:szCs w:val="24"/>
              </w:rPr>
            </w:pPr>
          </w:p>
        </w:tc>
        <w:tc>
          <w:tcPr>
            <w:tcW w:w="5910" w:type="dxa"/>
          </w:tcPr>
          <w:p w14:paraId="2755653A" w14:textId="457AB02B" w:rsidR="00C613C7" w:rsidRPr="00E51E92" w:rsidRDefault="002C18C5">
            <w:pPr>
              <w:pBdr>
                <w:top w:val="nil"/>
                <w:left w:val="nil"/>
                <w:bottom w:val="nil"/>
                <w:right w:val="nil"/>
                <w:between w:val="nil"/>
              </w:pBdr>
              <w:shd w:val="clear" w:color="auto" w:fill="FFFFFF"/>
              <w:ind w:firstLine="318"/>
              <w:jc w:val="both"/>
              <w:rPr>
                <w:sz w:val="24"/>
                <w:szCs w:val="24"/>
                <w:highlight w:val="white"/>
              </w:rPr>
            </w:pPr>
            <w:r>
              <w:rPr>
                <w:b/>
                <w:sz w:val="24"/>
                <w:szCs w:val="24"/>
                <w:highlight w:val="white"/>
              </w:rPr>
              <w:lastRenderedPageBreak/>
              <w:t>Стаття 4. </w:t>
            </w:r>
            <w:r w:rsidR="00E51E92" w:rsidRPr="00E51E92">
              <w:rPr>
                <w:sz w:val="24"/>
                <w:szCs w:val="24"/>
                <w:shd w:val="clear" w:color="auto" w:fill="FFFFFF"/>
              </w:rPr>
              <w:t>Плата за ліцензії на виробництво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тютюнових виробів, рідин, що використовуються в електронних сигаретах, і пального</w:t>
            </w:r>
          </w:p>
          <w:p w14:paraId="12193458" w14:textId="77777777" w:rsidR="00C613C7" w:rsidRDefault="00C613C7">
            <w:pPr>
              <w:pBdr>
                <w:top w:val="nil"/>
                <w:left w:val="nil"/>
                <w:bottom w:val="nil"/>
                <w:right w:val="nil"/>
                <w:between w:val="nil"/>
              </w:pBdr>
              <w:shd w:val="clear" w:color="auto" w:fill="FFFFFF"/>
              <w:ind w:firstLine="318"/>
              <w:jc w:val="both"/>
              <w:rPr>
                <w:sz w:val="24"/>
                <w:szCs w:val="24"/>
                <w:highlight w:val="white"/>
              </w:rPr>
            </w:pPr>
          </w:p>
          <w:p w14:paraId="6BF9D860" w14:textId="5A0553FB" w:rsidR="00C613C7" w:rsidRPr="00E51E92" w:rsidRDefault="00E51E92">
            <w:pPr>
              <w:pBdr>
                <w:top w:val="nil"/>
                <w:left w:val="nil"/>
                <w:bottom w:val="nil"/>
                <w:right w:val="nil"/>
                <w:between w:val="nil"/>
              </w:pBdr>
              <w:shd w:val="clear" w:color="auto" w:fill="FFFFFF"/>
              <w:ind w:firstLine="318"/>
              <w:jc w:val="both"/>
              <w:rPr>
                <w:sz w:val="24"/>
                <w:szCs w:val="24"/>
                <w:highlight w:val="white"/>
              </w:rPr>
            </w:pPr>
            <w:r w:rsidRPr="00E51E92">
              <w:rPr>
                <w:sz w:val="24"/>
                <w:szCs w:val="24"/>
                <w:shd w:val="clear" w:color="auto" w:fill="FFFFFF"/>
              </w:rPr>
              <w:t xml:space="preserve">Встановити річну плату за ліцензії на виробництво спирту етилового, коньячного, плодового, зернового дистиляту, спирту етилового ректифікованого виноградного, спирту етилового ректифікованого плодового, біоетанолу, алкогольних напоїв, тютюнових виробів, рідин, що використовуються в електронних сигаретах, дистиляту виноградного спиртового, спирту-сирцю плодового, пального та для суб'єктів </w:t>
            </w:r>
            <w:r w:rsidRPr="00E51E92">
              <w:rPr>
                <w:sz w:val="24"/>
                <w:szCs w:val="24"/>
                <w:shd w:val="clear" w:color="auto" w:fill="FFFFFF"/>
              </w:rPr>
              <w:lastRenderedPageBreak/>
              <w:t>господарювання (у тому числі іноземних суб’єктів господарювання, які діють через свої зареєстровані постійні представництва) первинного виноробства в розмірі 780 гривень.</w:t>
            </w:r>
          </w:p>
          <w:p w14:paraId="6AEED4DB" w14:textId="77777777" w:rsidR="00C613C7" w:rsidRDefault="00C613C7">
            <w:pPr>
              <w:pBdr>
                <w:top w:val="nil"/>
                <w:left w:val="nil"/>
                <w:bottom w:val="nil"/>
                <w:right w:val="nil"/>
                <w:between w:val="nil"/>
              </w:pBdr>
              <w:shd w:val="clear" w:color="auto" w:fill="FFFFFF"/>
              <w:jc w:val="both"/>
              <w:rPr>
                <w:b/>
                <w:sz w:val="24"/>
                <w:szCs w:val="24"/>
              </w:rPr>
            </w:pPr>
            <w:bookmarkStart w:id="6" w:name="_heading=h.2et92p0" w:colFirst="0" w:colLast="0"/>
            <w:bookmarkEnd w:id="6"/>
          </w:p>
          <w:p w14:paraId="6768CAAB" w14:textId="77777777" w:rsidR="00C613C7" w:rsidRDefault="002C18C5">
            <w:pPr>
              <w:pBdr>
                <w:top w:val="nil"/>
                <w:left w:val="nil"/>
                <w:bottom w:val="nil"/>
                <w:right w:val="nil"/>
                <w:between w:val="nil"/>
              </w:pBdr>
              <w:shd w:val="clear" w:color="auto" w:fill="FFFFFF"/>
              <w:ind w:firstLine="283"/>
              <w:jc w:val="both"/>
              <w:rPr>
                <w:b/>
                <w:sz w:val="24"/>
                <w:szCs w:val="24"/>
              </w:rPr>
            </w:pPr>
            <w:bookmarkStart w:id="7" w:name="_heading=h.ajltxpc3wzwu" w:colFirst="0" w:colLast="0"/>
            <w:bookmarkEnd w:id="7"/>
            <w:r>
              <w:rPr>
                <w:b/>
                <w:sz w:val="24"/>
                <w:szCs w:val="24"/>
              </w:rPr>
              <w:t xml:space="preserve">Ліцензії, крім ліцензій на виробництво пива, </w:t>
            </w:r>
            <w:r>
              <w:rPr>
                <w:b/>
                <w:color w:val="333333"/>
                <w:sz w:val="24"/>
                <w:szCs w:val="24"/>
              </w:rPr>
              <w:t>вин виноградних, вин плодово-ягідних, напоїв медових</w:t>
            </w:r>
            <w:r>
              <w:rPr>
                <w:b/>
                <w:sz w:val="24"/>
                <w:szCs w:val="24"/>
              </w:rPr>
              <w:t>, видаються терміном на п'ять років.</w:t>
            </w:r>
          </w:p>
          <w:p w14:paraId="3A33FEBA" w14:textId="77777777" w:rsidR="00C613C7" w:rsidRDefault="002C18C5">
            <w:pPr>
              <w:pBdr>
                <w:top w:val="nil"/>
                <w:left w:val="nil"/>
                <w:bottom w:val="nil"/>
                <w:right w:val="nil"/>
                <w:between w:val="nil"/>
              </w:pBdr>
              <w:shd w:val="clear" w:color="auto" w:fill="FFFFFF"/>
              <w:ind w:firstLine="283"/>
              <w:jc w:val="both"/>
              <w:rPr>
                <w:b/>
                <w:sz w:val="24"/>
                <w:szCs w:val="24"/>
              </w:rPr>
            </w:pPr>
            <w:bookmarkStart w:id="8" w:name="_heading=h.tyjcwt" w:colFirst="0" w:colLast="0"/>
            <w:bookmarkEnd w:id="8"/>
            <w:r>
              <w:rPr>
                <w:b/>
                <w:sz w:val="24"/>
                <w:szCs w:val="24"/>
              </w:rPr>
              <w:t xml:space="preserve">Ліцензія на виробництво пива, </w:t>
            </w:r>
            <w:r>
              <w:rPr>
                <w:b/>
                <w:color w:val="333333"/>
                <w:sz w:val="24"/>
                <w:szCs w:val="24"/>
              </w:rPr>
              <w:t>вин виноградних, вин плодово-ягідних, напоїв медових</w:t>
            </w:r>
            <w:r>
              <w:rPr>
                <w:b/>
                <w:sz w:val="24"/>
                <w:szCs w:val="24"/>
              </w:rPr>
              <w:t xml:space="preserve"> видається на необмежений строк.</w:t>
            </w:r>
          </w:p>
          <w:p w14:paraId="77C00207" w14:textId="77777777" w:rsidR="00C613C7" w:rsidRDefault="002C18C5">
            <w:pPr>
              <w:shd w:val="clear" w:color="auto" w:fill="FFFFFF"/>
              <w:ind w:firstLine="283"/>
              <w:jc w:val="both"/>
              <w:rPr>
                <w:b/>
                <w:sz w:val="24"/>
                <w:szCs w:val="24"/>
              </w:rPr>
            </w:pPr>
            <w:r>
              <w:rPr>
                <w:b/>
                <w:sz w:val="24"/>
                <w:szCs w:val="24"/>
              </w:rPr>
              <w:t>Плата за ліцензії справляється щорічно.</w:t>
            </w:r>
          </w:p>
          <w:p w14:paraId="1C1ACC4B" w14:textId="77777777" w:rsidR="00C613C7" w:rsidRDefault="00C613C7">
            <w:pPr>
              <w:shd w:val="clear" w:color="auto" w:fill="FFFFFF"/>
              <w:ind w:firstLine="283"/>
              <w:jc w:val="both"/>
              <w:rPr>
                <w:b/>
                <w:sz w:val="24"/>
                <w:szCs w:val="24"/>
              </w:rPr>
            </w:pPr>
          </w:p>
        </w:tc>
        <w:tc>
          <w:tcPr>
            <w:tcW w:w="3270" w:type="dxa"/>
          </w:tcPr>
          <w:p w14:paraId="4B1C1590" w14:textId="77777777" w:rsidR="00C613C7" w:rsidRDefault="002C18C5">
            <w:pPr>
              <w:shd w:val="clear" w:color="auto" w:fill="FFFFFF"/>
              <w:jc w:val="both"/>
              <w:rPr>
                <w:sz w:val="24"/>
                <w:szCs w:val="24"/>
              </w:rPr>
            </w:pPr>
            <w:r>
              <w:rPr>
                <w:sz w:val="24"/>
                <w:szCs w:val="24"/>
              </w:rPr>
              <w:lastRenderedPageBreak/>
              <w:t>Зменшення регуляторного навантаження на виробників пивоварної та виноробної  продукції</w:t>
            </w:r>
            <w:r>
              <w:rPr>
                <w:sz w:val="24"/>
                <w:szCs w:val="24"/>
                <w:highlight w:val="white"/>
              </w:rPr>
              <w:t xml:space="preserve"> шляхом встановлення необмеженого строку дії ліцензії на виробництво </w:t>
            </w:r>
            <w:r>
              <w:rPr>
                <w:sz w:val="24"/>
                <w:szCs w:val="24"/>
              </w:rPr>
              <w:t xml:space="preserve">пива, </w:t>
            </w:r>
            <w:r>
              <w:rPr>
                <w:color w:val="333333"/>
                <w:sz w:val="24"/>
                <w:szCs w:val="24"/>
              </w:rPr>
              <w:t>вин виноградних, вин плодово-ягідних, напоїв медових</w:t>
            </w:r>
            <w:r>
              <w:rPr>
                <w:color w:val="000000"/>
                <w:sz w:val="24"/>
                <w:szCs w:val="24"/>
              </w:rPr>
              <w:t>.</w:t>
            </w:r>
          </w:p>
          <w:p w14:paraId="0F74179F" w14:textId="77777777" w:rsidR="00C613C7" w:rsidRDefault="00C613C7">
            <w:pPr>
              <w:shd w:val="clear" w:color="auto" w:fill="FFFFFF"/>
              <w:jc w:val="both"/>
              <w:rPr>
                <w:sz w:val="24"/>
                <w:szCs w:val="24"/>
              </w:rPr>
            </w:pPr>
          </w:p>
        </w:tc>
      </w:tr>
      <w:tr w:rsidR="00C613C7" w14:paraId="0E264650" w14:textId="77777777">
        <w:tc>
          <w:tcPr>
            <w:tcW w:w="5940" w:type="dxa"/>
          </w:tcPr>
          <w:p w14:paraId="6551FB23" w14:textId="77777777" w:rsidR="00C613C7" w:rsidRDefault="002C18C5">
            <w:pPr>
              <w:pBdr>
                <w:top w:val="nil"/>
                <w:left w:val="nil"/>
                <w:bottom w:val="nil"/>
                <w:right w:val="nil"/>
                <w:between w:val="nil"/>
              </w:pBdr>
              <w:shd w:val="clear" w:color="auto" w:fill="FFFFFF"/>
              <w:ind w:firstLine="318"/>
              <w:jc w:val="both"/>
              <w:rPr>
                <w:color w:val="333333"/>
                <w:sz w:val="24"/>
                <w:szCs w:val="24"/>
                <w:highlight w:val="white"/>
              </w:rPr>
            </w:pPr>
            <w:r>
              <w:rPr>
                <w:b/>
                <w:color w:val="333333"/>
                <w:sz w:val="24"/>
                <w:szCs w:val="24"/>
                <w:highlight w:val="white"/>
              </w:rPr>
              <w:t>Стаття 8. </w:t>
            </w:r>
            <w:r>
              <w:rPr>
                <w:color w:val="333333"/>
                <w:sz w:val="24"/>
                <w:szCs w:val="24"/>
                <w:highlight w:val="white"/>
              </w:rPr>
              <w:t>Атестація виробництва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та тютюнових виробів</w:t>
            </w:r>
          </w:p>
          <w:p w14:paraId="151C666D" w14:textId="77777777" w:rsidR="00C613C7" w:rsidRDefault="002C18C5">
            <w:pPr>
              <w:pBdr>
                <w:top w:val="nil"/>
                <w:left w:val="nil"/>
                <w:bottom w:val="nil"/>
                <w:right w:val="nil"/>
                <w:between w:val="nil"/>
              </w:pBdr>
              <w:shd w:val="clear" w:color="auto" w:fill="FFFFFF"/>
              <w:ind w:firstLine="318"/>
              <w:jc w:val="both"/>
            </w:pPr>
            <w:r>
              <w:t>…</w:t>
            </w:r>
          </w:p>
          <w:p w14:paraId="7D922EF9" w14:textId="77777777" w:rsidR="00C613C7" w:rsidRDefault="00C613C7">
            <w:pPr>
              <w:pBdr>
                <w:top w:val="nil"/>
                <w:left w:val="nil"/>
                <w:bottom w:val="nil"/>
                <w:right w:val="nil"/>
                <w:between w:val="nil"/>
              </w:pBdr>
              <w:shd w:val="clear" w:color="auto" w:fill="FFFFFF"/>
              <w:ind w:firstLine="318"/>
              <w:jc w:val="both"/>
            </w:pPr>
          </w:p>
          <w:p w14:paraId="6C20FC51" w14:textId="77777777" w:rsidR="00C613C7" w:rsidRDefault="002C18C5">
            <w:pPr>
              <w:pBdr>
                <w:top w:val="nil"/>
                <w:left w:val="nil"/>
                <w:bottom w:val="nil"/>
                <w:right w:val="nil"/>
                <w:between w:val="nil"/>
              </w:pBdr>
              <w:shd w:val="clear" w:color="auto" w:fill="FFFFFF"/>
              <w:ind w:firstLine="318"/>
              <w:jc w:val="both"/>
              <w:rPr>
                <w:color w:val="333333"/>
                <w:sz w:val="24"/>
                <w:szCs w:val="24"/>
                <w:highlight w:val="white"/>
              </w:rPr>
            </w:pPr>
            <w:r>
              <w:rPr>
                <w:color w:val="333333"/>
                <w:sz w:val="24"/>
                <w:szCs w:val="24"/>
                <w:highlight w:val="white"/>
              </w:rPr>
              <w:t xml:space="preserve">Ліцензія на право виробництва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та тютюнових виробів видається після проведення атестації суб'єкта господарювання (у тому числі іноземного суб’єкта господарювання, який діє через своє зареєстроване постійне представництво), </w:t>
            </w:r>
            <w:r>
              <w:rPr>
                <w:b/>
                <w:color w:val="333333"/>
                <w:sz w:val="24"/>
                <w:szCs w:val="24"/>
                <w:highlight w:val="white"/>
              </w:rPr>
              <w:t>яка є чинною протягом терміну дії зазначеної ліцензії.</w:t>
            </w:r>
            <w:r>
              <w:rPr>
                <w:color w:val="333333"/>
                <w:sz w:val="24"/>
                <w:szCs w:val="24"/>
                <w:highlight w:val="white"/>
              </w:rPr>
              <w:t xml:space="preserve"> У разі внесення в період дії ліцензії змін до вимог стосовно проведення обов'язкової атестації або стосовно повного технологічного циклу виробництва, передбачених частинами першою або сьомою цієї статті, суб'єкт господарювання (у тому числі іноземний суб’єкт </w:t>
            </w:r>
            <w:r>
              <w:rPr>
                <w:color w:val="333333"/>
                <w:sz w:val="24"/>
                <w:szCs w:val="24"/>
                <w:highlight w:val="white"/>
              </w:rPr>
              <w:lastRenderedPageBreak/>
              <w:t>господарювання, який діє через своє зареєстроване постійне представництво) підлягає переатестації в частині цих змін.</w:t>
            </w:r>
          </w:p>
          <w:p w14:paraId="487CA4FD" w14:textId="77777777" w:rsidR="00C613C7" w:rsidRDefault="00C613C7">
            <w:pPr>
              <w:pBdr>
                <w:top w:val="nil"/>
                <w:left w:val="nil"/>
                <w:bottom w:val="nil"/>
                <w:right w:val="nil"/>
                <w:between w:val="nil"/>
              </w:pBdr>
              <w:shd w:val="clear" w:color="auto" w:fill="FFFFFF"/>
              <w:ind w:firstLine="318"/>
              <w:jc w:val="both"/>
              <w:rPr>
                <w:b/>
                <w:color w:val="333333"/>
                <w:sz w:val="24"/>
                <w:szCs w:val="24"/>
                <w:highlight w:val="white"/>
              </w:rPr>
            </w:pPr>
          </w:p>
        </w:tc>
        <w:tc>
          <w:tcPr>
            <w:tcW w:w="5910" w:type="dxa"/>
          </w:tcPr>
          <w:p w14:paraId="70D25799" w14:textId="77777777" w:rsidR="00C613C7" w:rsidRDefault="002C18C5">
            <w:pPr>
              <w:pBdr>
                <w:top w:val="nil"/>
                <w:left w:val="nil"/>
                <w:bottom w:val="nil"/>
                <w:right w:val="nil"/>
                <w:between w:val="nil"/>
              </w:pBdr>
              <w:shd w:val="clear" w:color="auto" w:fill="FFFFFF"/>
              <w:ind w:firstLine="318"/>
              <w:jc w:val="both"/>
              <w:rPr>
                <w:color w:val="333333"/>
                <w:sz w:val="24"/>
                <w:szCs w:val="24"/>
                <w:highlight w:val="white"/>
              </w:rPr>
            </w:pPr>
            <w:r>
              <w:rPr>
                <w:b/>
                <w:color w:val="333333"/>
                <w:sz w:val="24"/>
                <w:szCs w:val="24"/>
                <w:highlight w:val="white"/>
              </w:rPr>
              <w:lastRenderedPageBreak/>
              <w:t>Стаття 8. </w:t>
            </w:r>
            <w:r>
              <w:rPr>
                <w:color w:val="333333"/>
                <w:sz w:val="24"/>
                <w:szCs w:val="24"/>
                <w:highlight w:val="white"/>
              </w:rPr>
              <w:t>Атестація виробництва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та тютюнових виробів</w:t>
            </w:r>
          </w:p>
          <w:p w14:paraId="507772AE" w14:textId="77777777" w:rsidR="00C613C7" w:rsidRDefault="002C18C5">
            <w:pPr>
              <w:pBdr>
                <w:top w:val="nil"/>
                <w:left w:val="nil"/>
                <w:bottom w:val="nil"/>
                <w:right w:val="nil"/>
                <w:between w:val="nil"/>
              </w:pBdr>
              <w:shd w:val="clear" w:color="auto" w:fill="FFFFFF"/>
              <w:ind w:firstLine="318"/>
              <w:jc w:val="both"/>
              <w:rPr>
                <w:color w:val="333333"/>
                <w:sz w:val="24"/>
                <w:szCs w:val="24"/>
                <w:highlight w:val="white"/>
              </w:rPr>
            </w:pPr>
            <w:r>
              <w:rPr>
                <w:color w:val="333333"/>
                <w:sz w:val="24"/>
                <w:szCs w:val="24"/>
                <w:highlight w:val="white"/>
              </w:rPr>
              <w:t>…</w:t>
            </w:r>
          </w:p>
          <w:p w14:paraId="11775ED8" w14:textId="77777777" w:rsidR="00C613C7" w:rsidRDefault="00C613C7">
            <w:pPr>
              <w:pBdr>
                <w:top w:val="nil"/>
                <w:left w:val="nil"/>
                <w:bottom w:val="nil"/>
                <w:right w:val="nil"/>
                <w:between w:val="nil"/>
              </w:pBdr>
              <w:shd w:val="clear" w:color="auto" w:fill="FFFFFF"/>
              <w:ind w:firstLine="318"/>
              <w:jc w:val="both"/>
              <w:rPr>
                <w:b/>
                <w:color w:val="333333"/>
                <w:sz w:val="24"/>
                <w:szCs w:val="24"/>
                <w:highlight w:val="white"/>
              </w:rPr>
            </w:pPr>
          </w:p>
          <w:p w14:paraId="2B7E51F2" w14:textId="77777777" w:rsidR="00C613C7" w:rsidRDefault="002C18C5">
            <w:pPr>
              <w:shd w:val="clear" w:color="auto" w:fill="FFFFFF"/>
              <w:ind w:firstLine="294"/>
              <w:jc w:val="both"/>
              <w:rPr>
                <w:color w:val="333333"/>
                <w:sz w:val="24"/>
                <w:szCs w:val="24"/>
                <w:highlight w:val="white"/>
              </w:rPr>
            </w:pPr>
            <w:bookmarkStart w:id="9" w:name="_heading=h.1t3h5sf" w:colFirst="0" w:colLast="0"/>
            <w:bookmarkEnd w:id="9"/>
            <w:r>
              <w:rPr>
                <w:color w:val="333333"/>
                <w:sz w:val="24"/>
                <w:szCs w:val="24"/>
                <w:highlight w:val="white"/>
              </w:rPr>
              <w:t xml:space="preserve">Ліцензія на право виробництва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та тютюнових виробів видається після проведення атестації суб'єкта господарювання (у тому числі іноземного суб’єкта господарювання, який діє через своє зареєстроване постійне представництво). </w:t>
            </w:r>
            <w:r>
              <w:rPr>
                <w:b/>
                <w:color w:val="3C4043"/>
                <w:sz w:val="24"/>
                <w:szCs w:val="24"/>
                <w:highlight w:val="white"/>
              </w:rPr>
              <w:t xml:space="preserve">Атестат виробництва є чинним протягом терміну дії ліцензії на право виробництва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w:t>
            </w:r>
            <w:r>
              <w:rPr>
                <w:b/>
                <w:color w:val="3C4043"/>
                <w:sz w:val="24"/>
                <w:szCs w:val="24"/>
                <w:highlight w:val="white"/>
              </w:rPr>
              <w:lastRenderedPageBreak/>
              <w:t>біоетанолу, алкогольних напоїв (</w:t>
            </w:r>
            <w:r>
              <w:rPr>
                <w:b/>
                <w:color w:val="3C4043"/>
                <w:sz w:val="24"/>
                <w:szCs w:val="24"/>
              </w:rPr>
              <w:t xml:space="preserve">крім </w:t>
            </w:r>
            <w:r>
              <w:rPr>
                <w:b/>
                <w:sz w:val="24"/>
                <w:szCs w:val="24"/>
              </w:rPr>
              <w:t xml:space="preserve">пива, </w:t>
            </w:r>
            <w:r>
              <w:rPr>
                <w:b/>
                <w:color w:val="333333"/>
                <w:sz w:val="24"/>
                <w:szCs w:val="24"/>
              </w:rPr>
              <w:t>вин виноградних, вин плодово-ягідних, напоїв медових)</w:t>
            </w:r>
            <w:r>
              <w:rPr>
                <w:b/>
                <w:color w:val="3C4043"/>
                <w:sz w:val="24"/>
                <w:szCs w:val="24"/>
              </w:rPr>
              <w:t xml:space="preserve"> та тютюнових виробів.</w:t>
            </w:r>
            <w:r>
              <w:rPr>
                <w:b/>
                <w:color w:val="333333"/>
                <w:sz w:val="24"/>
                <w:szCs w:val="24"/>
              </w:rPr>
              <w:t xml:space="preserve"> </w:t>
            </w:r>
            <w:r>
              <w:rPr>
                <w:b/>
                <w:color w:val="3C4043"/>
                <w:sz w:val="24"/>
                <w:szCs w:val="24"/>
              </w:rPr>
              <w:t xml:space="preserve">Атестат виробництва є безстроковим для ліцензії на право виробництва </w:t>
            </w:r>
            <w:r>
              <w:rPr>
                <w:b/>
                <w:sz w:val="24"/>
                <w:szCs w:val="24"/>
              </w:rPr>
              <w:t xml:space="preserve">пива, </w:t>
            </w:r>
            <w:r>
              <w:rPr>
                <w:b/>
                <w:color w:val="333333"/>
                <w:sz w:val="24"/>
                <w:szCs w:val="24"/>
              </w:rPr>
              <w:t>вин виноградних, вин плодово-ягідних, напоїв медових</w:t>
            </w:r>
            <w:r>
              <w:rPr>
                <w:b/>
                <w:color w:val="3C4043"/>
                <w:sz w:val="24"/>
                <w:szCs w:val="24"/>
              </w:rPr>
              <w:t xml:space="preserve">. </w:t>
            </w:r>
            <w:r>
              <w:rPr>
                <w:color w:val="333333"/>
                <w:sz w:val="24"/>
                <w:szCs w:val="24"/>
                <w:highlight w:val="white"/>
              </w:rPr>
              <w:t>У разі внесення в період дії ліцензії змін до вимог стосовно проведення обов'язкової атестації або стосовно повного технологічного циклу виробництва, передбачених частинами першою або сьомою цієї статті, суб'єкт господарювання (у тому числі іноземний суб’єкт господарювання, який діє через своє зареєстроване постійне представництво) підлягає переатестації в частині цих змін.</w:t>
            </w:r>
          </w:p>
          <w:p w14:paraId="281A83B6" w14:textId="77777777" w:rsidR="00C613C7" w:rsidRDefault="00C613C7">
            <w:pPr>
              <w:shd w:val="clear" w:color="auto" w:fill="FFFFFF"/>
              <w:ind w:firstLine="294"/>
              <w:jc w:val="both"/>
              <w:rPr>
                <w:b/>
                <w:color w:val="FF0000"/>
                <w:sz w:val="24"/>
                <w:szCs w:val="24"/>
              </w:rPr>
            </w:pPr>
          </w:p>
        </w:tc>
        <w:tc>
          <w:tcPr>
            <w:tcW w:w="3270" w:type="dxa"/>
          </w:tcPr>
          <w:p w14:paraId="1C3BABF2" w14:textId="77777777" w:rsidR="00C613C7" w:rsidRDefault="002C18C5">
            <w:pPr>
              <w:shd w:val="clear" w:color="auto" w:fill="FFFFFF"/>
              <w:jc w:val="both"/>
              <w:rPr>
                <w:sz w:val="24"/>
                <w:szCs w:val="24"/>
              </w:rPr>
            </w:pPr>
            <w:r>
              <w:rPr>
                <w:sz w:val="24"/>
                <w:szCs w:val="24"/>
              </w:rPr>
              <w:lastRenderedPageBreak/>
              <w:t xml:space="preserve">Зменшення регуляторного навантаження на виробників пивоварної та виноробної продукції шляхом скасування обов’язкової атестації виробництва кожні 5 років, у зв’язку із встановленням необмеженого строку дії ліцензії на виробництво пива, </w:t>
            </w:r>
            <w:r>
              <w:rPr>
                <w:color w:val="333333"/>
                <w:sz w:val="24"/>
                <w:szCs w:val="24"/>
              </w:rPr>
              <w:t>вин виноградних, вин плодово-ягідних, напоїв медових</w:t>
            </w:r>
            <w:r>
              <w:rPr>
                <w:color w:val="000000"/>
                <w:sz w:val="24"/>
                <w:szCs w:val="24"/>
              </w:rPr>
              <w:t>.</w:t>
            </w:r>
          </w:p>
          <w:p w14:paraId="384019B0" w14:textId="77777777" w:rsidR="00C613C7" w:rsidRDefault="00C613C7">
            <w:pPr>
              <w:shd w:val="clear" w:color="auto" w:fill="FFFFFF"/>
              <w:jc w:val="both"/>
              <w:rPr>
                <w:sz w:val="24"/>
                <w:szCs w:val="24"/>
              </w:rPr>
            </w:pPr>
          </w:p>
        </w:tc>
      </w:tr>
      <w:tr w:rsidR="00C613C7" w14:paraId="3645E253" w14:textId="77777777">
        <w:tc>
          <w:tcPr>
            <w:tcW w:w="5940" w:type="dxa"/>
          </w:tcPr>
          <w:p w14:paraId="6D642894" w14:textId="540C4E1E" w:rsidR="00C613C7" w:rsidRPr="00E51E92" w:rsidRDefault="002C18C5" w:rsidP="00E51E92">
            <w:pPr>
              <w:ind w:firstLine="318"/>
              <w:jc w:val="both"/>
              <w:rPr>
                <w:sz w:val="24"/>
                <w:szCs w:val="24"/>
                <w:highlight w:val="white"/>
              </w:rPr>
            </w:pPr>
            <w:r>
              <w:rPr>
                <w:b/>
                <w:color w:val="000000"/>
                <w:sz w:val="24"/>
                <w:szCs w:val="24"/>
                <w:highlight w:val="white"/>
              </w:rPr>
              <w:t xml:space="preserve">Стаття 15. </w:t>
            </w:r>
            <w:r w:rsidR="00E51E92" w:rsidRPr="00E51E92">
              <w:rPr>
                <w:sz w:val="24"/>
                <w:szCs w:val="24"/>
                <w:shd w:val="clear" w:color="auto" w:fill="FFFFFF"/>
              </w:rPr>
              <w:t>Імпорт, експорт, оптова і роздрібна торгівля алкогольними напоями, тютюновими виробами, рідинами, що використовуються в електронних сигаретах, пальним та зберігання пального</w:t>
            </w:r>
          </w:p>
          <w:p w14:paraId="3675947A" w14:textId="77777777" w:rsidR="00C613C7" w:rsidRDefault="002C18C5">
            <w:pPr>
              <w:ind w:firstLine="318"/>
              <w:jc w:val="both"/>
              <w:rPr>
                <w:b/>
                <w:color w:val="000000"/>
                <w:sz w:val="24"/>
                <w:szCs w:val="24"/>
                <w:highlight w:val="white"/>
              </w:rPr>
            </w:pPr>
            <w:r>
              <w:rPr>
                <w:b/>
                <w:color w:val="000000"/>
                <w:sz w:val="24"/>
                <w:szCs w:val="24"/>
                <w:highlight w:val="white"/>
              </w:rPr>
              <w:t>…</w:t>
            </w:r>
          </w:p>
          <w:p w14:paraId="57CDD693" w14:textId="77777777" w:rsidR="00C613C7" w:rsidRDefault="00C613C7">
            <w:pPr>
              <w:ind w:firstLine="318"/>
              <w:jc w:val="both"/>
              <w:rPr>
                <w:b/>
                <w:sz w:val="24"/>
                <w:szCs w:val="24"/>
                <w:highlight w:val="white"/>
              </w:rPr>
            </w:pPr>
          </w:p>
          <w:p w14:paraId="0EAD9F78" w14:textId="77777777" w:rsidR="00C613C7" w:rsidRDefault="002C18C5">
            <w:pPr>
              <w:ind w:firstLine="318"/>
              <w:jc w:val="both"/>
              <w:rPr>
                <w:sz w:val="24"/>
                <w:szCs w:val="24"/>
                <w:highlight w:val="white"/>
              </w:rPr>
            </w:pPr>
            <w:r>
              <w:rPr>
                <w:color w:val="000000"/>
                <w:sz w:val="24"/>
                <w:szCs w:val="24"/>
                <w:highlight w:val="white"/>
              </w:rPr>
              <w:t>Встановити річну плату за ліцензії на право оптової торгівлі у ро</w:t>
            </w:r>
            <w:r>
              <w:rPr>
                <w:sz w:val="24"/>
                <w:szCs w:val="24"/>
                <w:highlight w:val="white"/>
              </w:rPr>
              <w:t>змірі:</w:t>
            </w:r>
          </w:p>
          <w:p w14:paraId="35CB7ECF" w14:textId="77777777" w:rsidR="00C613C7" w:rsidRDefault="002C18C5">
            <w:pPr>
              <w:ind w:firstLine="318"/>
              <w:jc w:val="both"/>
              <w:rPr>
                <w:sz w:val="24"/>
                <w:szCs w:val="24"/>
                <w:highlight w:val="white"/>
              </w:rPr>
            </w:pPr>
            <w:r>
              <w:rPr>
                <w:sz w:val="24"/>
                <w:szCs w:val="24"/>
                <w:highlight w:val="white"/>
              </w:rPr>
              <w:t>алкогольними напоями, крім сидру та перрі (без додання спирту) - 500000 гривень;</w:t>
            </w:r>
          </w:p>
          <w:p w14:paraId="5ACC9839" w14:textId="308DB1DB" w:rsidR="00C613C7" w:rsidRDefault="002C18C5">
            <w:pPr>
              <w:shd w:val="clear" w:color="auto" w:fill="FFFFFF"/>
              <w:ind w:firstLine="283"/>
              <w:jc w:val="both"/>
              <w:rPr>
                <w:sz w:val="24"/>
                <w:szCs w:val="24"/>
                <w:highlight w:val="white"/>
              </w:rPr>
            </w:pPr>
            <w:r>
              <w:rPr>
                <w:sz w:val="24"/>
                <w:szCs w:val="24"/>
                <w:highlight w:val="white"/>
              </w:rPr>
              <w:t>тютюновими виробами - 500000 гривень;</w:t>
            </w:r>
          </w:p>
          <w:p w14:paraId="46ECFCBE" w14:textId="4754E09E" w:rsidR="00E51E92" w:rsidRDefault="00E51E92" w:rsidP="00E51E92">
            <w:pPr>
              <w:shd w:val="clear" w:color="auto" w:fill="FFFFFF"/>
              <w:ind w:firstLine="283"/>
              <w:jc w:val="both"/>
              <w:rPr>
                <w:sz w:val="24"/>
                <w:szCs w:val="24"/>
                <w:highlight w:val="white"/>
              </w:rPr>
            </w:pPr>
            <w:r w:rsidRPr="00E51E92">
              <w:rPr>
                <w:sz w:val="24"/>
                <w:szCs w:val="24"/>
                <w:shd w:val="clear" w:color="auto" w:fill="FFFFFF"/>
              </w:rPr>
              <w:t>рідинами, що використовуються в електронних сигаретах, - 780 гривень;</w:t>
            </w:r>
          </w:p>
          <w:p w14:paraId="75F8B86B" w14:textId="77777777" w:rsidR="00C613C7" w:rsidRDefault="002C18C5">
            <w:pPr>
              <w:shd w:val="clear" w:color="auto" w:fill="FFFFFF"/>
              <w:ind w:firstLine="283"/>
              <w:jc w:val="both"/>
              <w:rPr>
                <w:sz w:val="24"/>
                <w:szCs w:val="24"/>
                <w:highlight w:val="white"/>
              </w:rPr>
            </w:pPr>
            <w:r>
              <w:rPr>
                <w:sz w:val="24"/>
                <w:szCs w:val="24"/>
                <w:highlight w:val="white"/>
              </w:rPr>
              <w:t>сидром та перрі (без додання спирту) - 780 гривень;</w:t>
            </w:r>
          </w:p>
          <w:p w14:paraId="61C7C86C" w14:textId="77777777" w:rsidR="00C613C7" w:rsidRDefault="00C613C7">
            <w:pPr>
              <w:jc w:val="both"/>
              <w:rPr>
                <w:b/>
                <w:sz w:val="24"/>
                <w:szCs w:val="24"/>
                <w:highlight w:val="white"/>
              </w:rPr>
            </w:pPr>
          </w:p>
          <w:p w14:paraId="4860B246" w14:textId="77777777" w:rsidR="00C613C7" w:rsidRDefault="002C18C5">
            <w:pPr>
              <w:ind w:firstLine="425"/>
              <w:jc w:val="both"/>
              <w:rPr>
                <w:b/>
                <w:color w:val="000000"/>
                <w:sz w:val="24"/>
                <w:szCs w:val="24"/>
                <w:highlight w:val="white"/>
              </w:rPr>
            </w:pPr>
            <w:r>
              <w:rPr>
                <w:b/>
                <w:color w:val="000000"/>
                <w:sz w:val="24"/>
                <w:szCs w:val="24"/>
                <w:highlight w:val="white"/>
              </w:rPr>
              <w:t>виключно пивом для виробників пива з обсягом виробництва до 3000 гектолітрів на рік</w:t>
            </w:r>
            <w:r>
              <w:rPr>
                <w:color w:val="000000"/>
                <w:sz w:val="24"/>
                <w:szCs w:val="24"/>
                <w:highlight w:val="white"/>
              </w:rPr>
              <w:t xml:space="preserve"> </w:t>
            </w:r>
            <w:r>
              <w:rPr>
                <w:b/>
                <w:color w:val="000000"/>
                <w:sz w:val="24"/>
                <w:szCs w:val="24"/>
                <w:highlight w:val="white"/>
              </w:rPr>
              <w:t>- 30000 гривень, обсяг виробництва розраховується з дня внесення плати за ліцензію до дня внесення наступного платежу;</w:t>
            </w:r>
          </w:p>
          <w:p w14:paraId="40A3F581" w14:textId="77777777" w:rsidR="00C613C7" w:rsidRDefault="00C613C7">
            <w:pPr>
              <w:jc w:val="both"/>
              <w:rPr>
                <w:color w:val="333333"/>
                <w:sz w:val="24"/>
                <w:szCs w:val="24"/>
                <w:highlight w:val="white"/>
              </w:rPr>
            </w:pPr>
          </w:p>
          <w:p w14:paraId="6D0E3A0A" w14:textId="77777777" w:rsidR="00C613C7" w:rsidRDefault="002C18C5">
            <w:pPr>
              <w:ind w:firstLine="283"/>
              <w:jc w:val="both"/>
              <w:rPr>
                <w:color w:val="000000"/>
                <w:sz w:val="24"/>
                <w:szCs w:val="24"/>
                <w:highlight w:val="white"/>
              </w:rPr>
            </w:pPr>
            <w:r>
              <w:rPr>
                <w:color w:val="333333"/>
                <w:sz w:val="24"/>
                <w:szCs w:val="24"/>
                <w:highlight w:val="white"/>
              </w:rPr>
              <w:t>пальним, за наявності у ліцензіата місць оптової торгівлі пальним, - 5000 гривень за кожне таке місце;</w:t>
            </w:r>
          </w:p>
          <w:p w14:paraId="55D58C37" w14:textId="77777777" w:rsidR="00C613C7" w:rsidRDefault="002C18C5">
            <w:pPr>
              <w:ind w:firstLine="425"/>
              <w:jc w:val="both"/>
              <w:rPr>
                <w:color w:val="000000"/>
                <w:sz w:val="24"/>
                <w:szCs w:val="24"/>
                <w:highlight w:val="white"/>
              </w:rPr>
            </w:pPr>
            <w:r>
              <w:rPr>
                <w:color w:val="000000"/>
                <w:sz w:val="24"/>
                <w:szCs w:val="24"/>
                <w:highlight w:val="white"/>
              </w:rPr>
              <w:lastRenderedPageBreak/>
              <w:t>…..</w:t>
            </w:r>
          </w:p>
          <w:p w14:paraId="7C70FA1C" w14:textId="77777777" w:rsidR="00C613C7" w:rsidRDefault="00C613C7">
            <w:pPr>
              <w:jc w:val="both"/>
              <w:rPr>
                <w:sz w:val="24"/>
                <w:szCs w:val="24"/>
                <w:highlight w:val="white"/>
              </w:rPr>
            </w:pPr>
          </w:p>
          <w:p w14:paraId="214EC5B9" w14:textId="2CF849A5" w:rsidR="00C613C7" w:rsidRPr="00A75A7A" w:rsidRDefault="00A75A7A">
            <w:pPr>
              <w:ind w:firstLine="318"/>
              <w:jc w:val="both"/>
              <w:rPr>
                <w:sz w:val="24"/>
                <w:szCs w:val="24"/>
                <w:highlight w:val="white"/>
              </w:rPr>
            </w:pPr>
            <w:r w:rsidRPr="00A75A7A">
              <w:rPr>
                <w:sz w:val="24"/>
                <w:szCs w:val="24"/>
                <w:shd w:val="clear" w:color="auto" w:fill="FFFFFF"/>
              </w:rPr>
              <w:t>Суб'єкти господарювання (у тому числі іноземні суб’єкти господарювання, які діють через свої зареєстровані постійні представництва), які отримали ліцензії на виробництво алкогольних напоїв або тютюнових виробів (крім виробництва вин виноградних, вин плодово-ягідних або напоїв медових із виноматеріалів виключно власного виробництва, рідин, що використовуються в електронних сигаретах), здійснюють поставку цієї продукції суб'єктам господарювання (у тому числі іноземним суб’єктам господарювання, які діють через свої зареєстровані постійні представництва) оптової і роздрібної торгівлі та іншим українським споживачам за наявності ліцензії на оптову торгівлю.</w:t>
            </w:r>
          </w:p>
          <w:p w14:paraId="66041F79" w14:textId="77777777" w:rsidR="00C613C7" w:rsidRDefault="002C18C5">
            <w:pPr>
              <w:ind w:firstLine="425"/>
              <w:jc w:val="both"/>
              <w:rPr>
                <w:sz w:val="24"/>
                <w:szCs w:val="24"/>
                <w:highlight w:val="white"/>
              </w:rPr>
            </w:pPr>
            <w:r>
              <w:rPr>
                <w:sz w:val="24"/>
                <w:szCs w:val="24"/>
                <w:highlight w:val="white"/>
              </w:rPr>
              <w:t>…..</w:t>
            </w:r>
          </w:p>
          <w:p w14:paraId="473859EC" w14:textId="77777777" w:rsidR="00C613C7" w:rsidRDefault="00C613C7">
            <w:pPr>
              <w:ind w:firstLine="318"/>
              <w:jc w:val="both"/>
              <w:rPr>
                <w:color w:val="333333"/>
                <w:sz w:val="24"/>
                <w:szCs w:val="24"/>
                <w:highlight w:val="white"/>
              </w:rPr>
            </w:pPr>
          </w:p>
          <w:p w14:paraId="0411F60F" w14:textId="77777777" w:rsidR="00A81A9A" w:rsidRDefault="00A81A9A">
            <w:pPr>
              <w:ind w:firstLine="318"/>
              <w:jc w:val="both"/>
              <w:rPr>
                <w:color w:val="333333"/>
                <w:sz w:val="24"/>
                <w:szCs w:val="24"/>
                <w:highlight w:val="white"/>
              </w:rPr>
            </w:pPr>
          </w:p>
          <w:p w14:paraId="57DE7AF7" w14:textId="32766BCA" w:rsidR="00C613C7" w:rsidRDefault="002C18C5">
            <w:pPr>
              <w:ind w:firstLine="318"/>
              <w:jc w:val="both"/>
              <w:rPr>
                <w:sz w:val="24"/>
                <w:szCs w:val="24"/>
                <w:highlight w:val="white"/>
              </w:rPr>
            </w:pPr>
            <w:r>
              <w:rPr>
                <w:color w:val="333333"/>
                <w:sz w:val="24"/>
                <w:szCs w:val="24"/>
                <w:highlight w:val="white"/>
              </w:rPr>
              <w:t>Суб’єкт господарювання (у тому числі іноземний суб’єкт господарювання, який діє через своє зареєстроване постійне представництво), який отримав ліцензію на виробництво алкогольних напоїв (вин виноградних, вин плодово-ягідних або напоїв медових) та виробляє їх з виноматеріалів (виноградних, плодово-ягідних, медових) виключно власного виробництва (не придбаних), має право здійснювати оптову торгівлю зазначеними алкогольними напоями без отримання окремої ліцензії на таку оптову торгівлю.</w:t>
            </w:r>
          </w:p>
          <w:p w14:paraId="0D203378" w14:textId="77777777" w:rsidR="00C613C7" w:rsidRDefault="00C613C7">
            <w:pPr>
              <w:pBdr>
                <w:top w:val="nil"/>
                <w:left w:val="nil"/>
                <w:bottom w:val="nil"/>
                <w:right w:val="nil"/>
                <w:between w:val="nil"/>
              </w:pBdr>
              <w:shd w:val="clear" w:color="auto" w:fill="FFFFFF"/>
              <w:ind w:firstLine="318"/>
              <w:jc w:val="both"/>
              <w:rPr>
                <w:b/>
                <w:sz w:val="24"/>
                <w:szCs w:val="24"/>
              </w:rPr>
            </w:pPr>
          </w:p>
          <w:p w14:paraId="27633EFD" w14:textId="77777777" w:rsidR="00C613C7" w:rsidRDefault="002C18C5">
            <w:pPr>
              <w:pBdr>
                <w:top w:val="nil"/>
                <w:left w:val="nil"/>
                <w:bottom w:val="nil"/>
                <w:right w:val="nil"/>
                <w:between w:val="nil"/>
              </w:pBdr>
              <w:shd w:val="clear" w:color="auto" w:fill="FFFFFF"/>
              <w:ind w:firstLine="318"/>
              <w:jc w:val="both"/>
              <w:rPr>
                <w:b/>
                <w:color w:val="000000"/>
                <w:sz w:val="24"/>
                <w:szCs w:val="24"/>
              </w:rPr>
            </w:pPr>
            <w:r>
              <w:rPr>
                <w:b/>
                <w:color w:val="000000"/>
                <w:sz w:val="24"/>
                <w:szCs w:val="24"/>
              </w:rPr>
              <w:t>Відсутня</w:t>
            </w:r>
          </w:p>
          <w:p w14:paraId="257432D3" w14:textId="77777777" w:rsidR="00C613C7" w:rsidRDefault="00C613C7">
            <w:pPr>
              <w:pBdr>
                <w:top w:val="nil"/>
                <w:left w:val="nil"/>
                <w:bottom w:val="nil"/>
                <w:right w:val="nil"/>
                <w:between w:val="nil"/>
              </w:pBdr>
              <w:shd w:val="clear" w:color="auto" w:fill="FFFFFF"/>
              <w:ind w:firstLine="318"/>
              <w:jc w:val="both"/>
              <w:rPr>
                <w:b/>
                <w:sz w:val="24"/>
                <w:szCs w:val="24"/>
              </w:rPr>
            </w:pPr>
          </w:p>
          <w:p w14:paraId="75CE83FE" w14:textId="77777777" w:rsidR="00C613C7" w:rsidRDefault="00C613C7">
            <w:pPr>
              <w:pBdr>
                <w:top w:val="nil"/>
                <w:left w:val="nil"/>
                <w:bottom w:val="nil"/>
                <w:right w:val="nil"/>
                <w:between w:val="nil"/>
              </w:pBdr>
              <w:shd w:val="clear" w:color="auto" w:fill="FFFFFF"/>
              <w:ind w:firstLine="318"/>
              <w:jc w:val="both"/>
              <w:rPr>
                <w:b/>
                <w:sz w:val="24"/>
                <w:szCs w:val="24"/>
              </w:rPr>
            </w:pPr>
          </w:p>
          <w:p w14:paraId="0EAAA216" w14:textId="77777777" w:rsidR="00C613C7" w:rsidRDefault="00C613C7">
            <w:pPr>
              <w:pBdr>
                <w:top w:val="nil"/>
                <w:left w:val="nil"/>
                <w:bottom w:val="nil"/>
                <w:right w:val="nil"/>
                <w:between w:val="nil"/>
              </w:pBdr>
              <w:shd w:val="clear" w:color="auto" w:fill="FFFFFF"/>
              <w:ind w:firstLine="318"/>
              <w:jc w:val="both"/>
              <w:rPr>
                <w:b/>
                <w:sz w:val="24"/>
                <w:szCs w:val="24"/>
              </w:rPr>
            </w:pPr>
          </w:p>
          <w:p w14:paraId="4318CE61" w14:textId="77777777" w:rsidR="00C613C7" w:rsidRDefault="00C613C7">
            <w:pPr>
              <w:pBdr>
                <w:top w:val="nil"/>
                <w:left w:val="nil"/>
                <w:bottom w:val="nil"/>
                <w:right w:val="nil"/>
                <w:between w:val="nil"/>
              </w:pBdr>
              <w:shd w:val="clear" w:color="auto" w:fill="FFFFFF"/>
              <w:ind w:firstLine="318"/>
              <w:jc w:val="both"/>
              <w:rPr>
                <w:b/>
                <w:sz w:val="24"/>
                <w:szCs w:val="24"/>
              </w:rPr>
            </w:pPr>
          </w:p>
          <w:p w14:paraId="29B23568" w14:textId="77777777" w:rsidR="00C613C7" w:rsidRDefault="00C613C7">
            <w:pPr>
              <w:jc w:val="both"/>
              <w:rPr>
                <w:color w:val="333333"/>
                <w:sz w:val="24"/>
                <w:szCs w:val="24"/>
                <w:highlight w:val="white"/>
              </w:rPr>
            </w:pPr>
          </w:p>
          <w:p w14:paraId="4FD98DF2" w14:textId="77777777" w:rsidR="00A75A7A" w:rsidRDefault="00A75A7A" w:rsidP="00A81A9A">
            <w:pPr>
              <w:jc w:val="both"/>
              <w:rPr>
                <w:color w:val="333333"/>
                <w:sz w:val="24"/>
                <w:szCs w:val="24"/>
                <w:highlight w:val="white"/>
              </w:rPr>
            </w:pPr>
          </w:p>
          <w:p w14:paraId="0558DCF0" w14:textId="6DED9E29" w:rsidR="00C613C7" w:rsidRDefault="002C18C5">
            <w:pPr>
              <w:ind w:firstLine="425"/>
              <w:jc w:val="both"/>
              <w:rPr>
                <w:color w:val="333333"/>
                <w:sz w:val="24"/>
                <w:szCs w:val="24"/>
                <w:highlight w:val="white"/>
              </w:rPr>
            </w:pPr>
            <w:r>
              <w:rPr>
                <w:color w:val="333333"/>
                <w:sz w:val="24"/>
                <w:szCs w:val="24"/>
                <w:highlight w:val="white"/>
              </w:rPr>
              <w:lastRenderedPageBreak/>
              <w:t>Імпорт або експорт пального здійснюється за наявності у суб’єкта господарювання (у тому числі іноземного суб’єкта господарювання, який діє через своє зареєстроване постійне представництво), що імпортує або експортує пальне, ліцензії на право виробництва або зберігання, або оптової чи роздрібної торгівлі пальним.</w:t>
            </w:r>
          </w:p>
          <w:p w14:paraId="3D209F0E" w14:textId="77777777" w:rsidR="00C613C7" w:rsidRDefault="00C613C7">
            <w:pPr>
              <w:jc w:val="both"/>
              <w:rPr>
                <w:b/>
                <w:sz w:val="24"/>
                <w:szCs w:val="24"/>
              </w:rPr>
            </w:pPr>
          </w:p>
        </w:tc>
        <w:tc>
          <w:tcPr>
            <w:tcW w:w="5910" w:type="dxa"/>
          </w:tcPr>
          <w:p w14:paraId="2782BAF2" w14:textId="2F0C86C9" w:rsidR="00C613C7" w:rsidRPr="00E51E92" w:rsidRDefault="002C18C5">
            <w:pPr>
              <w:ind w:firstLine="318"/>
              <w:jc w:val="both"/>
              <w:rPr>
                <w:sz w:val="24"/>
                <w:szCs w:val="24"/>
                <w:highlight w:val="white"/>
              </w:rPr>
            </w:pPr>
            <w:r>
              <w:rPr>
                <w:b/>
                <w:color w:val="000000"/>
                <w:sz w:val="24"/>
                <w:szCs w:val="24"/>
                <w:highlight w:val="white"/>
              </w:rPr>
              <w:lastRenderedPageBreak/>
              <w:t xml:space="preserve">Стаття 15. </w:t>
            </w:r>
            <w:r w:rsidR="00E51E92" w:rsidRPr="00E51E92">
              <w:rPr>
                <w:sz w:val="24"/>
                <w:szCs w:val="24"/>
                <w:shd w:val="clear" w:color="auto" w:fill="FFFFFF"/>
              </w:rPr>
              <w:t>Імпорт, експорт, оптова і роздрібна торгівля алкогольними напоями, тютюновими виробами, рідинами, що використовуються в електронних сигаретах, пальним та зберігання пального</w:t>
            </w:r>
          </w:p>
          <w:p w14:paraId="5D4AAE1A" w14:textId="77777777" w:rsidR="00C613C7" w:rsidRDefault="002C18C5">
            <w:pPr>
              <w:ind w:firstLine="318"/>
              <w:jc w:val="both"/>
              <w:rPr>
                <w:b/>
                <w:color w:val="000000"/>
                <w:sz w:val="24"/>
                <w:szCs w:val="24"/>
                <w:highlight w:val="white"/>
              </w:rPr>
            </w:pPr>
            <w:r>
              <w:rPr>
                <w:b/>
                <w:color w:val="000000"/>
                <w:sz w:val="24"/>
                <w:szCs w:val="24"/>
                <w:highlight w:val="white"/>
              </w:rPr>
              <w:t>…</w:t>
            </w:r>
          </w:p>
          <w:p w14:paraId="150613A2" w14:textId="77777777" w:rsidR="00C613C7" w:rsidRDefault="00C613C7">
            <w:pPr>
              <w:ind w:firstLine="318"/>
              <w:jc w:val="both"/>
              <w:rPr>
                <w:b/>
                <w:sz w:val="24"/>
                <w:szCs w:val="24"/>
                <w:highlight w:val="white"/>
              </w:rPr>
            </w:pPr>
          </w:p>
          <w:p w14:paraId="252BEED1" w14:textId="77777777" w:rsidR="00C613C7" w:rsidRDefault="002C18C5">
            <w:pPr>
              <w:ind w:firstLine="318"/>
              <w:jc w:val="both"/>
              <w:rPr>
                <w:color w:val="000000"/>
                <w:sz w:val="24"/>
                <w:szCs w:val="24"/>
                <w:highlight w:val="white"/>
              </w:rPr>
            </w:pPr>
            <w:r>
              <w:rPr>
                <w:color w:val="000000"/>
                <w:sz w:val="24"/>
                <w:szCs w:val="24"/>
                <w:highlight w:val="white"/>
              </w:rPr>
              <w:t>Встановити річну плату за ліцензії на право оптової торгівлі у розмірі:</w:t>
            </w:r>
          </w:p>
          <w:p w14:paraId="21758DE9" w14:textId="77777777" w:rsidR="00C613C7" w:rsidRDefault="002C18C5">
            <w:pPr>
              <w:ind w:firstLine="318"/>
              <w:jc w:val="both"/>
              <w:rPr>
                <w:sz w:val="24"/>
                <w:szCs w:val="24"/>
                <w:highlight w:val="white"/>
              </w:rPr>
            </w:pPr>
            <w:r>
              <w:rPr>
                <w:sz w:val="24"/>
                <w:szCs w:val="24"/>
                <w:highlight w:val="white"/>
              </w:rPr>
              <w:t>алкогольними напоями, крім сидру та перрі (без додання спирту) - 500000 гривень;</w:t>
            </w:r>
          </w:p>
          <w:p w14:paraId="35D1F026" w14:textId="771DA631" w:rsidR="00C613C7" w:rsidRDefault="002C18C5">
            <w:pPr>
              <w:shd w:val="clear" w:color="auto" w:fill="FFFFFF"/>
              <w:ind w:firstLine="283"/>
              <w:jc w:val="both"/>
              <w:rPr>
                <w:sz w:val="24"/>
                <w:szCs w:val="24"/>
                <w:highlight w:val="white"/>
              </w:rPr>
            </w:pPr>
            <w:r>
              <w:rPr>
                <w:sz w:val="24"/>
                <w:szCs w:val="24"/>
                <w:highlight w:val="white"/>
              </w:rPr>
              <w:t>тютюновими виробами - 500000 гривень;</w:t>
            </w:r>
          </w:p>
          <w:p w14:paraId="477DA913" w14:textId="7ED0D4BF" w:rsidR="00E51E92" w:rsidRPr="00E51E92" w:rsidRDefault="00E51E92">
            <w:pPr>
              <w:shd w:val="clear" w:color="auto" w:fill="FFFFFF"/>
              <w:ind w:firstLine="283"/>
              <w:jc w:val="both"/>
              <w:rPr>
                <w:sz w:val="24"/>
                <w:szCs w:val="24"/>
                <w:highlight w:val="white"/>
              </w:rPr>
            </w:pPr>
            <w:r w:rsidRPr="00E51E92">
              <w:rPr>
                <w:sz w:val="24"/>
                <w:szCs w:val="24"/>
                <w:shd w:val="clear" w:color="auto" w:fill="FFFFFF"/>
              </w:rPr>
              <w:t>рідинами, що використовуються в електронних сигаретах, - 780 гривень;</w:t>
            </w:r>
          </w:p>
          <w:p w14:paraId="51F6A6BD" w14:textId="77777777" w:rsidR="00C613C7" w:rsidRDefault="002C18C5">
            <w:pPr>
              <w:shd w:val="clear" w:color="auto" w:fill="FFFFFF"/>
              <w:ind w:firstLine="283"/>
              <w:jc w:val="both"/>
              <w:rPr>
                <w:sz w:val="24"/>
                <w:szCs w:val="24"/>
                <w:highlight w:val="white"/>
              </w:rPr>
            </w:pPr>
            <w:r>
              <w:rPr>
                <w:sz w:val="24"/>
                <w:szCs w:val="24"/>
                <w:highlight w:val="white"/>
              </w:rPr>
              <w:t>сидром та перрі (без додання спирту) - 780 гривень;</w:t>
            </w:r>
          </w:p>
          <w:p w14:paraId="7E677EB1" w14:textId="77777777" w:rsidR="00C613C7" w:rsidRDefault="00C613C7">
            <w:pPr>
              <w:ind w:firstLine="318"/>
              <w:jc w:val="both"/>
              <w:rPr>
                <w:b/>
                <w:sz w:val="24"/>
                <w:szCs w:val="24"/>
                <w:highlight w:val="white"/>
              </w:rPr>
            </w:pPr>
          </w:p>
          <w:p w14:paraId="63744AEE" w14:textId="77777777" w:rsidR="00C613C7" w:rsidRDefault="002C18C5">
            <w:pPr>
              <w:ind w:left="283"/>
              <w:rPr>
                <w:b/>
                <w:color w:val="000000"/>
                <w:sz w:val="24"/>
                <w:szCs w:val="24"/>
                <w:highlight w:val="white"/>
              </w:rPr>
            </w:pPr>
            <w:r>
              <w:rPr>
                <w:b/>
                <w:color w:val="000000"/>
                <w:sz w:val="24"/>
                <w:szCs w:val="24"/>
                <w:highlight w:val="white"/>
              </w:rPr>
              <w:t>Виключена</w:t>
            </w:r>
          </w:p>
          <w:p w14:paraId="7F6B6566" w14:textId="77777777" w:rsidR="00C613C7" w:rsidRDefault="00C613C7">
            <w:pPr>
              <w:jc w:val="both"/>
              <w:rPr>
                <w:color w:val="000000"/>
                <w:sz w:val="24"/>
                <w:szCs w:val="24"/>
                <w:highlight w:val="white"/>
              </w:rPr>
            </w:pPr>
          </w:p>
          <w:p w14:paraId="561DEB32" w14:textId="77777777" w:rsidR="00C613C7" w:rsidRDefault="00C613C7">
            <w:pPr>
              <w:jc w:val="both"/>
              <w:rPr>
                <w:color w:val="000000"/>
                <w:sz w:val="24"/>
                <w:szCs w:val="24"/>
                <w:highlight w:val="white"/>
              </w:rPr>
            </w:pPr>
          </w:p>
          <w:p w14:paraId="54D4C1CB" w14:textId="77777777" w:rsidR="00C613C7" w:rsidRDefault="00C613C7">
            <w:pPr>
              <w:jc w:val="both"/>
              <w:rPr>
                <w:color w:val="000000"/>
                <w:sz w:val="24"/>
                <w:szCs w:val="24"/>
                <w:highlight w:val="white"/>
              </w:rPr>
            </w:pPr>
          </w:p>
          <w:p w14:paraId="011B606B" w14:textId="77777777" w:rsidR="00C613C7" w:rsidRDefault="00C613C7">
            <w:pPr>
              <w:jc w:val="both"/>
              <w:rPr>
                <w:color w:val="000000"/>
                <w:sz w:val="24"/>
                <w:szCs w:val="24"/>
                <w:highlight w:val="white"/>
              </w:rPr>
            </w:pPr>
          </w:p>
          <w:p w14:paraId="124E89EB" w14:textId="77777777" w:rsidR="00C613C7" w:rsidRDefault="00C613C7">
            <w:pPr>
              <w:jc w:val="both"/>
              <w:rPr>
                <w:color w:val="000000"/>
                <w:sz w:val="24"/>
                <w:szCs w:val="24"/>
                <w:highlight w:val="white"/>
              </w:rPr>
            </w:pPr>
          </w:p>
          <w:p w14:paraId="6A0DB3D1" w14:textId="77777777" w:rsidR="00C613C7" w:rsidRDefault="002C18C5">
            <w:pPr>
              <w:ind w:firstLine="283"/>
              <w:jc w:val="both"/>
              <w:rPr>
                <w:sz w:val="24"/>
                <w:szCs w:val="24"/>
                <w:highlight w:val="white"/>
              </w:rPr>
            </w:pPr>
            <w:r>
              <w:rPr>
                <w:color w:val="333333"/>
                <w:sz w:val="24"/>
                <w:szCs w:val="24"/>
                <w:highlight w:val="white"/>
              </w:rPr>
              <w:t>пальним, за наявності у ліцензіата місць оптової торгівлі пальним, - 5000 гривень за кожне таке місце;</w:t>
            </w:r>
          </w:p>
          <w:p w14:paraId="2AB84E27" w14:textId="77777777" w:rsidR="00C613C7" w:rsidRDefault="002C18C5">
            <w:pPr>
              <w:ind w:firstLine="425"/>
              <w:jc w:val="both"/>
              <w:rPr>
                <w:sz w:val="24"/>
                <w:szCs w:val="24"/>
                <w:highlight w:val="white"/>
              </w:rPr>
            </w:pPr>
            <w:r>
              <w:rPr>
                <w:sz w:val="24"/>
                <w:szCs w:val="24"/>
                <w:highlight w:val="white"/>
              </w:rPr>
              <w:lastRenderedPageBreak/>
              <w:t>…..</w:t>
            </w:r>
          </w:p>
          <w:p w14:paraId="7B9AFBA4" w14:textId="77777777" w:rsidR="00C613C7" w:rsidRDefault="00C613C7">
            <w:pPr>
              <w:ind w:firstLine="318"/>
              <w:jc w:val="both"/>
              <w:rPr>
                <w:sz w:val="24"/>
                <w:szCs w:val="24"/>
                <w:highlight w:val="white"/>
              </w:rPr>
            </w:pPr>
          </w:p>
          <w:p w14:paraId="03B4BBBE" w14:textId="5C635EDB" w:rsidR="00C613C7" w:rsidRPr="00A75A7A" w:rsidRDefault="00A75A7A" w:rsidP="00A75A7A">
            <w:pPr>
              <w:ind w:firstLine="318"/>
              <w:jc w:val="both"/>
              <w:rPr>
                <w:sz w:val="24"/>
                <w:szCs w:val="24"/>
                <w:highlight w:val="white"/>
              </w:rPr>
            </w:pPr>
            <w:r w:rsidRPr="00A75A7A">
              <w:rPr>
                <w:sz w:val="24"/>
                <w:szCs w:val="24"/>
                <w:shd w:val="clear" w:color="auto" w:fill="FFFFFF"/>
              </w:rPr>
              <w:t>Суб'єкти господарювання (у тому числі іноземні суб’єкти господарювання, які діють через свої зареєстровані постійні представництва), які отримали ліцензії на виробництво алкогольних напоїв або тютюнових виробів (крім виробництва вин виноградних, вин плодово-ягідних або напоїв медових із виноматеріалів виключно власного виробництва,</w:t>
            </w:r>
            <w:r>
              <w:rPr>
                <w:sz w:val="24"/>
                <w:szCs w:val="24"/>
                <w:shd w:val="clear" w:color="auto" w:fill="FFFFFF"/>
                <w:lang w:val="uk-UA"/>
              </w:rPr>
              <w:t xml:space="preserve"> </w:t>
            </w:r>
            <w:bookmarkStart w:id="10" w:name="_Hlk61611263"/>
            <w:r>
              <w:rPr>
                <w:b/>
                <w:color w:val="000000"/>
                <w:sz w:val="24"/>
                <w:szCs w:val="24"/>
                <w:highlight w:val="white"/>
              </w:rPr>
              <w:t xml:space="preserve">виробництва пива </w:t>
            </w:r>
            <w:r>
              <w:rPr>
                <w:b/>
                <w:color w:val="000000"/>
                <w:sz w:val="24"/>
                <w:szCs w:val="24"/>
              </w:rPr>
              <w:t>малими виробниками пива</w:t>
            </w:r>
            <w:r>
              <w:rPr>
                <w:b/>
                <w:color w:val="000000"/>
                <w:sz w:val="24"/>
                <w:szCs w:val="24"/>
                <w:lang w:val="uk-UA"/>
              </w:rPr>
              <w:t>, а також</w:t>
            </w:r>
            <w:r w:rsidRPr="00A75A7A">
              <w:rPr>
                <w:sz w:val="24"/>
                <w:szCs w:val="24"/>
                <w:shd w:val="clear" w:color="auto" w:fill="FFFFFF"/>
              </w:rPr>
              <w:t xml:space="preserve"> </w:t>
            </w:r>
            <w:bookmarkEnd w:id="10"/>
            <w:r w:rsidRPr="00A75A7A">
              <w:rPr>
                <w:sz w:val="24"/>
                <w:szCs w:val="24"/>
                <w:shd w:val="clear" w:color="auto" w:fill="FFFFFF"/>
              </w:rPr>
              <w:t>рідин, що використовуються в електронних сигаретах)</w:t>
            </w:r>
            <w:r w:rsidR="002C18C5">
              <w:rPr>
                <w:color w:val="000000"/>
                <w:sz w:val="24"/>
                <w:szCs w:val="24"/>
                <w:highlight w:val="white"/>
              </w:rPr>
              <w:t xml:space="preserve">, </w:t>
            </w:r>
            <w:r w:rsidRPr="00A75A7A">
              <w:rPr>
                <w:sz w:val="24"/>
                <w:szCs w:val="24"/>
                <w:shd w:val="clear" w:color="auto" w:fill="FFFFFF"/>
              </w:rPr>
              <w:t>здійснюють поставку цієї продукції суб'єктам господарювання (у тому числі іноземним суб’єктам господарювання, які діють через свої зареєстровані постійні представництва) оптової і роздрібної торгівлі та іншим українським споживачам за наявності ліцензії на оптову торгівлю.</w:t>
            </w:r>
          </w:p>
          <w:p w14:paraId="4793108F" w14:textId="77777777" w:rsidR="00C613C7" w:rsidRDefault="002C18C5">
            <w:pPr>
              <w:ind w:firstLine="425"/>
              <w:jc w:val="both"/>
              <w:rPr>
                <w:sz w:val="24"/>
                <w:szCs w:val="24"/>
                <w:highlight w:val="white"/>
              </w:rPr>
            </w:pPr>
            <w:r>
              <w:rPr>
                <w:sz w:val="24"/>
                <w:szCs w:val="24"/>
                <w:highlight w:val="white"/>
              </w:rPr>
              <w:t>…..</w:t>
            </w:r>
          </w:p>
          <w:p w14:paraId="6FEF220D" w14:textId="77777777" w:rsidR="00C613C7" w:rsidRDefault="00C613C7">
            <w:pPr>
              <w:pBdr>
                <w:top w:val="nil"/>
                <w:left w:val="nil"/>
                <w:bottom w:val="nil"/>
                <w:right w:val="nil"/>
                <w:between w:val="nil"/>
              </w:pBdr>
              <w:shd w:val="clear" w:color="auto" w:fill="FFFFFF"/>
              <w:ind w:firstLine="321"/>
              <w:jc w:val="both"/>
              <w:rPr>
                <w:b/>
                <w:color w:val="000000"/>
                <w:sz w:val="24"/>
                <w:szCs w:val="24"/>
                <w:highlight w:val="white"/>
              </w:rPr>
            </w:pPr>
          </w:p>
          <w:p w14:paraId="43FA4056" w14:textId="77777777" w:rsidR="00C613C7" w:rsidRDefault="002C18C5">
            <w:pPr>
              <w:pBdr>
                <w:top w:val="nil"/>
                <w:left w:val="nil"/>
                <w:bottom w:val="nil"/>
                <w:right w:val="nil"/>
                <w:between w:val="nil"/>
              </w:pBdr>
              <w:shd w:val="clear" w:color="auto" w:fill="FFFFFF"/>
              <w:ind w:firstLine="321"/>
              <w:jc w:val="both"/>
              <w:rPr>
                <w:color w:val="333333"/>
                <w:sz w:val="24"/>
                <w:szCs w:val="24"/>
                <w:highlight w:val="white"/>
              </w:rPr>
            </w:pPr>
            <w:r>
              <w:rPr>
                <w:color w:val="333333"/>
                <w:sz w:val="24"/>
                <w:szCs w:val="24"/>
                <w:highlight w:val="white"/>
              </w:rPr>
              <w:t>Суб’єкт господарювання (у тому числі іноземний суб’єкт господарювання, який діє через своє зареєстроване постійне представництво), який отримав ліцензію на виробництво алкогольних напоїв (вин виноградних, вин плодово-ягідних або напоїв медових) та виробляє їх з виноматеріалів (виноградних, плодово-ягідних, медових) виключно власного виробництва (не придбаних), має право здійснювати оптову торгівлю зазначеними алкогольними напоями без отримання окремої ліцензії на таку оптову торгівлю.</w:t>
            </w:r>
          </w:p>
          <w:p w14:paraId="72830792" w14:textId="77777777" w:rsidR="00C613C7" w:rsidRDefault="00C613C7">
            <w:pPr>
              <w:pBdr>
                <w:top w:val="nil"/>
                <w:left w:val="nil"/>
                <w:bottom w:val="nil"/>
                <w:right w:val="nil"/>
                <w:between w:val="nil"/>
              </w:pBdr>
              <w:shd w:val="clear" w:color="auto" w:fill="FFFFFF"/>
              <w:ind w:firstLine="321"/>
              <w:jc w:val="both"/>
              <w:rPr>
                <w:color w:val="333333"/>
                <w:sz w:val="24"/>
                <w:szCs w:val="24"/>
                <w:highlight w:val="white"/>
              </w:rPr>
            </w:pPr>
          </w:p>
          <w:p w14:paraId="27C64E32" w14:textId="77777777" w:rsidR="00C613C7" w:rsidRDefault="002C18C5">
            <w:pPr>
              <w:ind w:firstLine="283"/>
              <w:jc w:val="both"/>
              <w:rPr>
                <w:b/>
                <w:sz w:val="24"/>
                <w:szCs w:val="24"/>
                <w:highlight w:val="white"/>
              </w:rPr>
            </w:pPr>
            <w:r>
              <w:rPr>
                <w:b/>
                <w:sz w:val="24"/>
                <w:szCs w:val="24"/>
              </w:rPr>
              <w:t>Суб'єкт господарювання, який є малим виробником пива, і отримав ліцензію на виробництво алкогольних напоїв, має право здійснювати оптову торгівлю зазначеними алкогольними напоями без отримання окремої ліцензії на таку оптову торгівлю.</w:t>
            </w:r>
          </w:p>
          <w:p w14:paraId="7DB2AC34" w14:textId="77777777" w:rsidR="00C613C7" w:rsidRDefault="00C613C7">
            <w:pPr>
              <w:pBdr>
                <w:top w:val="nil"/>
                <w:left w:val="nil"/>
                <w:bottom w:val="nil"/>
                <w:right w:val="nil"/>
                <w:between w:val="nil"/>
              </w:pBdr>
              <w:shd w:val="clear" w:color="auto" w:fill="FFFFFF"/>
              <w:ind w:firstLine="321"/>
              <w:jc w:val="both"/>
              <w:rPr>
                <w:b/>
                <w:sz w:val="24"/>
                <w:szCs w:val="24"/>
                <w:highlight w:val="white"/>
              </w:rPr>
            </w:pPr>
          </w:p>
          <w:p w14:paraId="4A853123" w14:textId="77777777" w:rsidR="00C613C7" w:rsidRDefault="002C18C5">
            <w:pPr>
              <w:pBdr>
                <w:top w:val="nil"/>
                <w:left w:val="nil"/>
                <w:bottom w:val="nil"/>
                <w:right w:val="nil"/>
                <w:between w:val="nil"/>
              </w:pBdr>
              <w:shd w:val="clear" w:color="auto" w:fill="FFFFFF"/>
              <w:ind w:firstLine="321"/>
              <w:jc w:val="both"/>
              <w:rPr>
                <w:sz w:val="24"/>
                <w:szCs w:val="24"/>
                <w:highlight w:val="white"/>
              </w:rPr>
            </w:pPr>
            <w:r>
              <w:rPr>
                <w:color w:val="333333"/>
                <w:sz w:val="24"/>
                <w:szCs w:val="24"/>
                <w:highlight w:val="white"/>
              </w:rPr>
              <w:lastRenderedPageBreak/>
              <w:t>Імпорт або експорт пального здійснюється за наявності у суб’єкта господарювання (у тому числі іноземного суб’єкта господарювання, який діє через своє зареєстроване постійне представництво), що імпортує або експортує пальне, ліцензії на право виробництва або зберігання, або оптової чи роздрібної торгівлі пальним.</w:t>
            </w:r>
          </w:p>
          <w:p w14:paraId="72BAFB6E" w14:textId="77777777" w:rsidR="00C613C7" w:rsidRDefault="00C613C7">
            <w:pPr>
              <w:ind w:firstLine="425"/>
              <w:jc w:val="both"/>
              <w:rPr>
                <w:b/>
              </w:rPr>
            </w:pPr>
          </w:p>
        </w:tc>
        <w:tc>
          <w:tcPr>
            <w:tcW w:w="3270" w:type="dxa"/>
          </w:tcPr>
          <w:p w14:paraId="0A4CA480" w14:textId="4F270A91" w:rsidR="00C613C7" w:rsidRDefault="002C18C5">
            <w:pPr>
              <w:jc w:val="both"/>
              <w:rPr>
                <w:sz w:val="24"/>
                <w:szCs w:val="24"/>
                <w:highlight w:val="white"/>
              </w:rPr>
            </w:pPr>
            <w:r>
              <w:rPr>
                <w:sz w:val="24"/>
                <w:szCs w:val="24"/>
              </w:rPr>
              <w:lastRenderedPageBreak/>
              <w:t>Узгодження положень діючого Закону України «</w:t>
            </w:r>
            <w:r w:rsidRPr="002C18C5">
              <w:rPr>
                <w:color w:val="000000"/>
                <w:sz w:val="24"/>
                <w:szCs w:val="24"/>
                <w:shd w:val="clear" w:color="auto" w:fill="FFFFFF"/>
              </w:rPr>
              <w:t>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Pr>
                <w:color w:val="000000"/>
                <w:sz w:val="24"/>
                <w:szCs w:val="24"/>
                <w:highlight w:val="white"/>
              </w:rPr>
              <w:t>» зі змінами проєкту Закону</w:t>
            </w:r>
            <w:r>
              <w:rPr>
                <w:sz w:val="24"/>
                <w:szCs w:val="24"/>
                <w:highlight w:val="white"/>
              </w:rPr>
              <w:t>.</w:t>
            </w:r>
          </w:p>
          <w:p w14:paraId="394F6797" w14:textId="77777777" w:rsidR="00C613C7" w:rsidRDefault="00C613C7">
            <w:pPr>
              <w:shd w:val="clear" w:color="auto" w:fill="FFFFFF"/>
              <w:jc w:val="both"/>
              <w:rPr>
                <w:sz w:val="24"/>
                <w:szCs w:val="24"/>
                <w:highlight w:val="white"/>
              </w:rPr>
            </w:pPr>
          </w:p>
        </w:tc>
      </w:tr>
      <w:tr w:rsidR="00C613C7" w14:paraId="0E8EA9B1" w14:textId="77777777">
        <w:tc>
          <w:tcPr>
            <w:tcW w:w="5940" w:type="dxa"/>
          </w:tcPr>
          <w:p w14:paraId="32085528" w14:textId="77777777" w:rsidR="00C613C7" w:rsidRDefault="002C18C5">
            <w:pPr>
              <w:ind w:firstLine="318"/>
              <w:jc w:val="both"/>
              <w:rPr>
                <w:color w:val="000000"/>
                <w:sz w:val="24"/>
                <w:szCs w:val="24"/>
                <w:highlight w:val="white"/>
              </w:rPr>
            </w:pPr>
            <w:r>
              <w:rPr>
                <w:b/>
                <w:color w:val="000000"/>
                <w:sz w:val="24"/>
                <w:szCs w:val="24"/>
                <w:highlight w:val="white"/>
              </w:rPr>
              <w:lastRenderedPageBreak/>
              <w:t xml:space="preserve">Стаття 17. </w:t>
            </w:r>
            <w:r>
              <w:rPr>
                <w:color w:val="000000"/>
                <w:sz w:val="24"/>
                <w:szCs w:val="24"/>
                <w:highlight w:val="white"/>
              </w:rPr>
              <w:t>Відповідальність за порушення норм цього Закону</w:t>
            </w:r>
          </w:p>
          <w:p w14:paraId="04B7B28E" w14:textId="77777777" w:rsidR="00C613C7" w:rsidRDefault="002C18C5">
            <w:pPr>
              <w:ind w:firstLine="283"/>
              <w:jc w:val="both"/>
              <w:rPr>
                <w:sz w:val="24"/>
                <w:szCs w:val="24"/>
                <w:highlight w:val="white"/>
              </w:rPr>
            </w:pPr>
            <w:r>
              <w:rPr>
                <w:highlight w:val="white"/>
              </w:rPr>
              <w:t>….</w:t>
            </w:r>
          </w:p>
          <w:p w14:paraId="1649AEF5" w14:textId="77777777" w:rsidR="00C613C7" w:rsidRDefault="00C613C7">
            <w:pPr>
              <w:ind w:firstLine="318"/>
              <w:jc w:val="both"/>
              <w:rPr>
                <w:sz w:val="24"/>
                <w:szCs w:val="24"/>
                <w:highlight w:val="white"/>
              </w:rPr>
            </w:pPr>
          </w:p>
          <w:p w14:paraId="23C9976A" w14:textId="77777777" w:rsidR="00C613C7" w:rsidRDefault="002C18C5">
            <w:pPr>
              <w:ind w:firstLine="318"/>
              <w:jc w:val="both"/>
              <w:rPr>
                <w:color w:val="000000"/>
                <w:sz w:val="24"/>
                <w:szCs w:val="24"/>
                <w:highlight w:val="white"/>
              </w:rPr>
            </w:pPr>
            <w:r>
              <w:rPr>
                <w:color w:val="000000"/>
                <w:sz w:val="24"/>
                <w:szCs w:val="24"/>
                <w:highlight w:val="white"/>
              </w:rPr>
              <w:t>До суб'єктів господарювання (у тому числі іноземних суб’єктів господарювання, які діють через свої зареєстровані постійні представництва) застосовуються фінансові санкції у вигляді штрафів у разі:</w:t>
            </w:r>
          </w:p>
          <w:p w14:paraId="07C29002" w14:textId="77777777" w:rsidR="00C613C7" w:rsidRDefault="002C18C5">
            <w:pPr>
              <w:ind w:firstLine="283"/>
              <w:jc w:val="both"/>
              <w:rPr>
                <w:highlight w:val="white"/>
              </w:rPr>
            </w:pPr>
            <w:r>
              <w:rPr>
                <w:highlight w:val="white"/>
              </w:rPr>
              <w:t>….</w:t>
            </w:r>
          </w:p>
          <w:p w14:paraId="4E1B4FAD" w14:textId="77777777" w:rsidR="00C613C7" w:rsidRDefault="00C613C7">
            <w:pPr>
              <w:ind w:firstLine="283"/>
              <w:jc w:val="both"/>
              <w:rPr>
                <w:color w:val="333333"/>
                <w:sz w:val="24"/>
                <w:szCs w:val="24"/>
                <w:highlight w:val="white"/>
              </w:rPr>
            </w:pPr>
          </w:p>
          <w:p w14:paraId="08CC8D79" w14:textId="14AEE4B4" w:rsidR="00C613C7" w:rsidRDefault="00A01971">
            <w:pPr>
              <w:ind w:firstLine="283"/>
              <w:jc w:val="both"/>
              <w:rPr>
                <w:color w:val="333333"/>
                <w:sz w:val="24"/>
                <w:szCs w:val="24"/>
                <w:highlight w:val="white"/>
              </w:rPr>
            </w:pPr>
            <w:r w:rsidRPr="00A01971">
              <w:rPr>
                <w:sz w:val="24"/>
                <w:szCs w:val="24"/>
                <w:shd w:val="clear" w:color="auto" w:fill="FFFFFF"/>
              </w:rPr>
              <w:t>оптової і роздрібної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біоетанолом, алкогольними напоями, тютюновими виробами та рідинами, що використовуються в електронних сигаретах, без наявності ліцензій (крім випадків, передбачених цим Законом), - 200 відсотків вартості отриманої партії товару, але не менше 17000 гривень</w:t>
            </w:r>
            <w:r w:rsidR="002C18C5">
              <w:rPr>
                <w:color w:val="333333"/>
                <w:sz w:val="24"/>
                <w:szCs w:val="24"/>
                <w:highlight w:val="white"/>
              </w:rPr>
              <w:t>;</w:t>
            </w:r>
          </w:p>
          <w:p w14:paraId="2A5C0478" w14:textId="77777777" w:rsidR="00C613C7" w:rsidRDefault="00C613C7">
            <w:pPr>
              <w:ind w:firstLine="283"/>
              <w:jc w:val="both"/>
              <w:rPr>
                <w:color w:val="333333"/>
                <w:sz w:val="24"/>
                <w:szCs w:val="24"/>
                <w:highlight w:val="white"/>
              </w:rPr>
            </w:pPr>
          </w:p>
          <w:p w14:paraId="27243B33" w14:textId="77777777" w:rsidR="00C613C7" w:rsidRDefault="002C18C5">
            <w:pPr>
              <w:ind w:firstLine="318"/>
              <w:jc w:val="both"/>
              <w:rPr>
                <w:b/>
                <w:color w:val="000000"/>
                <w:sz w:val="24"/>
                <w:szCs w:val="24"/>
                <w:highlight w:val="white"/>
              </w:rPr>
            </w:pPr>
            <w:r>
              <w:rPr>
                <w:b/>
                <w:color w:val="000000"/>
                <w:sz w:val="24"/>
                <w:szCs w:val="24"/>
                <w:highlight w:val="white"/>
              </w:rPr>
              <w:t>оптової торгівлі пивом виробниками пива, які виробили понад 3000 гектолітрів пива на рік, за наявності ліцензії, річна плата за яку встановлена в розмірі 30000 гривень, - 200 відсотків вартості реалізованої партії товару, але не менше 500000 гривень;</w:t>
            </w:r>
          </w:p>
          <w:p w14:paraId="33FFD192" w14:textId="77777777" w:rsidR="00C613C7" w:rsidRDefault="00C613C7">
            <w:pPr>
              <w:ind w:firstLine="318"/>
              <w:jc w:val="both"/>
              <w:rPr>
                <w:sz w:val="24"/>
                <w:szCs w:val="24"/>
                <w:highlight w:val="white"/>
              </w:rPr>
            </w:pPr>
          </w:p>
          <w:p w14:paraId="781790CC" w14:textId="77777777" w:rsidR="00C613C7" w:rsidRDefault="002C18C5">
            <w:pPr>
              <w:ind w:firstLine="318"/>
              <w:jc w:val="both"/>
              <w:rPr>
                <w:color w:val="333333"/>
                <w:sz w:val="24"/>
                <w:szCs w:val="24"/>
                <w:highlight w:val="white"/>
              </w:rPr>
            </w:pPr>
            <w:r>
              <w:rPr>
                <w:color w:val="333333"/>
                <w:sz w:val="24"/>
                <w:szCs w:val="24"/>
                <w:highlight w:val="white"/>
              </w:rPr>
              <w:t>оптової торгівлі пальним або зберігання пального без наявності ліцензії - 500000 гривень;</w:t>
            </w:r>
          </w:p>
          <w:p w14:paraId="3B1ADC3E" w14:textId="77777777" w:rsidR="00C613C7" w:rsidRDefault="002C18C5">
            <w:pPr>
              <w:jc w:val="both"/>
              <w:rPr>
                <w:highlight w:val="white"/>
              </w:rPr>
            </w:pPr>
            <w:r>
              <w:rPr>
                <w:highlight w:val="white"/>
              </w:rPr>
              <w:t>….</w:t>
            </w:r>
          </w:p>
          <w:p w14:paraId="1080135D" w14:textId="77777777" w:rsidR="00C613C7" w:rsidRDefault="00C613C7">
            <w:pPr>
              <w:jc w:val="both"/>
              <w:rPr>
                <w:highlight w:val="white"/>
              </w:rPr>
            </w:pPr>
          </w:p>
          <w:p w14:paraId="1C738C49" w14:textId="09395C91" w:rsidR="00C613C7" w:rsidRDefault="002C18C5">
            <w:pPr>
              <w:ind w:firstLine="283"/>
              <w:jc w:val="both"/>
              <w:rPr>
                <w:sz w:val="24"/>
                <w:szCs w:val="24"/>
                <w:highlight w:val="white"/>
              </w:rPr>
            </w:pPr>
            <w:r>
              <w:rPr>
                <w:sz w:val="24"/>
                <w:szCs w:val="24"/>
                <w:highlight w:val="white"/>
              </w:rPr>
              <w:t>неподання чи несвоєчасного подання звіту або подання звіту з недостовірними відомостями про обсяги виробництва та/або обігу (в тому числі імпорту та експорту) спирту, алкогольних напоїв та тютюнових виробів до</w:t>
            </w:r>
            <w:r w:rsidR="00A01971">
              <w:rPr>
                <w:sz w:val="24"/>
                <w:szCs w:val="24"/>
                <w:highlight w:val="white"/>
                <w:lang w:val="uk-UA"/>
              </w:rPr>
              <w:t xml:space="preserve"> </w:t>
            </w:r>
            <w:r>
              <w:rPr>
                <w:sz w:val="24"/>
                <w:szCs w:val="24"/>
                <w:highlight w:val="white"/>
              </w:rPr>
              <w:t>органу виконавчої влади, уповноваженого Кабінетом Міністрів України видавати відповідні ліцензії, - у розмірі 17000 гривень;</w:t>
            </w:r>
          </w:p>
          <w:p w14:paraId="17D99A86" w14:textId="77777777" w:rsidR="00C613C7" w:rsidRDefault="00C613C7">
            <w:pPr>
              <w:shd w:val="clear" w:color="auto" w:fill="FFFFFF"/>
              <w:ind w:firstLine="318"/>
              <w:jc w:val="both"/>
              <w:rPr>
                <w:b/>
                <w:sz w:val="24"/>
                <w:szCs w:val="24"/>
              </w:rPr>
            </w:pPr>
          </w:p>
          <w:p w14:paraId="1209BD88" w14:textId="77777777" w:rsidR="00C613C7" w:rsidRDefault="00C613C7">
            <w:pPr>
              <w:shd w:val="clear" w:color="auto" w:fill="FFFFFF"/>
              <w:ind w:firstLine="318"/>
              <w:jc w:val="both"/>
              <w:rPr>
                <w:b/>
                <w:sz w:val="24"/>
                <w:szCs w:val="24"/>
              </w:rPr>
            </w:pPr>
          </w:p>
          <w:p w14:paraId="1AB8BC63" w14:textId="77777777" w:rsidR="00C613C7" w:rsidRDefault="00C613C7">
            <w:pPr>
              <w:shd w:val="clear" w:color="auto" w:fill="FFFFFF"/>
              <w:ind w:firstLine="318"/>
              <w:jc w:val="both"/>
              <w:rPr>
                <w:b/>
                <w:sz w:val="24"/>
                <w:szCs w:val="24"/>
              </w:rPr>
            </w:pPr>
          </w:p>
          <w:p w14:paraId="3C1FDB5C" w14:textId="77777777" w:rsidR="00C613C7" w:rsidRDefault="002C18C5">
            <w:pPr>
              <w:shd w:val="clear" w:color="auto" w:fill="FFFFFF"/>
              <w:ind w:firstLine="318"/>
              <w:jc w:val="both"/>
              <w:rPr>
                <w:color w:val="333333"/>
                <w:sz w:val="24"/>
                <w:szCs w:val="24"/>
                <w:highlight w:val="white"/>
              </w:rPr>
            </w:pPr>
            <w:r>
              <w:rPr>
                <w:b/>
                <w:sz w:val="24"/>
                <w:szCs w:val="24"/>
              </w:rPr>
              <w:t>Відсутня</w:t>
            </w:r>
          </w:p>
        </w:tc>
        <w:tc>
          <w:tcPr>
            <w:tcW w:w="5910" w:type="dxa"/>
          </w:tcPr>
          <w:p w14:paraId="2D2F3782" w14:textId="77777777" w:rsidR="00C613C7" w:rsidRDefault="002C18C5">
            <w:pPr>
              <w:ind w:firstLine="318"/>
              <w:jc w:val="both"/>
              <w:rPr>
                <w:color w:val="000000"/>
                <w:sz w:val="24"/>
                <w:szCs w:val="24"/>
                <w:highlight w:val="white"/>
              </w:rPr>
            </w:pPr>
            <w:r>
              <w:rPr>
                <w:b/>
                <w:color w:val="000000"/>
                <w:sz w:val="24"/>
                <w:szCs w:val="24"/>
                <w:highlight w:val="white"/>
              </w:rPr>
              <w:lastRenderedPageBreak/>
              <w:t xml:space="preserve">Стаття 17. </w:t>
            </w:r>
            <w:r>
              <w:rPr>
                <w:color w:val="000000"/>
                <w:sz w:val="24"/>
                <w:szCs w:val="24"/>
                <w:highlight w:val="white"/>
              </w:rPr>
              <w:t>Відповідальність за порушення норм цього Закону</w:t>
            </w:r>
          </w:p>
          <w:p w14:paraId="07713CF6" w14:textId="77777777" w:rsidR="00C613C7" w:rsidRDefault="002C18C5">
            <w:pPr>
              <w:ind w:firstLine="283"/>
              <w:jc w:val="both"/>
              <w:rPr>
                <w:sz w:val="24"/>
                <w:szCs w:val="24"/>
                <w:highlight w:val="white"/>
              </w:rPr>
            </w:pPr>
            <w:r>
              <w:rPr>
                <w:highlight w:val="white"/>
              </w:rPr>
              <w:t>….</w:t>
            </w:r>
          </w:p>
          <w:p w14:paraId="1E3C6ED4" w14:textId="77777777" w:rsidR="00C613C7" w:rsidRDefault="00C613C7">
            <w:pPr>
              <w:ind w:firstLine="318"/>
              <w:jc w:val="both"/>
              <w:rPr>
                <w:sz w:val="24"/>
                <w:szCs w:val="24"/>
                <w:highlight w:val="white"/>
              </w:rPr>
            </w:pPr>
          </w:p>
          <w:p w14:paraId="0F747D1B" w14:textId="77777777" w:rsidR="00C613C7" w:rsidRDefault="002C18C5">
            <w:pPr>
              <w:ind w:firstLine="318"/>
              <w:jc w:val="both"/>
              <w:rPr>
                <w:color w:val="000000"/>
                <w:sz w:val="24"/>
                <w:szCs w:val="24"/>
                <w:highlight w:val="white"/>
              </w:rPr>
            </w:pPr>
            <w:r>
              <w:rPr>
                <w:color w:val="000000"/>
                <w:sz w:val="24"/>
                <w:szCs w:val="24"/>
                <w:highlight w:val="white"/>
              </w:rPr>
              <w:t>До суб'єктів господарювання (у тому числі іноземних суб’єктів господарювання, які діють через свої зареєстровані постійні представництва) застосовуються фінансові санкції у вигляді штрафів у разі:</w:t>
            </w:r>
          </w:p>
          <w:p w14:paraId="02F0303B" w14:textId="77777777" w:rsidR="00C613C7" w:rsidRDefault="002C18C5">
            <w:pPr>
              <w:ind w:firstLine="283"/>
              <w:jc w:val="both"/>
              <w:rPr>
                <w:highlight w:val="white"/>
              </w:rPr>
            </w:pPr>
            <w:r>
              <w:rPr>
                <w:highlight w:val="white"/>
              </w:rPr>
              <w:t>….</w:t>
            </w:r>
          </w:p>
          <w:p w14:paraId="5376FC7B" w14:textId="77777777" w:rsidR="00C613C7" w:rsidRDefault="00C613C7">
            <w:pPr>
              <w:ind w:firstLine="283"/>
              <w:jc w:val="both"/>
              <w:rPr>
                <w:color w:val="333333"/>
                <w:sz w:val="24"/>
                <w:szCs w:val="24"/>
                <w:highlight w:val="white"/>
              </w:rPr>
            </w:pPr>
          </w:p>
          <w:p w14:paraId="16C0EB9B" w14:textId="1D6D9DCA" w:rsidR="00C613C7" w:rsidRDefault="00A01971">
            <w:pPr>
              <w:ind w:firstLine="283"/>
              <w:jc w:val="both"/>
              <w:rPr>
                <w:highlight w:val="white"/>
              </w:rPr>
            </w:pPr>
            <w:r w:rsidRPr="00A01971">
              <w:rPr>
                <w:sz w:val="24"/>
                <w:szCs w:val="24"/>
                <w:shd w:val="clear" w:color="auto" w:fill="FFFFFF"/>
              </w:rPr>
              <w:t>оптової і роздрібної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біоетанолом, алкогольними напоями, тютюновими виробами та рідинами, що використовуються в електронних сигаретах, без наявності ліцензій (крім випадків, передбачених цим Законом), - 200 відсотків вартості отриманої партії товару, але не менше 17000 гривень</w:t>
            </w:r>
            <w:r w:rsidR="002C18C5">
              <w:rPr>
                <w:color w:val="333333"/>
                <w:sz w:val="24"/>
                <w:szCs w:val="24"/>
                <w:highlight w:val="white"/>
              </w:rPr>
              <w:t>;</w:t>
            </w:r>
          </w:p>
          <w:p w14:paraId="021B5987" w14:textId="77777777" w:rsidR="00C613C7" w:rsidRDefault="00C613C7">
            <w:pPr>
              <w:jc w:val="both"/>
              <w:rPr>
                <w:b/>
                <w:sz w:val="24"/>
                <w:szCs w:val="24"/>
              </w:rPr>
            </w:pPr>
          </w:p>
          <w:p w14:paraId="6E4636B4" w14:textId="77777777" w:rsidR="00C613C7" w:rsidRDefault="002C18C5">
            <w:pPr>
              <w:jc w:val="both"/>
              <w:rPr>
                <w:b/>
                <w:sz w:val="24"/>
                <w:szCs w:val="24"/>
              </w:rPr>
            </w:pPr>
            <w:r>
              <w:rPr>
                <w:b/>
                <w:sz w:val="24"/>
                <w:szCs w:val="24"/>
              </w:rPr>
              <w:t>Виключена</w:t>
            </w:r>
          </w:p>
          <w:p w14:paraId="16AD8D1C" w14:textId="77777777" w:rsidR="00C613C7" w:rsidRDefault="00C613C7">
            <w:pPr>
              <w:jc w:val="both"/>
              <w:rPr>
                <w:b/>
                <w:sz w:val="24"/>
                <w:szCs w:val="24"/>
              </w:rPr>
            </w:pPr>
          </w:p>
          <w:p w14:paraId="1B0B1D00" w14:textId="77777777" w:rsidR="00C613C7" w:rsidRDefault="00C613C7">
            <w:pPr>
              <w:ind w:firstLine="318"/>
              <w:jc w:val="both"/>
              <w:rPr>
                <w:color w:val="333333"/>
                <w:sz w:val="24"/>
                <w:szCs w:val="24"/>
                <w:highlight w:val="white"/>
              </w:rPr>
            </w:pPr>
          </w:p>
          <w:p w14:paraId="14645AD3" w14:textId="77777777" w:rsidR="00C613C7" w:rsidRDefault="00C613C7">
            <w:pPr>
              <w:ind w:firstLine="318"/>
              <w:jc w:val="both"/>
              <w:rPr>
                <w:color w:val="333333"/>
                <w:sz w:val="24"/>
                <w:szCs w:val="24"/>
                <w:highlight w:val="white"/>
              </w:rPr>
            </w:pPr>
          </w:p>
          <w:p w14:paraId="68FD119D" w14:textId="77777777" w:rsidR="00C613C7" w:rsidRDefault="00C613C7">
            <w:pPr>
              <w:ind w:firstLine="318"/>
              <w:jc w:val="both"/>
              <w:rPr>
                <w:color w:val="333333"/>
                <w:sz w:val="24"/>
                <w:szCs w:val="24"/>
                <w:highlight w:val="white"/>
              </w:rPr>
            </w:pPr>
          </w:p>
          <w:p w14:paraId="4F99A061" w14:textId="77777777" w:rsidR="00C613C7" w:rsidRDefault="00C613C7">
            <w:pPr>
              <w:ind w:firstLine="318"/>
              <w:jc w:val="both"/>
              <w:rPr>
                <w:color w:val="333333"/>
                <w:sz w:val="24"/>
                <w:szCs w:val="24"/>
                <w:highlight w:val="white"/>
              </w:rPr>
            </w:pPr>
          </w:p>
          <w:p w14:paraId="53AA9C1A" w14:textId="77777777" w:rsidR="00C613C7" w:rsidRDefault="00C613C7">
            <w:pPr>
              <w:ind w:firstLine="318"/>
              <w:jc w:val="both"/>
              <w:rPr>
                <w:color w:val="333333"/>
                <w:sz w:val="24"/>
                <w:szCs w:val="24"/>
                <w:highlight w:val="white"/>
              </w:rPr>
            </w:pPr>
          </w:p>
          <w:p w14:paraId="53337CBE" w14:textId="77777777" w:rsidR="00C613C7" w:rsidRDefault="002C18C5">
            <w:pPr>
              <w:ind w:firstLine="318"/>
              <w:jc w:val="both"/>
              <w:rPr>
                <w:color w:val="333333"/>
                <w:sz w:val="24"/>
                <w:szCs w:val="24"/>
                <w:highlight w:val="white"/>
              </w:rPr>
            </w:pPr>
            <w:r>
              <w:rPr>
                <w:color w:val="333333"/>
                <w:sz w:val="24"/>
                <w:szCs w:val="24"/>
                <w:highlight w:val="white"/>
              </w:rPr>
              <w:t>оптової торгівлі пальним або зберігання пального без наявності ліцензії - 500000 гривень;</w:t>
            </w:r>
          </w:p>
          <w:p w14:paraId="7945630E" w14:textId="77777777" w:rsidR="00C613C7" w:rsidRDefault="002C18C5">
            <w:pPr>
              <w:jc w:val="both"/>
              <w:rPr>
                <w:highlight w:val="white"/>
              </w:rPr>
            </w:pPr>
            <w:r>
              <w:rPr>
                <w:highlight w:val="white"/>
              </w:rPr>
              <w:t>….</w:t>
            </w:r>
          </w:p>
          <w:p w14:paraId="75F60EB6" w14:textId="77777777" w:rsidR="00C613C7" w:rsidRDefault="00C613C7">
            <w:pPr>
              <w:jc w:val="both"/>
              <w:rPr>
                <w:b/>
                <w:sz w:val="24"/>
                <w:szCs w:val="24"/>
              </w:rPr>
            </w:pPr>
          </w:p>
          <w:p w14:paraId="7B9F5B6B" w14:textId="77777777" w:rsidR="00C613C7" w:rsidRDefault="002C18C5">
            <w:pPr>
              <w:ind w:firstLine="283"/>
              <w:jc w:val="both"/>
              <w:rPr>
                <w:sz w:val="24"/>
                <w:szCs w:val="24"/>
                <w:highlight w:val="white"/>
              </w:rPr>
            </w:pPr>
            <w:r>
              <w:rPr>
                <w:sz w:val="24"/>
                <w:szCs w:val="24"/>
                <w:highlight w:val="white"/>
              </w:rPr>
              <w:t xml:space="preserve">неподання чи несвоєчасного подання звіту або подання звіту з недостовірними відомостями про обсяги виробництва та/або обігу (в тому числі імпорту та експорту) спирту, алкогольних напоїв та тютюнових виробів </w:t>
            </w:r>
            <w:r>
              <w:rPr>
                <w:b/>
                <w:sz w:val="24"/>
                <w:szCs w:val="24"/>
                <w:highlight w:val="white"/>
              </w:rPr>
              <w:t xml:space="preserve">суб'єктами господарювання (у тому числі іноземними суб’єктами господарювання, які діють через свої зареєстровані постійні представництва), крім малих виробників пива </w:t>
            </w:r>
            <w:r>
              <w:rPr>
                <w:b/>
                <w:sz w:val="24"/>
                <w:szCs w:val="24"/>
              </w:rPr>
              <w:t xml:space="preserve">та </w:t>
            </w:r>
            <w:r>
              <w:rPr>
                <w:b/>
                <w:color w:val="333333"/>
                <w:sz w:val="24"/>
                <w:szCs w:val="24"/>
              </w:rPr>
              <w:t>малих виробників виноробної продукції</w:t>
            </w:r>
            <w:r>
              <w:rPr>
                <w:b/>
                <w:sz w:val="24"/>
                <w:szCs w:val="24"/>
              </w:rPr>
              <w:t>,</w:t>
            </w:r>
            <w:r>
              <w:rPr>
                <w:sz w:val="24"/>
                <w:szCs w:val="24"/>
                <w:highlight w:val="white"/>
              </w:rPr>
              <w:t xml:space="preserve"> до органу виконавчої влади, уповноваженого Кабінетом Міністрів України видавати відповідні ліцензії, - у розмірі 17000 гривень;</w:t>
            </w:r>
          </w:p>
          <w:p w14:paraId="2B830917" w14:textId="77777777" w:rsidR="00C613C7" w:rsidRDefault="002C18C5">
            <w:pPr>
              <w:ind w:firstLine="283"/>
              <w:jc w:val="both"/>
              <w:rPr>
                <w:b/>
                <w:sz w:val="24"/>
                <w:szCs w:val="24"/>
                <w:highlight w:val="white"/>
              </w:rPr>
            </w:pPr>
            <w:r>
              <w:rPr>
                <w:b/>
                <w:sz w:val="24"/>
                <w:szCs w:val="24"/>
                <w:highlight w:val="white"/>
              </w:rPr>
              <w:t xml:space="preserve">неподання чи несвоєчасного подання звіту або подання звіту з недостовірними відомостями про обсяги виробництва та/або обігу (в тому числі імпорту та експорту) алкогольних напоїв малими виробниками пива </w:t>
            </w:r>
            <w:r>
              <w:rPr>
                <w:b/>
                <w:sz w:val="24"/>
                <w:szCs w:val="24"/>
              </w:rPr>
              <w:t xml:space="preserve">та </w:t>
            </w:r>
            <w:r>
              <w:rPr>
                <w:b/>
                <w:color w:val="333333"/>
                <w:sz w:val="24"/>
                <w:szCs w:val="24"/>
              </w:rPr>
              <w:t>малими виробниками виноробної продукції</w:t>
            </w:r>
            <w:r>
              <w:rPr>
                <w:b/>
                <w:sz w:val="24"/>
                <w:szCs w:val="24"/>
              </w:rPr>
              <w:t xml:space="preserve"> </w:t>
            </w:r>
            <w:r>
              <w:rPr>
                <w:b/>
                <w:sz w:val="24"/>
                <w:szCs w:val="24"/>
                <w:highlight w:val="white"/>
              </w:rPr>
              <w:t xml:space="preserve">до органу виконавчої влади, уповноваженого Кабінетом Міністрів України видавати відповідні ліцензії, - у розмірі </w:t>
            </w:r>
            <w:r>
              <w:rPr>
                <w:b/>
                <w:sz w:val="24"/>
                <w:szCs w:val="24"/>
              </w:rPr>
              <w:t>1700</w:t>
            </w:r>
            <w:r>
              <w:rPr>
                <w:b/>
                <w:sz w:val="24"/>
                <w:szCs w:val="24"/>
                <w:highlight w:val="red"/>
              </w:rPr>
              <w:t xml:space="preserve"> </w:t>
            </w:r>
            <w:r>
              <w:rPr>
                <w:b/>
                <w:sz w:val="24"/>
                <w:szCs w:val="24"/>
                <w:highlight w:val="white"/>
              </w:rPr>
              <w:t>гривень.</w:t>
            </w:r>
          </w:p>
          <w:p w14:paraId="5D007C83" w14:textId="77777777" w:rsidR="00C613C7" w:rsidRDefault="00C613C7">
            <w:pPr>
              <w:ind w:firstLine="283"/>
              <w:jc w:val="both"/>
              <w:rPr>
                <w:b/>
                <w:sz w:val="24"/>
                <w:szCs w:val="24"/>
                <w:highlight w:val="white"/>
              </w:rPr>
            </w:pPr>
          </w:p>
        </w:tc>
        <w:tc>
          <w:tcPr>
            <w:tcW w:w="3270" w:type="dxa"/>
          </w:tcPr>
          <w:p w14:paraId="76B5A087" w14:textId="3F2AAC0C" w:rsidR="00C613C7" w:rsidRDefault="002C18C5">
            <w:pPr>
              <w:jc w:val="both"/>
              <w:rPr>
                <w:sz w:val="24"/>
                <w:szCs w:val="24"/>
                <w:highlight w:val="white"/>
              </w:rPr>
            </w:pPr>
            <w:r>
              <w:rPr>
                <w:sz w:val="24"/>
                <w:szCs w:val="24"/>
              </w:rPr>
              <w:lastRenderedPageBreak/>
              <w:t>Узгодження положень діючого Закону України «</w:t>
            </w:r>
            <w:r w:rsidRPr="002C18C5">
              <w:rPr>
                <w:color w:val="000000"/>
                <w:sz w:val="24"/>
                <w:szCs w:val="24"/>
                <w:shd w:val="clear" w:color="auto" w:fill="FFFFFF"/>
              </w:rPr>
              <w:t>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Pr>
                <w:color w:val="000000"/>
                <w:sz w:val="24"/>
                <w:szCs w:val="24"/>
                <w:highlight w:val="white"/>
              </w:rPr>
              <w:t>» зі змінами проєкту Закону</w:t>
            </w:r>
            <w:r>
              <w:rPr>
                <w:sz w:val="24"/>
                <w:szCs w:val="24"/>
                <w:highlight w:val="white"/>
              </w:rPr>
              <w:t>.</w:t>
            </w:r>
          </w:p>
          <w:p w14:paraId="30DC4D4F" w14:textId="77777777" w:rsidR="00C613C7" w:rsidRDefault="002C18C5">
            <w:pPr>
              <w:shd w:val="clear" w:color="auto" w:fill="FFFFFF"/>
              <w:jc w:val="both"/>
              <w:rPr>
                <w:sz w:val="24"/>
                <w:szCs w:val="24"/>
                <w:highlight w:val="white"/>
              </w:rPr>
            </w:pPr>
            <w:r>
              <w:rPr>
                <w:sz w:val="24"/>
                <w:szCs w:val="24"/>
              </w:rPr>
              <w:t xml:space="preserve">Зменшення фінансового навантаження на малих виробників пивоварної продукції та </w:t>
            </w:r>
            <w:r>
              <w:rPr>
                <w:color w:val="333333"/>
                <w:sz w:val="24"/>
                <w:szCs w:val="24"/>
              </w:rPr>
              <w:t>малих виробників виноробної продукції</w:t>
            </w:r>
            <w:r>
              <w:rPr>
                <w:sz w:val="24"/>
                <w:szCs w:val="24"/>
              </w:rPr>
              <w:t xml:space="preserve"> </w:t>
            </w:r>
            <w:r>
              <w:rPr>
                <w:sz w:val="24"/>
                <w:szCs w:val="24"/>
                <w:highlight w:val="white"/>
              </w:rPr>
              <w:t>шляхом диференціації штрафних санкцій за неподання/несвоєчасне подання звітної інформації.</w:t>
            </w:r>
          </w:p>
        </w:tc>
      </w:tr>
    </w:tbl>
    <w:p w14:paraId="071505A7" w14:textId="66C52CAC" w:rsidR="00C613C7" w:rsidRDefault="00C613C7"/>
    <w:p w14:paraId="354FBD25" w14:textId="4F17F52E" w:rsidR="00FB3E2D" w:rsidRDefault="00FB3E2D"/>
    <w:p w14:paraId="6525BD26" w14:textId="73D65A08" w:rsidR="00FB3E2D" w:rsidRDefault="00FB3E2D"/>
    <w:p w14:paraId="0148CF15" w14:textId="4C9951F3" w:rsidR="00FB3E2D" w:rsidRPr="00FB3E2D" w:rsidRDefault="00FB3E2D">
      <w:pPr>
        <w:rPr>
          <w:b/>
          <w:lang w:val="uk-UA"/>
        </w:rPr>
      </w:pPr>
      <w:r w:rsidRPr="00FB3E2D">
        <w:rPr>
          <w:b/>
          <w:lang w:val="uk-UA"/>
        </w:rPr>
        <w:t>Народні депутати України</w:t>
      </w:r>
    </w:p>
    <w:sectPr w:rsidR="00FB3E2D" w:rsidRPr="00FB3E2D">
      <w:pgSz w:w="16838" w:h="11906"/>
      <w:pgMar w:top="709"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744B3"/>
    <w:multiLevelType w:val="multilevel"/>
    <w:tmpl w:val="A026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b/>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C7"/>
    <w:rsid w:val="00017E87"/>
    <w:rsid w:val="002C18C5"/>
    <w:rsid w:val="005A1035"/>
    <w:rsid w:val="00794FBE"/>
    <w:rsid w:val="00A01971"/>
    <w:rsid w:val="00A75A7A"/>
    <w:rsid w:val="00A81A9A"/>
    <w:rsid w:val="00C613C7"/>
    <w:rsid w:val="00E51E92"/>
    <w:rsid w:val="00FB3E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0FE6"/>
  <w15:docId w15:val="{7EB02745-0926-44B1-8A35-EAECCC94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57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181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791DCD"/>
  </w:style>
  <w:style w:type="paragraph" w:customStyle="1" w:styleId="rvps2">
    <w:name w:val="rvps2"/>
    <w:basedOn w:val="a"/>
    <w:rsid w:val="00C64952"/>
    <w:pPr>
      <w:spacing w:before="100" w:beforeAutospacing="1" w:after="100" w:afterAutospacing="1"/>
    </w:pPr>
    <w:rPr>
      <w:sz w:val="24"/>
      <w:szCs w:val="24"/>
      <w:lang w:val="uk-UA"/>
    </w:rPr>
  </w:style>
  <w:style w:type="character" w:styleId="a5">
    <w:name w:val="Hyperlink"/>
    <w:basedOn w:val="a0"/>
    <w:uiPriority w:val="99"/>
    <w:semiHidden/>
    <w:unhideWhenUsed/>
    <w:rsid w:val="0012464C"/>
    <w:rPr>
      <w:color w:val="0000FF"/>
      <w:u w:val="single"/>
    </w:rPr>
  </w:style>
  <w:style w:type="paragraph" w:styleId="a6">
    <w:name w:val="List Paragraph"/>
    <w:basedOn w:val="a"/>
    <w:uiPriority w:val="34"/>
    <w:qFormat/>
    <w:rsid w:val="00F70DB9"/>
    <w:pPr>
      <w:ind w:left="720"/>
      <w:contextualSpacing/>
    </w:pPr>
  </w:style>
  <w:style w:type="character" w:styleId="a7">
    <w:name w:val="annotation reference"/>
    <w:basedOn w:val="a0"/>
    <w:uiPriority w:val="99"/>
    <w:semiHidden/>
    <w:unhideWhenUsed/>
    <w:rsid w:val="001100C3"/>
    <w:rPr>
      <w:sz w:val="16"/>
      <w:szCs w:val="16"/>
    </w:rPr>
  </w:style>
  <w:style w:type="paragraph" w:styleId="a8">
    <w:name w:val="annotation text"/>
    <w:basedOn w:val="a"/>
    <w:link w:val="a9"/>
    <w:uiPriority w:val="99"/>
    <w:semiHidden/>
    <w:unhideWhenUsed/>
    <w:rsid w:val="001100C3"/>
    <w:rPr>
      <w:sz w:val="20"/>
      <w:szCs w:val="20"/>
    </w:rPr>
  </w:style>
  <w:style w:type="character" w:customStyle="1" w:styleId="a9">
    <w:name w:val="Текст примітки Знак"/>
    <w:basedOn w:val="a0"/>
    <w:link w:val="a8"/>
    <w:uiPriority w:val="99"/>
    <w:semiHidden/>
    <w:rsid w:val="001100C3"/>
    <w:rPr>
      <w:rFonts w:ascii="Times New Roman" w:eastAsia="Times New Roman" w:hAnsi="Times New Roman" w:cs="Times New Roman"/>
      <w:sz w:val="20"/>
      <w:szCs w:val="20"/>
      <w:lang w:val="ru-RU"/>
    </w:rPr>
  </w:style>
  <w:style w:type="paragraph" w:styleId="aa">
    <w:name w:val="Balloon Text"/>
    <w:basedOn w:val="a"/>
    <w:link w:val="ab"/>
    <w:uiPriority w:val="99"/>
    <w:semiHidden/>
    <w:unhideWhenUsed/>
    <w:rsid w:val="001100C3"/>
    <w:rPr>
      <w:rFonts w:ascii="Segoe UI" w:hAnsi="Segoe UI" w:cs="Segoe UI"/>
      <w:sz w:val="18"/>
      <w:szCs w:val="18"/>
    </w:rPr>
  </w:style>
  <w:style w:type="character" w:customStyle="1" w:styleId="ab">
    <w:name w:val="Текст у виносці Знак"/>
    <w:basedOn w:val="a0"/>
    <w:link w:val="aa"/>
    <w:uiPriority w:val="99"/>
    <w:semiHidden/>
    <w:rsid w:val="001100C3"/>
    <w:rPr>
      <w:rFonts w:ascii="Segoe UI" w:eastAsia="Times New Roman" w:hAnsi="Segoe UI" w:cs="Segoe UI"/>
      <w:sz w:val="18"/>
      <w:szCs w:val="18"/>
      <w:lang w:val="ru-RU"/>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0"/>
    <w:tblPr>
      <w:tblStyleRowBandSize w:val="1"/>
      <w:tblStyleColBandSize w:val="1"/>
      <w:tblCellMar>
        <w:left w:w="108" w:type="dxa"/>
        <w:right w:w="108" w:type="dxa"/>
      </w:tblCellMar>
    </w:tblPr>
  </w:style>
  <w:style w:type="paragraph" w:styleId="ae">
    <w:name w:val="annotation subject"/>
    <w:basedOn w:val="a8"/>
    <w:next w:val="a8"/>
    <w:link w:val="af"/>
    <w:uiPriority w:val="99"/>
    <w:semiHidden/>
    <w:unhideWhenUsed/>
    <w:rsid w:val="008A17FF"/>
    <w:rPr>
      <w:b/>
      <w:bCs/>
    </w:rPr>
  </w:style>
  <w:style w:type="character" w:customStyle="1" w:styleId="af">
    <w:name w:val="Тема примітки Знак"/>
    <w:basedOn w:val="a9"/>
    <w:link w:val="ae"/>
    <w:uiPriority w:val="99"/>
    <w:semiHidden/>
    <w:rsid w:val="008A17FF"/>
    <w:rPr>
      <w:rFonts w:ascii="Times New Roman" w:eastAsia="Times New Roman" w:hAnsi="Times New Roman" w:cs="Times New Roman"/>
      <w:b/>
      <w:bCs/>
      <w:sz w:val="20"/>
      <w:szCs w:val="20"/>
      <w:lang w:val="ru-RU"/>
    </w:rPr>
  </w:style>
  <w:style w:type="table" w:customStyle="1" w:styleId="af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zakon.rada.gov.ua/laws/show/584%D0%B0-18" TargetMode="External"/><Relationship Id="rId4" Type="http://schemas.openxmlformats.org/officeDocument/2006/relationships/customXml" Target="../customXml/item4.xml"/><Relationship Id="rId9" Type="http://schemas.openxmlformats.org/officeDocument/2006/relationships/hyperlink" Target="https://zakon.rada.gov.ua/laws/show/584%D0%B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1z29bUlJ+E0a3GObOrW9seo15g==">AMUW2mVADjDrVoMsTrSt//4lBJ263+QtLeEXAzSjgRlkN1gsKYNQTDelF7pdfjRv6+g2ehQT79LHVQFThe0+q5dqNENkARc2cT61JfM++brujKSlwUkynSLA5ApIiS3g9bmihGRkVg5OBAblFiT+tizsjtn/RQLryi0kNXr4YSIyOgvcFS9UTnBJfS1a5Cr0RXxm9egR0PV7BtDF4VWS/5Bh265ElzimMSO2MYtBZy3JkiAtEhHRB4mgNwuc/c+0Rkp8BlLDHlmw</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2D255F-8859-47CA-989D-79073145DA04}">
  <ds:schemaRefs>
    <ds:schemaRef ds:uri="http://schemas.microsoft.com/sharepoint/v3/contenttype/forms"/>
  </ds:schemaRefs>
</ds:datastoreItem>
</file>

<file path=customXml/itemProps3.xml><?xml version="1.0" encoding="utf-8"?>
<ds:datastoreItem xmlns:ds="http://schemas.openxmlformats.org/officeDocument/2006/customXml" ds:itemID="{52B54F3E-D195-4559-B38D-DAFD11E77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1F79FB-2BED-4AB9-B7A1-D23A3F592E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15416</Words>
  <Characters>8788</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2021-02-22T15:03:00Z</dcterms:created>
  <dcterms:modified xsi:type="dcterms:W3CDTF">2021-02-22T15:03:00Z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