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BF" w:rsidRPr="008751F7" w:rsidRDefault="00C120BF" w:rsidP="00C120BF">
      <w:pPr>
        <w:ind w:firstLine="709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0005BC" w:rsidRPr="008C061C" w:rsidRDefault="000005BC" w:rsidP="00C120BF">
      <w:pPr>
        <w:ind w:firstLine="709"/>
        <w:jc w:val="right"/>
        <w:rPr>
          <w:sz w:val="28"/>
          <w:szCs w:val="28"/>
          <w:lang w:val="uk-UA"/>
        </w:rPr>
      </w:pPr>
    </w:p>
    <w:p w:rsidR="000570D1" w:rsidRPr="008C061C" w:rsidRDefault="000570D1" w:rsidP="009A185C">
      <w:pPr>
        <w:pStyle w:val="11"/>
        <w:jc w:val="center"/>
        <w:rPr>
          <w:b/>
          <w:sz w:val="28"/>
          <w:szCs w:val="28"/>
          <w:lang w:val="uk-UA"/>
        </w:rPr>
      </w:pPr>
    </w:p>
    <w:p w:rsidR="000570D1" w:rsidRPr="008C061C" w:rsidRDefault="000570D1" w:rsidP="009A185C">
      <w:pPr>
        <w:pStyle w:val="11"/>
        <w:jc w:val="center"/>
        <w:rPr>
          <w:b/>
          <w:sz w:val="28"/>
          <w:szCs w:val="28"/>
          <w:lang w:val="uk-UA"/>
        </w:rPr>
      </w:pPr>
    </w:p>
    <w:p w:rsidR="000570D1" w:rsidRPr="008C061C" w:rsidRDefault="000570D1" w:rsidP="009A185C">
      <w:pPr>
        <w:pStyle w:val="11"/>
        <w:jc w:val="center"/>
        <w:rPr>
          <w:b/>
          <w:sz w:val="28"/>
          <w:szCs w:val="28"/>
          <w:lang w:val="uk-UA"/>
        </w:rPr>
      </w:pPr>
    </w:p>
    <w:p w:rsidR="000570D1" w:rsidRPr="008C061C" w:rsidRDefault="000570D1" w:rsidP="009A185C">
      <w:pPr>
        <w:pStyle w:val="11"/>
        <w:jc w:val="center"/>
        <w:rPr>
          <w:b/>
          <w:sz w:val="28"/>
          <w:szCs w:val="28"/>
          <w:lang w:val="uk-UA"/>
        </w:rPr>
      </w:pPr>
    </w:p>
    <w:p w:rsidR="00936982" w:rsidRPr="008C061C" w:rsidRDefault="00CB75FA" w:rsidP="009A185C">
      <w:pPr>
        <w:pStyle w:val="11"/>
        <w:jc w:val="center"/>
        <w:rPr>
          <w:b/>
          <w:sz w:val="28"/>
          <w:szCs w:val="28"/>
          <w:lang w:val="uk-UA"/>
        </w:rPr>
      </w:pPr>
      <w:r w:rsidRPr="008C061C">
        <w:rPr>
          <w:b/>
          <w:sz w:val="28"/>
          <w:szCs w:val="28"/>
          <w:lang w:val="uk-UA"/>
        </w:rPr>
        <w:t>ВИСНОВОК</w:t>
      </w:r>
    </w:p>
    <w:p w:rsidR="00CB75FA" w:rsidRPr="008C061C" w:rsidRDefault="00CB75FA" w:rsidP="00936982">
      <w:pPr>
        <w:pStyle w:val="11"/>
        <w:jc w:val="center"/>
        <w:rPr>
          <w:b/>
          <w:sz w:val="28"/>
          <w:szCs w:val="28"/>
          <w:lang w:val="uk-UA"/>
        </w:rPr>
      </w:pPr>
      <w:r w:rsidRPr="008C061C">
        <w:rPr>
          <w:b/>
          <w:sz w:val="28"/>
          <w:szCs w:val="28"/>
          <w:lang w:val="uk-UA"/>
        </w:rPr>
        <w:t>на проект Закону України «</w:t>
      </w:r>
      <w:r w:rsidR="00CD5D27" w:rsidRPr="008C061C">
        <w:rPr>
          <w:b/>
          <w:sz w:val="28"/>
          <w:szCs w:val="28"/>
          <w:lang w:val="uk-UA"/>
        </w:rPr>
        <w:t>Про внесення змін до деяких законодавчих актів України щодо дерегуляції розробки родовищ корисних копалин, переробки мінеральної сировини та проведення гірничих робіт</w:t>
      </w:r>
      <w:r w:rsidRPr="008C061C">
        <w:rPr>
          <w:b/>
          <w:bCs/>
          <w:sz w:val="28"/>
          <w:szCs w:val="28"/>
          <w:lang w:val="uk-UA"/>
        </w:rPr>
        <w:t>»</w:t>
      </w:r>
    </w:p>
    <w:p w:rsidR="00CB75FA" w:rsidRPr="008C061C" w:rsidRDefault="00CB75FA" w:rsidP="00A25744">
      <w:pPr>
        <w:ind w:firstLine="709"/>
        <w:jc w:val="both"/>
        <w:rPr>
          <w:sz w:val="28"/>
          <w:szCs w:val="28"/>
          <w:lang w:val="uk-UA"/>
        </w:rPr>
      </w:pPr>
    </w:p>
    <w:p w:rsidR="00CD5D27" w:rsidRPr="008C061C" w:rsidRDefault="00CB75FA" w:rsidP="00A25744">
      <w:pPr>
        <w:ind w:firstLine="709"/>
        <w:jc w:val="both"/>
        <w:rPr>
          <w:sz w:val="28"/>
          <w:szCs w:val="28"/>
          <w:lang w:val="uk-UA"/>
        </w:rPr>
      </w:pPr>
      <w:r w:rsidRPr="008C061C">
        <w:rPr>
          <w:sz w:val="28"/>
          <w:szCs w:val="28"/>
          <w:lang w:val="uk-UA"/>
        </w:rPr>
        <w:t>У проекті</w:t>
      </w:r>
      <w:r w:rsidR="001C6E0F" w:rsidRPr="008C061C">
        <w:rPr>
          <w:sz w:val="28"/>
          <w:szCs w:val="28"/>
          <w:lang w:val="uk-UA"/>
        </w:rPr>
        <w:t>, метою якого</w:t>
      </w:r>
      <w:r w:rsidR="00386371" w:rsidRPr="008C061C">
        <w:rPr>
          <w:sz w:val="28"/>
          <w:szCs w:val="28"/>
          <w:lang w:val="uk-UA"/>
        </w:rPr>
        <w:t xml:space="preserve"> відповідно до п.</w:t>
      </w:r>
      <w:r w:rsidR="0076475B">
        <w:rPr>
          <w:sz w:val="28"/>
          <w:szCs w:val="28"/>
          <w:lang w:val="uk-UA"/>
        </w:rPr>
        <w:t xml:space="preserve"> </w:t>
      </w:r>
      <w:r w:rsidR="001C6E0F" w:rsidRPr="008C061C">
        <w:rPr>
          <w:sz w:val="28"/>
          <w:szCs w:val="28"/>
          <w:lang w:val="uk-UA"/>
        </w:rPr>
        <w:t>2 пояснювальної записки до нього є, зокрема, «</w:t>
      </w:r>
      <w:r w:rsidR="00CD5D27" w:rsidRPr="008C061C">
        <w:rPr>
          <w:sz w:val="28"/>
          <w:szCs w:val="28"/>
          <w:lang w:val="uk-UA"/>
        </w:rPr>
        <w:t xml:space="preserve">часткова дерегуляція адміністративних процедур у </w:t>
      </w:r>
      <w:proofErr w:type="spellStart"/>
      <w:r w:rsidR="00CD5D27" w:rsidRPr="008C061C">
        <w:rPr>
          <w:sz w:val="28"/>
          <w:szCs w:val="28"/>
          <w:lang w:val="uk-UA"/>
        </w:rPr>
        <w:t>надрокористуванні</w:t>
      </w:r>
      <w:proofErr w:type="spellEnd"/>
      <w:r w:rsidR="001C6E0F" w:rsidRPr="008C061C">
        <w:rPr>
          <w:sz w:val="28"/>
          <w:szCs w:val="28"/>
          <w:lang w:val="uk-UA"/>
        </w:rPr>
        <w:t>»</w:t>
      </w:r>
      <w:r w:rsidR="00693D26" w:rsidRPr="008C061C">
        <w:rPr>
          <w:sz w:val="28"/>
          <w:szCs w:val="28"/>
        </w:rPr>
        <w:t>,</w:t>
      </w:r>
      <w:r w:rsidR="00D934FE" w:rsidRPr="008C061C">
        <w:rPr>
          <w:sz w:val="28"/>
          <w:szCs w:val="28"/>
          <w:lang w:val="uk-UA"/>
        </w:rPr>
        <w:t xml:space="preserve"> </w:t>
      </w:r>
      <w:r w:rsidR="00881EBD" w:rsidRPr="008C061C">
        <w:rPr>
          <w:sz w:val="28"/>
          <w:szCs w:val="28"/>
          <w:lang w:val="uk-UA"/>
        </w:rPr>
        <w:t xml:space="preserve">пропонується </w:t>
      </w:r>
      <w:proofErr w:type="spellStart"/>
      <w:r w:rsidR="00881EBD" w:rsidRPr="008C061C">
        <w:rPr>
          <w:sz w:val="28"/>
          <w:szCs w:val="28"/>
          <w:lang w:val="uk-UA"/>
        </w:rPr>
        <w:t>внести</w:t>
      </w:r>
      <w:proofErr w:type="spellEnd"/>
      <w:r w:rsidR="001C6E0F" w:rsidRPr="008C061C">
        <w:rPr>
          <w:sz w:val="28"/>
          <w:szCs w:val="28"/>
          <w:lang w:val="uk-UA"/>
        </w:rPr>
        <w:t xml:space="preserve"> </w:t>
      </w:r>
      <w:r w:rsidR="00A97D8F" w:rsidRPr="008C061C">
        <w:rPr>
          <w:sz w:val="28"/>
          <w:szCs w:val="28"/>
          <w:lang w:val="uk-UA"/>
        </w:rPr>
        <w:t xml:space="preserve">ряд </w:t>
      </w:r>
      <w:r w:rsidR="00E40C71" w:rsidRPr="008C061C">
        <w:rPr>
          <w:sz w:val="28"/>
          <w:szCs w:val="28"/>
          <w:lang w:val="uk-UA"/>
        </w:rPr>
        <w:t xml:space="preserve">зміни </w:t>
      </w:r>
      <w:r w:rsidR="00B70BEC" w:rsidRPr="008C061C">
        <w:rPr>
          <w:sz w:val="28"/>
          <w:szCs w:val="28"/>
          <w:lang w:val="uk-UA"/>
        </w:rPr>
        <w:t xml:space="preserve">до </w:t>
      </w:r>
      <w:r w:rsidR="00CD5D27" w:rsidRPr="008C061C">
        <w:rPr>
          <w:sz w:val="28"/>
          <w:szCs w:val="28"/>
          <w:lang w:val="uk-UA"/>
        </w:rPr>
        <w:t>Кодексу України про</w:t>
      </w:r>
      <w:r w:rsidR="001C6E0F" w:rsidRPr="008C061C">
        <w:rPr>
          <w:sz w:val="28"/>
          <w:szCs w:val="28"/>
          <w:lang w:val="uk-UA"/>
        </w:rPr>
        <w:t xml:space="preserve"> </w:t>
      </w:r>
      <w:r w:rsidR="00CD5D27" w:rsidRPr="008C061C">
        <w:rPr>
          <w:sz w:val="28"/>
          <w:szCs w:val="28"/>
          <w:lang w:val="uk-UA"/>
        </w:rPr>
        <w:t xml:space="preserve">надра </w:t>
      </w:r>
      <w:r w:rsidR="001C6E0F" w:rsidRPr="008C061C">
        <w:rPr>
          <w:sz w:val="28"/>
          <w:szCs w:val="28"/>
          <w:lang w:val="uk-UA"/>
        </w:rPr>
        <w:t xml:space="preserve">(далі – </w:t>
      </w:r>
      <w:r w:rsidR="00CD5D27" w:rsidRPr="008C061C">
        <w:rPr>
          <w:sz w:val="28"/>
          <w:szCs w:val="28"/>
          <w:lang w:val="uk-UA"/>
        </w:rPr>
        <w:t>КУН) та</w:t>
      </w:r>
      <w:r w:rsidR="001C6E0F" w:rsidRPr="008C061C">
        <w:rPr>
          <w:sz w:val="28"/>
          <w:szCs w:val="28"/>
          <w:lang w:val="uk-UA"/>
        </w:rPr>
        <w:t xml:space="preserve"> </w:t>
      </w:r>
      <w:r w:rsidR="00CD5D27" w:rsidRPr="008C061C">
        <w:rPr>
          <w:sz w:val="28"/>
          <w:szCs w:val="28"/>
          <w:lang w:val="uk-UA"/>
        </w:rPr>
        <w:t>Гірничого закону України</w:t>
      </w:r>
      <w:r w:rsidR="001C6E0F" w:rsidRPr="008C061C">
        <w:rPr>
          <w:sz w:val="28"/>
          <w:szCs w:val="28"/>
          <w:lang w:val="uk-UA"/>
        </w:rPr>
        <w:t xml:space="preserve">. </w:t>
      </w:r>
      <w:r w:rsidR="00A97D8F" w:rsidRPr="008C061C">
        <w:rPr>
          <w:sz w:val="28"/>
          <w:szCs w:val="28"/>
          <w:lang w:val="uk-UA"/>
        </w:rPr>
        <w:t>У цих змінах</w:t>
      </w:r>
      <w:r w:rsidR="00D934FE" w:rsidRPr="008C061C">
        <w:rPr>
          <w:sz w:val="28"/>
          <w:szCs w:val="28"/>
          <w:lang w:val="uk-UA"/>
        </w:rPr>
        <w:t>, зокрема:</w:t>
      </w:r>
      <w:r w:rsidR="00386371" w:rsidRPr="008C061C">
        <w:rPr>
          <w:sz w:val="28"/>
          <w:szCs w:val="28"/>
          <w:lang w:val="uk-UA"/>
        </w:rPr>
        <w:t xml:space="preserve"> </w:t>
      </w:r>
      <w:r w:rsidR="00A97D8F" w:rsidRPr="008C061C">
        <w:rPr>
          <w:sz w:val="28"/>
          <w:szCs w:val="28"/>
          <w:lang w:val="uk-UA"/>
        </w:rPr>
        <w:t>скас</w:t>
      </w:r>
      <w:r w:rsidR="00D934FE" w:rsidRPr="008C061C">
        <w:rPr>
          <w:sz w:val="28"/>
          <w:szCs w:val="28"/>
          <w:lang w:val="uk-UA"/>
        </w:rPr>
        <w:t>ов</w:t>
      </w:r>
      <w:r w:rsidR="00A97D8F" w:rsidRPr="008C061C">
        <w:rPr>
          <w:sz w:val="28"/>
          <w:szCs w:val="28"/>
          <w:lang w:val="uk-UA"/>
        </w:rPr>
        <w:t>у</w:t>
      </w:r>
      <w:r w:rsidR="00D934FE" w:rsidRPr="008C061C">
        <w:rPr>
          <w:sz w:val="28"/>
          <w:szCs w:val="28"/>
          <w:lang w:val="uk-UA"/>
        </w:rPr>
        <w:t xml:space="preserve">ється </w:t>
      </w:r>
      <w:r w:rsidR="00CD5D27" w:rsidRPr="008C061C">
        <w:rPr>
          <w:sz w:val="28"/>
          <w:szCs w:val="28"/>
          <w:lang w:val="uk-UA"/>
        </w:rPr>
        <w:t xml:space="preserve">погодження </w:t>
      </w:r>
      <w:r w:rsidR="00D934FE" w:rsidRPr="008C061C">
        <w:rPr>
          <w:sz w:val="28"/>
          <w:szCs w:val="28"/>
          <w:lang w:val="uk-UA"/>
        </w:rPr>
        <w:t xml:space="preserve">користувачами надр з </w:t>
      </w:r>
      <w:r w:rsidR="001863F1" w:rsidRPr="008C061C">
        <w:rPr>
          <w:sz w:val="28"/>
          <w:szCs w:val="28"/>
          <w:lang w:val="uk-UA"/>
        </w:rPr>
        <w:t xml:space="preserve">відповідними </w:t>
      </w:r>
      <w:r w:rsidR="00CD5D27" w:rsidRPr="008C061C">
        <w:rPr>
          <w:sz w:val="28"/>
          <w:szCs w:val="28"/>
          <w:lang w:val="uk-UA"/>
        </w:rPr>
        <w:t>центральними органами виконавчої влади</w:t>
      </w:r>
      <w:r w:rsidR="00CD5D27" w:rsidRPr="008751F7">
        <w:rPr>
          <w:sz w:val="28"/>
          <w:szCs w:val="28"/>
          <w:lang w:val="uk-UA"/>
        </w:rPr>
        <w:t xml:space="preserve"> </w:t>
      </w:r>
      <w:r w:rsidR="00CD5D27" w:rsidRPr="008751F7">
        <w:rPr>
          <w:sz w:val="28"/>
          <w:szCs w:val="28"/>
          <w:shd w:val="clear" w:color="auto" w:fill="FFFFFF"/>
          <w:lang w:val="uk-UA"/>
        </w:rPr>
        <w:t>правил технічної експлуатації, проектів і планів розробки родовищ корисних копалин</w:t>
      </w:r>
      <w:r w:rsidR="001E61EA" w:rsidRPr="008751F7">
        <w:rPr>
          <w:sz w:val="28"/>
          <w:szCs w:val="28"/>
          <w:shd w:val="clear" w:color="auto" w:fill="FFFFFF"/>
          <w:lang w:val="uk-UA"/>
        </w:rPr>
        <w:t xml:space="preserve"> (виключення </w:t>
      </w:r>
      <w:r w:rsidR="0076475B" w:rsidRPr="008751F7">
        <w:rPr>
          <w:sz w:val="28"/>
          <w:szCs w:val="28"/>
          <w:shd w:val="clear" w:color="auto" w:fill="FFFFFF"/>
          <w:lang w:val="uk-UA"/>
        </w:rPr>
        <w:t>зі</w:t>
      </w:r>
      <w:r w:rsidR="001E61EA" w:rsidRPr="008751F7">
        <w:rPr>
          <w:sz w:val="28"/>
          <w:szCs w:val="28"/>
          <w:shd w:val="clear" w:color="auto" w:fill="FFFFFF"/>
          <w:lang w:val="uk-UA"/>
        </w:rPr>
        <w:t xml:space="preserve"> ст. 51 КУН ч. 2)</w:t>
      </w:r>
      <w:r w:rsidR="00CD5D27" w:rsidRPr="008751F7">
        <w:rPr>
          <w:sz w:val="28"/>
          <w:szCs w:val="28"/>
          <w:shd w:val="clear" w:color="auto" w:fill="FFFFFF"/>
          <w:lang w:val="uk-UA"/>
        </w:rPr>
        <w:t xml:space="preserve">, </w:t>
      </w:r>
      <w:r w:rsidR="006154A1" w:rsidRPr="008751F7">
        <w:rPr>
          <w:sz w:val="28"/>
          <w:szCs w:val="28"/>
          <w:shd w:val="clear" w:color="auto" w:fill="FFFFFF"/>
          <w:lang w:val="uk-UA"/>
        </w:rPr>
        <w:t xml:space="preserve">а також </w:t>
      </w:r>
      <w:r w:rsidR="00CD5D27" w:rsidRPr="008751F7">
        <w:rPr>
          <w:sz w:val="28"/>
          <w:szCs w:val="28"/>
          <w:shd w:val="clear" w:color="auto" w:fill="FFFFFF"/>
          <w:lang w:val="uk-UA"/>
        </w:rPr>
        <w:t xml:space="preserve">щорічний розгляд та погодження органами гірничого нагляду плану розвитку гірничих робіт підприємства </w:t>
      </w:r>
      <w:r w:rsidR="001E61EA" w:rsidRPr="008751F7">
        <w:rPr>
          <w:sz w:val="28"/>
          <w:szCs w:val="28"/>
          <w:shd w:val="clear" w:color="auto" w:fill="FFFFFF"/>
          <w:lang w:val="uk-UA"/>
        </w:rPr>
        <w:t xml:space="preserve">(виключення </w:t>
      </w:r>
      <w:r w:rsidR="0076475B" w:rsidRPr="008751F7">
        <w:rPr>
          <w:sz w:val="28"/>
          <w:szCs w:val="28"/>
          <w:shd w:val="clear" w:color="auto" w:fill="FFFFFF"/>
          <w:lang w:val="uk-UA"/>
        </w:rPr>
        <w:t>зі</w:t>
      </w:r>
      <w:r w:rsidR="001E61EA" w:rsidRPr="008751F7">
        <w:rPr>
          <w:sz w:val="28"/>
          <w:szCs w:val="28"/>
          <w:shd w:val="clear" w:color="auto" w:fill="FFFFFF"/>
          <w:lang w:val="uk-UA"/>
        </w:rPr>
        <w:t xml:space="preserve"> ст. 19 Гірничого Закону ч. 5)</w:t>
      </w:r>
      <w:r w:rsidR="00693D26" w:rsidRPr="008751F7">
        <w:rPr>
          <w:sz w:val="28"/>
          <w:szCs w:val="28"/>
          <w:shd w:val="clear" w:color="auto" w:fill="FFFFFF"/>
          <w:lang w:val="uk-UA"/>
        </w:rPr>
        <w:t>. Крім цього, з</w:t>
      </w:r>
      <w:r w:rsidR="0076475B" w:rsidRPr="008751F7">
        <w:rPr>
          <w:sz w:val="28"/>
          <w:szCs w:val="28"/>
          <w:shd w:val="clear" w:color="auto" w:fill="FFFFFF"/>
          <w:lang w:val="uk-UA"/>
        </w:rPr>
        <w:t>і</w:t>
      </w:r>
      <w:r w:rsidR="00693D26" w:rsidRPr="008751F7">
        <w:rPr>
          <w:sz w:val="28"/>
          <w:szCs w:val="28"/>
          <w:shd w:val="clear" w:color="auto" w:fill="FFFFFF"/>
          <w:lang w:val="uk-UA"/>
        </w:rPr>
        <w:t xml:space="preserve"> с</w:t>
      </w:r>
      <w:r w:rsidR="00CD5D27" w:rsidRPr="008751F7">
        <w:rPr>
          <w:sz w:val="28"/>
          <w:szCs w:val="28"/>
          <w:shd w:val="clear" w:color="auto" w:fill="FFFFFF"/>
          <w:lang w:val="uk-UA"/>
        </w:rPr>
        <w:t>т</w:t>
      </w:r>
      <w:r w:rsidR="00693D26" w:rsidRPr="008751F7">
        <w:rPr>
          <w:sz w:val="28"/>
          <w:szCs w:val="28"/>
          <w:shd w:val="clear" w:color="auto" w:fill="FFFFFF"/>
          <w:lang w:val="uk-UA"/>
        </w:rPr>
        <w:t xml:space="preserve">. </w:t>
      </w:r>
      <w:r w:rsidR="00681C3A" w:rsidRPr="008751F7">
        <w:rPr>
          <w:sz w:val="28"/>
          <w:szCs w:val="28"/>
          <w:shd w:val="clear" w:color="auto" w:fill="FFFFFF"/>
          <w:lang w:val="uk-UA"/>
        </w:rPr>
        <w:t xml:space="preserve">51 КУН виключається ч. 3, згідно з якою «користування надрами на підставі спеціального дозволу на геологічне вивчення </w:t>
      </w:r>
      <w:proofErr w:type="spellStart"/>
      <w:r w:rsidR="00681C3A" w:rsidRPr="008751F7">
        <w:rPr>
          <w:sz w:val="28"/>
          <w:szCs w:val="28"/>
          <w:shd w:val="clear" w:color="auto" w:fill="FFFFFF"/>
          <w:lang w:val="uk-UA"/>
        </w:rPr>
        <w:t>бурштиноносних</w:t>
      </w:r>
      <w:proofErr w:type="spellEnd"/>
      <w:r w:rsidR="00681C3A" w:rsidRPr="008751F7">
        <w:rPr>
          <w:sz w:val="28"/>
          <w:szCs w:val="28"/>
          <w:shd w:val="clear" w:color="auto" w:fill="FFFFFF"/>
          <w:lang w:val="uk-UA"/>
        </w:rPr>
        <w:t xml:space="preserve"> надр, у тому числі дослідно-промислової розробки </w:t>
      </w:r>
      <w:r w:rsidR="00681C3A" w:rsidRPr="008C061C">
        <w:rPr>
          <w:sz w:val="28"/>
          <w:szCs w:val="28"/>
          <w:shd w:val="clear" w:color="auto" w:fill="FFFFFF"/>
          <w:lang w:val="uk-UA"/>
        </w:rPr>
        <w:t xml:space="preserve">родовищ з подальшим видобуванням бурштину (промисловою розробкою родовищ), на ділянках </w:t>
      </w:r>
      <w:proofErr w:type="spellStart"/>
      <w:r w:rsidR="00681C3A" w:rsidRPr="008C061C">
        <w:rPr>
          <w:sz w:val="28"/>
          <w:szCs w:val="28"/>
          <w:shd w:val="clear" w:color="auto" w:fill="FFFFFF"/>
          <w:lang w:val="uk-UA"/>
        </w:rPr>
        <w:t>бурштиноносних</w:t>
      </w:r>
      <w:proofErr w:type="spellEnd"/>
      <w:r w:rsidR="00681C3A" w:rsidRPr="008C061C">
        <w:rPr>
          <w:sz w:val="28"/>
          <w:szCs w:val="28"/>
          <w:shd w:val="clear" w:color="auto" w:fill="FFFFFF"/>
          <w:lang w:val="uk-UA"/>
        </w:rPr>
        <w:t xml:space="preserve"> надр, що розміщені на порушених земельних ділянках, здійснюється на підставі типових проектів та/або технологічних схем у порядку, встановленому Кабінетом Міністрів України».</w:t>
      </w:r>
    </w:p>
    <w:p w:rsidR="007D7DAA" w:rsidRPr="008751F7" w:rsidRDefault="002B4BB5" w:rsidP="00A25744">
      <w:pPr>
        <w:ind w:firstLine="709"/>
        <w:jc w:val="both"/>
        <w:rPr>
          <w:sz w:val="28"/>
          <w:szCs w:val="28"/>
          <w:lang w:val="uk-UA"/>
        </w:rPr>
      </w:pPr>
      <w:r w:rsidRPr="008C061C">
        <w:rPr>
          <w:sz w:val="28"/>
          <w:szCs w:val="28"/>
          <w:lang w:val="uk-UA"/>
        </w:rPr>
        <w:t xml:space="preserve">Реалізація </w:t>
      </w:r>
      <w:r w:rsidR="00052BE7" w:rsidRPr="008C061C">
        <w:rPr>
          <w:sz w:val="28"/>
          <w:szCs w:val="28"/>
          <w:lang w:val="uk-UA"/>
        </w:rPr>
        <w:t>проекту, на думку суб’єкт</w:t>
      </w:r>
      <w:r w:rsidR="00386371" w:rsidRPr="008C061C">
        <w:rPr>
          <w:sz w:val="28"/>
          <w:szCs w:val="28"/>
          <w:lang w:val="uk-UA"/>
        </w:rPr>
        <w:t>ів</w:t>
      </w:r>
      <w:r w:rsidR="00052BE7" w:rsidRPr="008C061C">
        <w:rPr>
          <w:sz w:val="28"/>
          <w:szCs w:val="28"/>
          <w:lang w:val="uk-UA"/>
        </w:rPr>
        <w:t xml:space="preserve"> права законодавчої ініціативи, </w:t>
      </w:r>
      <w:r w:rsidR="00EE6247" w:rsidRPr="008C061C">
        <w:rPr>
          <w:sz w:val="28"/>
          <w:szCs w:val="28"/>
          <w:lang w:val="uk-UA"/>
        </w:rPr>
        <w:t>«</w:t>
      </w:r>
      <w:r w:rsidR="006154A1" w:rsidRPr="008C061C">
        <w:rPr>
          <w:sz w:val="28"/>
          <w:szCs w:val="28"/>
          <w:lang w:val="uk-UA"/>
        </w:rPr>
        <w:t xml:space="preserve">призведе до зменшення адміністративного навантаження на </w:t>
      </w:r>
      <w:proofErr w:type="spellStart"/>
      <w:r w:rsidR="006154A1" w:rsidRPr="008C061C">
        <w:rPr>
          <w:sz w:val="28"/>
          <w:szCs w:val="28"/>
          <w:lang w:val="uk-UA"/>
        </w:rPr>
        <w:t>надрокористувачів</w:t>
      </w:r>
      <w:proofErr w:type="spellEnd"/>
      <w:r w:rsidR="006154A1" w:rsidRPr="008C061C">
        <w:rPr>
          <w:sz w:val="28"/>
          <w:szCs w:val="28"/>
          <w:lang w:val="uk-UA"/>
        </w:rPr>
        <w:t>, що сприятиме підвищенню інвестиційної привабливості України</w:t>
      </w:r>
      <w:r w:rsidR="00823FB4" w:rsidRPr="008C061C">
        <w:rPr>
          <w:sz w:val="28"/>
          <w:szCs w:val="28"/>
          <w:lang w:val="uk-UA"/>
        </w:rPr>
        <w:t xml:space="preserve"> в очах вітчизняних та іноземних інвесторів та створить підґрунтя для збільшення рівня видобутку </w:t>
      </w:r>
      <w:r w:rsidR="00823FB4" w:rsidRPr="008751F7">
        <w:rPr>
          <w:sz w:val="28"/>
          <w:szCs w:val="28"/>
          <w:lang w:val="uk-UA"/>
        </w:rPr>
        <w:t>вуглеводнів в Україні</w:t>
      </w:r>
      <w:r w:rsidR="007D7DAA" w:rsidRPr="008751F7">
        <w:rPr>
          <w:sz w:val="28"/>
          <w:szCs w:val="28"/>
          <w:lang w:val="uk-UA"/>
        </w:rPr>
        <w:t>»</w:t>
      </w:r>
      <w:r w:rsidR="006154A1" w:rsidRPr="008751F7">
        <w:rPr>
          <w:sz w:val="28"/>
          <w:szCs w:val="28"/>
          <w:lang w:val="uk-UA"/>
        </w:rPr>
        <w:t xml:space="preserve"> </w:t>
      </w:r>
      <w:r w:rsidR="00146415" w:rsidRPr="008751F7">
        <w:rPr>
          <w:sz w:val="28"/>
          <w:szCs w:val="28"/>
          <w:lang w:val="uk-UA"/>
        </w:rPr>
        <w:t>(п.</w:t>
      </w:r>
      <w:r w:rsidR="00DF1A7A" w:rsidRPr="008751F7">
        <w:rPr>
          <w:sz w:val="28"/>
          <w:szCs w:val="28"/>
          <w:lang w:val="uk-UA"/>
        </w:rPr>
        <w:t> </w:t>
      </w:r>
      <w:r w:rsidR="00146415" w:rsidRPr="008751F7">
        <w:rPr>
          <w:sz w:val="28"/>
          <w:szCs w:val="28"/>
          <w:lang w:val="uk-UA"/>
        </w:rPr>
        <w:t>6 пояснювальної записки до проекту).</w:t>
      </w:r>
    </w:p>
    <w:p w:rsidR="006C77DA" w:rsidRPr="008751F7" w:rsidRDefault="006C77DA" w:rsidP="00A25744">
      <w:pPr>
        <w:ind w:firstLine="709"/>
        <w:jc w:val="both"/>
        <w:rPr>
          <w:sz w:val="28"/>
          <w:szCs w:val="28"/>
          <w:lang w:val="uk-UA"/>
        </w:rPr>
      </w:pPr>
      <w:r w:rsidRPr="008751F7">
        <w:rPr>
          <w:sz w:val="28"/>
          <w:szCs w:val="28"/>
          <w:lang w:val="uk-UA"/>
        </w:rPr>
        <w:t>Проект не включен</w:t>
      </w:r>
      <w:r w:rsidR="00681C3A" w:rsidRPr="008751F7">
        <w:rPr>
          <w:sz w:val="28"/>
          <w:szCs w:val="28"/>
          <w:lang w:val="uk-UA"/>
        </w:rPr>
        <w:t>ий</w:t>
      </w:r>
      <w:r w:rsidRPr="008751F7">
        <w:rPr>
          <w:sz w:val="28"/>
          <w:szCs w:val="28"/>
          <w:lang w:val="uk-UA"/>
        </w:rPr>
        <w:t xml:space="preserve"> до Плану законопроектної роботи Верховної Ради України на 2021 рік, затвердженого постановою Верховної Ради України </w:t>
      </w:r>
      <w:r w:rsidR="0076475B" w:rsidRPr="008751F7">
        <w:rPr>
          <w:sz w:val="28"/>
          <w:szCs w:val="28"/>
          <w:lang w:val="uk-UA"/>
        </w:rPr>
        <w:t xml:space="preserve">від </w:t>
      </w:r>
      <w:r w:rsidRPr="008751F7">
        <w:rPr>
          <w:sz w:val="28"/>
          <w:szCs w:val="28"/>
          <w:lang w:val="uk-UA"/>
        </w:rPr>
        <w:t>02.02.2021 № 1165-IX.</w:t>
      </w:r>
      <w:r w:rsidR="00386371" w:rsidRPr="008751F7">
        <w:rPr>
          <w:sz w:val="28"/>
          <w:szCs w:val="28"/>
          <w:lang w:val="uk-UA"/>
        </w:rPr>
        <w:t xml:space="preserve"> </w:t>
      </w:r>
      <w:r w:rsidR="001E61EA" w:rsidRPr="008751F7">
        <w:rPr>
          <w:sz w:val="28"/>
          <w:szCs w:val="28"/>
          <w:lang w:val="uk-UA"/>
        </w:rPr>
        <w:t>Проект т</w:t>
      </w:r>
      <w:r w:rsidR="00386371" w:rsidRPr="008751F7">
        <w:rPr>
          <w:sz w:val="28"/>
          <w:szCs w:val="28"/>
          <w:lang w:val="uk-UA"/>
        </w:rPr>
        <w:t xml:space="preserve">акож не включений до Плану законопроектної роботи Верховної Ради України на 2020 рік, затвердженого постановою Верховної Ради України </w:t>
      </w:r>
      <w:r w:rsidR="0076475B" w:rsidRPr="008751F7">
        <w:rPr>
          <w:sz w:val="28"/>
          <w:szCs w:val="28"/>
          <w:lang w:val="uk-UA"/>
        </w:rPr>
        <w:t xml:space="preserve">від </w:t>
      </w:r>
      <w:r w:rsidR="00386371" w:rsidRPr="008751F7">
        <w:rPr>
          <w:sz w:val="28"/>
          <w:szCs w:val="28"/>
          <w:lang w:val="uk-UA"/>
        </w:rPr>
        <w:t>16.06.2020 № 689-</w:t>
      </w:r>
      <w:r w:rsidR="00386371" w:rsidRPr="008751F7">
        <w:rPr>
          <w:sz w:val="28"/>
          <w:szCs w:val="28"/>
        </w:rPr>
        <w:t>IX</w:t>
      </w:r>
      <w:r w:rsidR="00386371" w:rsidRPr="008751F7">
        <w:rPr>
          <w:sz w:val="28"/>
          <w:szCs w:val="28"/>
          <w:lang w:val="uk-UA"/>
        </w:rPr>
        <w:t>.</w:t>
      </w:r>
    </w:p>
    <w:p w:rsidR="00F01B9F" w:rsidRPr="008751F7" w:rsidRDefault="00CB75FA" w:rsidP="00902DF2">
      <w:pPr>
        <w:ind w:firstLine="709"/>
        <w:jc w:val="both"/>
        <w:rPr>
          <w:sz w:val="28"/>
          <w:szCs w:val="28"/>
          <w:lang w:val="uk-UA"/>
        </w:rPr>
      </w:pPr>
      <w:r w:rsidRPr="008751F7">
        <w:rPr>
          <w:sz w:val="28"/>
          <w:szCs w:val="28"/>
          <w:lang w:val="uk-UA"/>
        </w:rPr>
        <w:t>Головне управління, проаналізувавши проект,</w:t>
      </w:r>
      <w:r w:rsidR="001863F1" w:rsidRPr="008751F7">
        <w:rPr>
          <w:sz w:val="28"/>
          <w:szCs w:val="28"/>
          <w:lang w:val="uk-UA"/>
        </w:rPr>
        <w:t xml:space="preserve"> </w:t>
      </w:r>
      <w:r w:rsidR="00F01B9F" w:rsidRPr="008751F7">
        <w:rPr>
          <w:sz w:val="28"/>
          <w:szCs w:val="28"/>
          <w:lang w:val="uk-UA"/>
        </w:rPr>
        <w:t>вважає, що пропо</w:t>
      </w:r>
      <w:r w:rsidR="001E61EA" w:rsidRPr="008751F7">
        <w:rPr>
          <w:sz w:val="28"/>
          <w:szCs w:val="28"/>
          <w:lang w:val="uk-UA"/>
        </w:rPr>
        <w:t>з</w:t>
      </w:r>
      <w:r w:rsidR="00F01B9F" w:rsidRPr="008751F7">
        <w:rPr>
          <w:sz w:val="28"/>
          <w:szCs w:val="28"/>
          <w:lang w:val="uk-UA"/>
        </w:rPr>
        <w:t>иція щодо скасування погодження користувачами надр з відповідними центральними органами виконавчої влади правил технічної експлуатації, проектів і планів розробки родовищ корисних копалин виглядає дискусійною з огляду на таке.</w:t>
      </w:r>
    </w:p>
    <w:p w:rsidR="00F01B9F" w:rsidRPr="008C061C" w:rsidRDefault="00F01B9F" w:rsidP="00902DF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751F7">
        <w:rPr>
          <w:sz w:val="28"/>
          <w:szCs w:val="28"/>
          <w:lang w:val="uk-UA"/>
        </w:rPr>
        <w:t>Зг</w:t>
      </w:r>
      <w:r w:rsidR="001E61EA" w:rsidRPr="008751F7">
        <w:rPr>
          <w:sz w:val="28"/>
          <w:szCs w:val="28"/>
          <w:lang w:val="uk-UA"/>
        </w:rPr>
        <w:t xml:space="preserve">ідно з </w:t>
      </w:r>
      <w:r w:rsidR="001E61EA" w:rsidRPr="008751F7">
        <w:rPr>
          <w:sz w:val="28"/>
          <w:szCs w:val="28"/>
          <w:shd w:val="clear" w:color="auto" w:fill="FFFFFF"/>
          <w:lang w:val="uk-UA"/>
        </w:rPr>
        <w:t>ч.</w:t>
      </w:r>
      <w:r w:rsidR="0076475B" w:rsidRPr="008751F7">
        <w:rPr>
          <w:sz w:val="28"/>
          <w:szCs w:val="28"/>
          <w:lang w:val="uk-UA"/>
        </w:rPr>
        <w:t xml:space="preserve"> </w:t>
      </w:r>
      <w:r w:rsidR="001E61EA" w:rsidRPr="008751F7">
        <w:rPr>
          <w:sz w:val="28"/>
          <w:szCs w:val="28"/>
          <w:shd w:val="clear" w:color="auto" w:fill="FFFFFF"/>
          <w:lang w:val="uk-UA"/>
        </w:rPr>
        <w:t>1 ст.</w:t>
      </w:r>
      <w:r w:rsidR="0076475B">
        <w:rPr>
          <w:sz w:val="28"/>
          <w:szCs w:val="28"/>
          <w:lang w:val="uk-UA"/>
        </w:rPr>
        <w:t xml:space="preserve"> </w:t>
      </w:r>
      <w:r w:rsidR="001E61EA" w:rsidRPr="008C061C">
        <w:rPr>
          <w:sz w:val="28"/>
          <w:szCs w:val="28"/>
          <w:shd w:val="clear" w:color="auto" w:fill="FFFFFF"/>
          <w:lang w:val="uk-UA"/>
        </w:rPr>
        <w:t>5 Закону України «Про охорону навколишнього природного середовища» «</w:t>
      </w:r>
      <w:r w:rsidR="001E61EA" w:rsidRPr="008C061C">
        <w:rPr>
          <w:i/>
          <w:sz w:val="28"/>
          <w:szCs w:val="28"/>
          <w:shd w:val="clear" w:color="auto" w:fill="FFFFFF"/>
          <w:lang w:val="uk-UA"/>
        </w:rPr>
        <w:t>державній охороні і регулюванню використання на території України підлягають</w:t>
      </w:r>
      <w:r w:rsidR="001E61EA" w:rsidRPr="008C061C">
        <w:rPr>
          <w:sz w:val="28"/>
          <w:szCs w:val="28"/>
          <w:shd w:val="clear" w:color="auto" w:fill="FFFFFF"/>
          <w:lang w:val="uk-UA"/>
        </w:rPr>
        <w:t xml:space="preserve">: навколишнє природне середовище як сукупність природних і природно-соціальних умов та процесів, </w:t>
      </w:r>
      <w:r w:rsidR="001E61EA" w:rsidRPr="008C061C">
        <w:rPr>
          <w:i/>
          <w:sz w:val="28"/>
          <w:szCs w:val="28"/>
          <w:shd w:val="clear" w:color="auto" w:fill="FFFFFF"/>
          <w:lang w:val="uk-UA"/>
        </w:rPr>
        <w:t xml:space="preserve">природні ресурси, як </w:t>
      </w:r>
      <w:r w:rsidR="001E61EA" w:rsidRPr="008C061C">
        <w:rPr>
          <w:i/>
          <w:sz w:val="28"/>
          <w:szCs w:val="28"/>
          <w:shd w:val="clear" w:color="auto" w:fill="FFFFFF"/>
          <w:lang w:val="uk-UA"/>
        </w:rPr>
        <w:lastRenderedPageBreak/>
        <w:t>залучені в господарський обіг, так і невикористовувані в економіці в даний період</w:t>
      </w:r>
      <w:r w:rsidR="001E61EA" w:rsidRPr="008C061C">
        <w:rPr>
          <w:sz w:val="28"/>
          <w:szCs w:val="28"/>
          <w:shd w:val="clear" w:color="auto" w:fill="FFFFFF"/>
          <w:lang w:val="uk-UA"/>
        </w:rPr>
        <w:t xml:space="preserve"> (земля, </w:t>
      </w:r>
      <w:r w:rsidR="001E61EA" w:rsidRPr="008C061C">
        <w:rPr>
          <w:i/>
          <w:sz w:val="28"/>
          <w:szCs w:val="28"/>
          <w:shd w:val="clear" w:color="auto" w:fill="FFFFFF"/>
          <w:lang w:val="uk-UA"/>
        </w:rPr>
        <w:t>надра</w:t>
      </w:r>
      <w:r w:rsidR="001E61EA" w:rsidRPr="008C061C">
        <w:rPr>
          <w:sz w:val="28"/>
          <w:szCs w:val="28"/>
          <w:shd w:val="clear" w:color="auto" w:fill="FFFFFF"/>
          <w:lang w:val="uk-UA"/>
        </w:rPr>
        <w:t>, води, атмосферне повітря, ліс та інша рослинність, тваринний світ), ландшафти та інші природні комплекси».</w:t>
      </w:r>
      <w:r w:rsidRPr="008C061C">
        <w:rPr>
          <w:sz w:val="28"/>
          <w:szCs w:val="28"/>
          <w:shd w:val="clear" w:color="auto" w:fill="FFFFFF"/>
          <w:lang w:val="uk-UA"/>
        </w:rPr>
        <w:t xml:space="preserve"> Водночас завдан</w:t>
      </w:r>
      <w:r w:rsidR="008751F7">
        <w:rPr>
          <w:sz w:val="28"/>
          <w:szCs w:val="28"/>
          <w:shd w:val="clear" w:color="auto" w:fill="FFFFFF"/>
          <w:lang w:val="uk-UA"/>
        </w:rPr>
        <w:t xml:space="preserve">ням КУН у його ст. 2 визначено </w:t>
      </w:r>
      <w:r w:rsidRPr="008C061C">
        <w:rPr>
          <w:sz w:val="28"/>
          <w:szCs w:val="28"/>
          <w:shd w:val="clear" w:color="auto" w:fill="FFFFFF"/>
          <w:lang w:val="uk-UA"/>
        </w:rPr>
        <w:t xml:space="preserve">«регулювання гірничих відносин з метою забезпечення раціонального, комплексного використання надр для задоволення потреб у мінеральній сировині та інших потреб суспільного виробництва, охорони надр, гарантування при користуванні надрами безпеки людей, майна та навколишнього природного середовища, а також охорона прав і законних інтересів підприємств, установ, організацій та громадян». </w:t>
      </w:r>
    </w:p>
    <w:p w:rsidR="001E61EA" w:rsidRPr="008751F7" w:rsidRDefault="008751F7" w:rsidP="00902DF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</w:t>
      </w:r>
      <w:r w:rsidR="001E61EA" w:rsidRPr="008C061C">
        <w:rPr>
          <w:sz w:val="28"/>
          <w:szCs w:val="28"/>
          <w:shd w:val="clear" w:color="auto" w:fill="FFFFFF"/>
          <w:lang w:val="uk-UA"/>
        </w:rPr>
        <w:t>дні</w:t>
      </w:r>
      <w:r>
        <w:rPr>
          <w:sz w:val="28"/>
          <w:szCs w:val="28"/>
          <w:shd w:val="clear" w:color="auto" w:fill="FFFFFF"/>
          <w:lang w:val="uk-UA"/>
        </w:rPr>
        <w:t xml:space="preserve">єю із форм такого регулювання </w:t>
      </w:r>
      <w:r w:rsidR="001E61EA" w:rsidRPr="008C061C">
        <w:rPr>
          <w:sz w:val="28"/>
          <w:szCs w:val="28"/>
          <w:shd w:val="clear" w:color="auto" w:fill="FFFFFF"/>
          <w:lang w:val="uk-UA"/>
        </w:rPr>
        <w:t xml:space="preserve">є передбачене у ст. 51 КУН погодження </w:t>
      </w:r>
      <w:r w:rsidR="00D934FE" w:rsidRPr="008C061C">
        <w:rPr>
          <w:sz w:val="28"/>
          <w:szCs w:val="28"/>
          <w:shd w:val="clear" w:color="auto" w:fill="FFFFFF"/>
          <w:lang w:val="uk-UA"/>
        </w:rPr>
        <w:t>користувачами надр з центральним органом виконавчої влади, що реалізує державну політику у сфері геологічного вивчення та раціонального використання надр, та центральним органом виконавчої влади, що реалізує державну політику у сфері охорони праці п</w:t>
      </w:r>
      <w:r w:rsidR="001E61EA" w:rsidRPr="008C061C">
        <w:rPr>
          <w:sz w:val="28"/>
          <w:szCs w:val="28"/>
          <w:shd w:val="clear" w:color="auto" w:fill="FFFFFF"/>
          <w:lang w:val="uk-UA"/>
        </w:rPr>
        <w:t>равил технічної експлуатації, проект</w:t>
      </w:r>
      <w:r w:rsidR="00D934FE" w:rsidRPr="008C061C">
        <w:rPr>
          <w:sz w:val="28"/>
          <w:szCs w:val="28"/>
          <w:shd w:val="clear" w:color="auto" w:fill="FFFFFF"/>
          <w:lang w:val="uk-UA"/>
        </w:rPr>
        <w:t>ів</w:t>
      </w:r>
      <w:r w:rsidR="001E61EA" w:rsidRPr="008C061C">
        <w:rPr>
          <w:sz w:val="28"/>
          <w:szCs w:val="28"/>
          <w:shd w:val="clear" w:color="auto" w:fill="FFFFFF"/>
          <w:lang w:val="uk-UA"/>
        </w:rPr>
        <w:t xml:space="preserve"> і план</w:t>
      </w:r>
      <w:r w:rsidR="00D934FE" w:rsidRPr="008C061C">
        <w:rPr>
          <w:sz w:val="28"/>
          <w:szCs w:val="28"/>
          <w:shd w:val="clear" w:color="auto" w:fill="FFFFFF"/>
          <w:lang w:val="uk-UA"/>
        </w:rPr>
        <w:t>ів</w:t>
      </w:r>
      <w:r w:rsidR="001E61EA" w:rsidRPr="008C061C">
        <w:rPr>
          <w:sz w:val="28"/>
          <w:szCs w:val="28"/>
          <w:shd w:val="clear" w:color="auto" w:fill="FFFFFF"/>
          <w:lang w:val="uk-UA"/>
        </w:rPr>
        <w:t xml:space="preserve"> розробки родовищ корисних копалин та переробки мінеральної сировини</w:t>
      </w:r>
      <w:r w:rsidR="00D934FE" w:rsidRPr="008C061C">
        <w:rPr>
          <w:sz w:val="28"/>
          <w:szCs w:val="28"/>
          <w:shd w:val="clear" w:color="auto" w:fill="FFFFFF"/>
          <w:lang w:val="uk-UA"/>
        </w:rPr>
        <w:t xml:space="preserve">, в </w:t>
      </w:r>
      <w:r w:rsidR="001E61EA" w:rsidRPr="008751F7">
        <w:rPr>
          <w:i/>
          <w:iCs/>
          <w:sz w:val="28"/>
          <w:szCs w:val="28"/>
          <w:shd w:val="clear" w:color="auto" w:fill="FFFFFF"/>
          <w:lang w:val="uk-UA"/>
        </w:rPr>
        <w:t>частині додержання вимог законодавства про надра</w:t>
      </w:r>
      <w:r w:rsidR="001E61EA" w:rsidRPr="008751F7">
        <w:rPr>
          <w:sz w:val="28"/>
          <w:szCs w:val="28"/>
          <w:shd w:val="clear" w:color="auto" w:fill="FFFFFF"/>
          <w:lang w:val="uk-UA"/>
        </w:rPr>
        <w:t>.</w:t>
      </w:r>
      <w:r w:rsidR="00D934FE" w:rsidRPr="008751F7">
        <w:rPr>
          <w:sz w:val="28"/>
          <w:szCs w:val="28"/>
          <w:shd w:val="clear" w:color="auto" w:fill="FFFFFF"/>
          <w:lang w:val="uk-UA"/>
        </w:rPr>
        <w:t xml:space="preserve"> Зазначимо, </w:t>
      </w:r>
      <w:r w:rsidR="00902DF2" w:rsidRPr="008751F7">
        <w:rPr>
          <w:sz w:val="28"/>
          <w:szCs w:val="28"/>
          <w:shd w:val="clear" w:color="auto" w:fill="FFFFFF"/>
          <w:lang w:val="uk-UA"/>
        </w:rPr>
        <w:t>що згідно з Методичними рекомендаціями щодо погодження правил технічної експлуатації, проектів і планів розробки родовищ корисних копалин та переробки мінеральної сировини, затверджени</w:t>
      </w:r>
      <w:r w:rsidR="00693D26" w:rsidRPr="008751F7">
        <w:rPr>
          <w:sz w:val="28"/>
          <w:szCs w:val="28"/>
          <w:shd w:val="clear" w:color="auto" w:fill="FFFFFF"/>
          <w:lang w:val="uk-UA"/>
        </w:rPr>
        <w:t>х</w:t>
      </w:r>
      <w:r w:rsidR="00902DF2" w:rsidRPr="008751F7">
        <w:rPr>
          <w:sz w:val="28"/>
          <w:szCs w:val="28"/>
          <w:shd w:val="clear" w:color="auto" w:fill="FFFFFF"/>
          <w:lang w:val="uk-UA"/>
        </w:rPr>
        <w:t xml:space="preserve"> наказом Голови Державної служби геології та надр України від 22.02.2013 № 96</w:t>
      </w:r>
      <w:r w:rsidR="00693D26" w:rsidRPr="008751F7">
        <w:rPr>
          <w:sz w:val="28"/>
          <w:szCs w:val="28"/>
          <w:shd w:val="clear" w:color="auto" w:fill="FFFFFF"/>
          <w:lang w:val="uk-UA"/>
        </w:rPr>
        <w:t>,</w:t>
      </w:r>
      <w:r w:rsidR="00902DF2" w:rsidRPr="008751F7">
        <w:rPr>
          <w:sz w:val="28"/>
          <w:szCs w:val="28"/>
          <w:shd w:val="clear" w:color="auto" w:fill="FFFFFF"/>
          <w:lang w:val="uk-UA"/>
        </w:rPr>
        <w:t xml:space="preserve"> при затвердженні названих документів розглядаються такі питання як</w:t>
      </w:r>
      <w:r w:rsidR="0076475B" w:rsidRPr="008751F7">
        <w:rPr>
          <w:sz w:val="28"/>
          <w:szCs w:val="28"/>
          <w:shd w:val="clear" w:color="auto" w:fill="FFFFFF"/>
          <w:lang w:val="uk-UA"/>
        </w:rPr>
        <w:t>:</w:t>
      </w:r>
      <w:r w:rsidR="00902DF2" w:rsidRPr="008751F7">
        <w:rPr>
          <w:sz w:val="28"/>
          <w:szCs w:val="28"/>
          <w:shd w:val="clear" w:color="auto" w:fill="FFFFFF"/>
          <w:lang w:val="uk-UA"/>
        </w:rPr>
        <w:t xml:space="preserve"> загальна геологічна характеристика ділянки робіт; плани щодо використання розкривних та </w:t>
      </w:r>
      <w:proofErr w:type="spellStart"/>
      <w:r w:rsidR="00902DF2" w:rsidRPr="008751F7">
        <w:rPr>
          <w:sz w:val="28"/>
          <w:szCs w:val="28"/>
          <w:shd w:val="clear" w:color="auto" w:fill="FFFFFF"/>
          <w:lang w:val="uk-UA"/>
        </w:rPr>
        <w:t>вміщуючих</w:t>
      </w:r>
      <w:proofErr w:type="spellEnd"/>
      <w:r w:rsidR="00902DF2" w:rsidRPr="008751F7">
        <w:rPr>
          <w:sz w:val="28"/>
          <w:szCs w:val="28"/>
          <w:shd w:val="clear" w:color="auto" w:fill="FFFFFF"/>
          <w:lang w:val="uk-UA"/>
        </w:rPr>
        <w:t xml:space="preserve"> порід; збалансованість видобутку багатих і бідних руд (для рудних родовищ); оцінка впливу на геологічне середовище (підземні води, можливий розвиток небезпечних геологічних процесів та ін.). </w:t>
      </w:r>
    </w:p>
    <w:p w:rsidR="00823FB4" w:rsidRPr="008C061C" w:rsidRDefault="00823FB4" w:rsidP="00B1366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751F7">
        <w:rPr>
          <w:sz w:val="28"/>
          <w:szCs w:val="28"/>
          <w:shd w:val="clear" w:color="auto" w:fill="FFFFFF"/>
          <w:lang w:val="uk-UA"/>
        </w:rPr>
        <w:t>При цьому</w:t>
      </w:r>
      <w:r w:rsidR="0076475B" w:rsidRPr="008751F7">
        <w:rPr>
          <w:sz w:val="28"/>
          <w:szCs w:val="28"/>
          <w:shd w:val="clear" w:color="auto" w:fill="FFFFFF"/>
          <w:lang w:val="uk-UA"/>
        </w:rPr>
        <w:t>,</w:t>
      </w:r>
      <w:r w:rsidRPr="008751F7">
        <w:rPr>
          <w:sz w:val="28"/>
          <w:szCs w:val="28"/>
          <w:shd w:val="clear" w:color="auto" w:fill="FFFFFF"/>
          <w:lang w:val="uk-UA"/>
        </w:rPr>
        <w:t xml:space="preserve"> таке погодження (разом з іншими формами державного регулювання відповідних суспільних відносин</w:t>
      </w:r>
      <w:r w:rsidRPr="008751F7">
        <w:rPr>
          <w:i/>
          <w:iCs/>
          <w:sz w:val="28"/>
          <w:szCs w:val="28"/>
          <w:shd w:val="clear" w:color="auto" w:fill="FFFFFF"/>
          <w:lang w:val="uk-UA"/>
        </w:rPr>
        <w:t>) має забезпечити належне виконання ст. 53 КУН щодо основних вимог при розробці родовищ корисних копалин та переробці мінеральної</w:t>
      </w:r>
      <w:r w:rsidRPr="008C061C">
        <w:rPr>
          <w:i/>
          <w:iCs/>
          <w:sz w:val="28"/>
          <w:szCs w:val="28"/>
          <w:shd w:val="clear" w:color="auto" w:fill="FFFFFF"/>
          <w:lang w:val="uk-UA"/>
        </w:rPr>
        <w:t xml:space="preserve"> сировини</w:t>
      </w:r>
      <w:r w:rsidRPr="008C061C">
        <w:rPr>
          <w:sz w:val="28"/>
          <w:szCs w:val="28"/>
          <w:shd w:val="clear" w:color="auto" w:fill="FFFFFF"/>
          <w:lang w:val="uk-UA"/>
        </w:rPr>
        <w:t xml:space="preserve">. Зокрема, згідно з вказаною статтею при розробці родовищ корисних копалин повинні забезпечуватися:  застосування раціональних, екологічно безпечних технологій видобування корисних копалин і вилучення наявних у них компонентів; вибіркового відпрацювання багатих ділянок родовищ, що призводить до втрат запасів корисних копалин; здійснення </w:t>
      </w:r>
      <w:proofErr w:type="spellStart"/>
      <w:r w:rsidRPr="008C061C">
        <w:rPr>
          <w:sz w:val="28"/>
          <w:szCs w:val="28"/>
          <w:shd w:val="clear" w:color="auto" w:fill="FFFFFF"/>
          <w:lang w:val="uk-UA"/>
        </w:rPr>
        <w:t>дорозвідки</w:t>
      </w:r>
      <w:proofErr w:type="spellEnd"/>
      <w:r w:rsidRPr="008C061C">
        <w:rPr>
          <w:sz w:val="28"/>
          <w:szCs w:val="28"/>
          <w:shd w:val="clear" w:color="auto" w:fill="FFFFFF"/>
          <w:lang w:val="uk-UA"/>
        </w:rPr>
        <w:t xml:space="preserve"> родовищ корисних копалин та інших геологічних робіт, проведення маркшейдерських робіт, ведення технічної документації; раціональне використання розкривних порід і відходів виробництва; безпечне для людей, майна і навколишнього природного середовища ведення робіт тощо, а при переробці мінеральної сировини повинні забезпечуватися: додержання технологічних схем переробки мінеральної сировини, що забезпечують раціональне і комплексне вилучення корисних компонентів; раціональне використання відходів переробки (шламу, пилу, стічних вод та ін.) тощо.</w:t>
      </w:r>
    </w:p>
    <w:p w:rsidR="00823FB4" w:rsidRPr="008C061C" w:rsidRDefault="00823FB4" w:rsidP="00902DF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E12AE" w:rsidRPr="008C061C" w:rsidRDefault="002E12AE" w:rsidP="00A25744">
      <w:pPr>
        <w:ind w:firstLine="709"/>
        <w:jc w:val="both"/>
        <w:rPr>
          <w:sz w:val="28"/>
          <w:szCs w:val="28"/>
          <w:lang w:val="uk-UA"/>
        </w:rPr>
      </w:pPr>
      <w:r w:rsidRPr="008C061C">
        <w:rPr>
          <w:sz w:val="28"/>
          <w:szCs w:val="28"/>
          <w:lang w:val="uk-UA"/>
        </w:rPr>
        <w:t xml:space="preserve">Керівник Головного управління          </w:t>
      </w:r>
      <w:r w:rsidR="00F01B9F" w:rsidRPr="008C061C">
        <w:rPr>
          <w:sz w:val="28"/>
          <w:szCs w:val="28"/>
          <w:lang w:val="uk-UA"/>
        </w:rPr>
        <w:t xml:space="preserve">                                      </w:t>
      </w:r>
      <w:r w:rsidRPr="008C061C">
        <w:rPr>
          <w:sz w:val="28"/>
          <w:szCs w:val="28"/>
          <w:lang w:val="uk-UA"/>
        </w:rPr>
        <w:t xml:space="preserve">  С. Тихонюк</w:t>
      </w:r>
    </w:p>
    <w:p w:rsidR="00681C3A" w:rsidRPr="008C061C" w:rsidRDefault="00681C3A" w:rsidP="00B1366E">
      <w:pPr>
        <w:jc w:val="both"/>
        <w:rPr>
          <w:sz w:val="28"/>
          <w:szCs w:val="28"/>
          <w:lang w:val="uk-UA"/>
        </w:rPr>
      </w:pPr>
    </w:p>
    <w:p w:rsidR="00152F26" w:rsidRPr="008C061C" w:rsidRDefault="007A2768" w:rsidP="00A25744">
      <w:pPr>
        <w:ind w:firstLine="709"/>
        <w:jc w:val="both"/>
        <w:rPr>
          <w:sz w:val="20"/>
          <w:szCs w:val="20"/>
        </w:rPr>
      </w:pPr>
      <w:proofErr w:type="spellStart"/>
      <w:r w:rsidRPr="008C061C">
        <w:rPr>
          <w:sz w:val="20"/>
          <w:szCs w:val="20"/>
          <w:lang w:val="uk-UA"/>
        </w:rPr>
        <w:t>Вик</w:t>
      </w:r>
      <w:proofErr w:type="spellEnd"/>
      <w:r w:rsidRPr="008C061C">
        <w:rPr>
          <w:sz w:val="20"/>
          <w:szCs w:val="20"/>
          <w:lang w:val="uk-UA"/>
        </w:rPr>
        <w:t>.: М. Муравська</w:t>
      </w:r>
    </w:p>
    <w:sectPr w:rsidR="00152F26" w:rsidRPr="008C061C" w:rsidSect="0076475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C7" w:rsidRDefault="007744C7">
      <w:r>
        <w:separator/>
      </w:r>
    </w:p>
  </w:endnote>
  <w:endnote w:type="continuationSeparator" w:id="0">
    <w:p w:rsidR="007744C7" w:rsidRDefault="0077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8" w:rsidRDefault="00AC3BA8">
    <w:pPr>
      <w:pStyle w:val="a5"/>
      <w:jc w:val="center"/>
    </w:pPr>
  </w:p>
  <w:p w:rsidR="00AC3BA8" w:rsidRDefault="00AC3B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C7" w:rsidRDefault="007744C7">
      <w:r>
        <w:separator/>
      </w:r>
    </w:p>
  </w:footnote>
  <w:footnote w:type="continuationSeparator" w:id="0">
    <w:p w:rsidR="007744C7" w:rsidRDefault="0077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5B" w:rsidRPr="008751F7" w:rsidRDefault="0076475B" w:rsidP="0076475B">
    <w:pPr>
      <w:pStyle w:val="a3"/>
      <w:jc w:val="center"/>
      <w:rPr>
        <w:lang w:val="uk-UA"/>
      </w:rPr>
    </w:pPr>
    <w:r w:rsidRPr="008751F7"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8" w:rsidRPr="00D934FE" w:rsidRDefault="00AC3BA8" w:rsidP="000570D1">
    <w:pPr>
      <w:pStyle w:val="a3"/>
      <w:ind w:firstLine="720"/>
      <w:rPr>
        <w:sz w:val="20"/>
        <w:szCs w:val="20"/>
        <w:lang w:val="uk-UA"/>
      </w:rPr>
    </w:pPr>
    <w:r>
      <w:rPr>
        <w:rStyle w:val="af0"/>
        <w:lang w:val="uk-UA"/>
      </w:rPr>
      <w:tab/>
    </w:r>
    <w:r w:rsidRPr="00D934FE">
      <w:rPr>
        <w:rStyle w:val="af0"/>
        <w:sz w:val="20"/>
        <w:szCs w:val="20"/>
      </w:rPr>
      <w:fldChar w:fldCharType="begin"/>
    </w:r>
    <w:r w:rsidRPr="00D934FE">
      <w:rPr>
        <w:rStyle w:val="af0"/>
        <w:sz w:val="20"/>
        <w:szCs w:val="20"/>
      </w:rPr>
      <w:instrText xml:space="preserve"> NUMPAGES </w:instrText>
    </w:r>
    <w:r w:rsidRPr="00D934FE">
      <w:rPr>
        <w:rStyle w:val="af0"/>
        <w:sz w:val="20"/>
        <w:szCs w:val="20"/>
      </w:rPr>
      <w:fldChar w:fldCharType="separate"/>
    </w:r>
    <w:r w:rsidR="00B1366E">
      <w:rPr>
        <w:rStyle w:val="af0"/>
        <w:noProof/>
        <w:sz w:val="20"/>
        <w:szCs w:val="20"/>
      </w:rPr>
      <w:t>3</w:t>
    </w:r>
    <w:r w:rsidRPr="00D934FE">
      <w:rPr>
        <w:rStyle w:val="af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8" w:rsidRPr="00E40C71" w:rsidRDefault="00AC3BA8" w:rsidP="00BE05AA">
    <w:pPr>
      <w:pStyle w:val="a3"/>
      <w:jc w:val="right"/>
      <w:rPr>
        <w:sz w:val="20"/>
        <w:szCs w:val="20"/>
        <w:lang w:val="uk-UA"/>
      </w:rPr>
    </w:pPr>
    <w:r w:rsidRPr="00E40C71">
      <w:rPr>
        <w:sz w:val="20"/>
        <w:szCs w:val="20"/>
        <w:lang w:val="uk-UA"/>
      </w:rPr>
      <w:t xml:space="preserve">До реєстр. № </w:t>
    </w:r>
    <w:r w:rsidRPr="00CA7598">
      <w:rPr>
        <w:sz w:val="20"/>
        <w:szCs w:val="20"/>
      </w:rPr>
      <w:t>5127</w:t>
    </w:r>
    <w:r w:rsidRPr="00E40C71">
      <w:rPr>
        <w:sz w:val="20"/>
        <w:szCs w:val="20"/>
        <w:lang w:val="uk-UA"/>
      </w:rPr>
      <w:t xml:space="preserve"> від </w:t>
    </w:r>
    <w:r w:rsidRPr="00CA7598">
      <w:rPr>
        <w:sz w:val="20"/>
        <w:szCs w:val="20"/>
      </w:rPr>
      <w:t>22</w:t>
    </w:r>
    <w:r w:rsidRPr="00E40C71">
      <w:rPr>
        <w:sz w:val="20"/>
        <w:szCs w:val="20"/>
        <w:lang w:val="uk-UA"/>
      </w:rPr>
      <w:t>.</w:t>
    </w:r>
    <w:r>
      <w:rPr>
        <w:sz w:val="20"/>
        <w:szCs w:val="20"/>
        <w:lang w:val="uk-UA"/>
      </w:rPr>
      <w:t>02</w:t>
    </w:r>
    <w:r w:rsidRPr="00E40C71">
      <w:rPr>
        <w:sz w:val="20"/>
        <w:szCs w:val="20"/>
        <w:lang w:val="uk-UA"/>
      </w:rPr>
      <w:t>.20</w:t>
    </w:r>
    <w:r>
      <w:rPr>
        <w:sz w:val="20"/>
        <w:szCs w:val="20"/>
        <w:lang w:val="uk-UA"/>
      </w:rPr>
      <w:t>21</w:t>
    </w:r>
  </w:p>
  <w:p w:rsidR="00AC3BA8" w:rsidRDefault="00AC3BA8" w:rsidP="00BE05AA">
    <w:pPr>
      <w:pStyle w:val="a3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Народні депутати України</w:t>
    </w:r>
  </w:p>
  <w:p w:rsidR="00AC3BA8" w:rsidRPr="00E40C71" w:rsidRDefault="00AC3BA8" w:rsidP="00BE05AA">
    <w:pPr>
      <w:pStyle w:val="a3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Л. Василенко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FAB"/>
    <w:multiLevelType w:val="hybridMultilevel"/>
    <w:tmpl w:val="627A6524"/>
    <w:lvl w:ilvl="0" w:tplc="136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91F94"/>
    <w:multiLevelType w:val="hybridMultilevel"/>
    <w:tmpl w:val="26EA4548"/>
    <w:lvl w:ilvl="0" w:tplc="D424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C67A0"/>
    <w:multiLevelType w:val="hybridMultilevel"/>
    <w:tmpl w:val="B0D0C88C"/>
    <w:lvl w:ilvl="0" w:tplc="C736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17856"/>
    <w:multiLevelType w:val="hybridMultilevel"/>
    <w:tmpl w:val="DE063EF0"/>
    <w:lvl w:ilvl="0" w:tplc="6904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4"/>
    <w:rsid w:val="000005BC"/>
    <w:rsid w:val="000010CA"/>
    <w:rsid w:val="000022DA"/>
    <w:rsid w:val="00003A8B"/>
    <w:rsid w:val="00010A25"/>
    <w:rsid w:val="00011F27"/>
    <w:rsid w:val="000143CF"/>
    <w:rsid w:val="00015EFE"/>
    <w:rsid w:val="00024CE3"/>
    <w:rsid w:val="00031425"/>
    <w:rsid w:val="00035E0E"/>
    <w:rsid w:val="000366D3"/>
    <w:rsid w:val="000367BB"/>
    <w:rsid w:val="00044442"/>
    <w:rsid w:val="000464B5"/>
    <w:rsid w:val="000470DB"/>
    <w:rsid w:val="00050C8A"/>
    <w:rsid w:val="00051454"/>
    <w:rsid w:val="00052BE7"/>
    <w:rsid w:val="00053D57"/>
    <w:rsid w:val="0005410D"/>
    <w:rsid w:val="000570D1"/>
    <w:rsid w:val="00057353"/>
    <w:rsid w:val="0006219C"/>
    <w:rsid w:val="0006304C"/>
    <w:rsid w:val="00064778"/>
    <w:rsid w:val="000661B7"/>
    <w:rsid w:val="000677A5"/>
    <w:rsid w:val="00070944"/>
    <w:rsid w:val="00071250"/>
    <w:rsid w:val="00071ADA"/>
    <w:rsid w:val="00073730"/>
    <w:rsid w:val="0007433A"/>
    <w:rsid w:val="00082B3C"/>
    <w:rsid w:val="00083B82"/>
    <w:rsid w:val="000A05D3"/>
    <w:rsid w:val="000A2FAB"/>
    <w:rsid w:val="000B262C"/>
    <w:rsid w:val="000B2775"/>
    <w:rsid w:val="000B5250"/>
    <w:rsid w:val="000B70B1"/>
    <w:rsid w:val="000B7528"/>
    <w:rsid w:val="000B7B97"/>
    <w:rsid w:val="000C4EA5"/>
    <w:rsid w:val="000C5F32"/>
    <w:rsid w:val="000C7560"/>
    <w:rsid w:val="000C75F1"/>
    <w:rsid w:val="000D0A59"/>
    <w:rsid w:val="000D21F7"/>
    <w:rsid w:val="000D3CA9"/>
    <w:rsid w:val="000D5A5B"/>
    <w:rsid w:val="000E2E4D"/>
    <w:rsid w:val="000E322F"/>
    <w:rsid w:val="000E380B"/>
    <w:rsid w:val="000E545D"/>
    <w:rsid w:val="000E7279"/>
    <w:rsid w:val="000F0801"/>
    <w:rsid w:val="000F0D89"/>
    <w:rsid w:val="000F244D"/>
    <w:rsid w:val="000F26B7"/>
    <w:rsid w:val="000F29B5"/>
    <w:rsid w:val="000F39D4"/>
    <w:rsid w:val="000F53DB"/>
    <w:rsid w:val="000F6013"/>
    <w:rsid w:val="00102C2C"/>
    <w:rsid w:val="0010414E"/>
    <w:rsid w:val="00105B6C"/>
    <w:rsid w:val="001065CD"/>
    <w:rsid w:val="00110B93"/>
    <w:rsid w:val="0011153B"/>
    <w:rsid w:val="001125AA"/>
    <w:rsid w:val="00116CA8"/>
    <w:rsid w:val="00116E63"/>
    <w:rsid w:val="00120C98"/>
    <w:rsid w:val="00120D3F"/>
    <w:rsid w:val="00123125"/>
    <w:rsid w:val="00135453"/>
    <w:rsid w:val="0014000E"/>
    <w:rsid w:val="00140A05"/>
    <w:rsid w:val="00142AB8"/>
    <w:rsid w:val="00145712"/>
    <w:rsid w:val="00146415"/>
    <w:rsid w:val="0014644E"/>
    <w:rsid w:val="001523C8"/>
    <w:rsid w:val="00152F26"/>
    <w:rsid w:val="001556C7"/>
    <w:rsid w:val="00155A18"/>
    <w:rsid w:val="001577A9"/>
    <w:rsid w:val="00157B26"/>
    <w:rsid w:val="001619FB"/>
    <w:rsid w:val="00164101"/>
    <w:rsid w:val="00166FEB"/>
    <w:rsid w:val="001716D5"/>
    <w:rsid w:val="0017432F"/>
    <w:rsid w:val="00174952"/>
    <w:rsid w:val="00176506"/>
    <w:rsid w:val="0018107D"/>
    <w:rsid w:val="00182293"/>
    <w:rsid w:val="00184C25"/>
    <w:rsid w:val="001863F1"/>
    <w:rsid w:val="00186AA9"/>
    <w:rsid w:val="00191CF7"/>
    <w:rsid w:val="001A29DB"/>
    <w:rsid w:val="001A46D0"/>
    <w:rsid w:val="001B72AD"/>
    <w:rsid w:val="001C06C0"/>
    <w:rsid w:val="001C3891"/>
    <w:rsid w:val="001C43FA"/>
    <w:rsid w:val="001C5946"/>
    <w:rsid w:val="001C6E0F"/>
    <w:rsid w:val="001D62D5"/>
    <w:rsid w:val="001E05F0"/>
    <w:rsid w:val="001E1F71"/>
    <w:rsid w:val="001E30F2"/>
    <w:rsid w:val="001E342D"/>
    <w:rsid w:val="001E361A"/>
    <w:rsid w:val="001E5E60"/>
    <w:rsid w:val="001E61EA"/>
    <w:rsid w:val="001E74ED"/>
    <w:rsid w:val="001F232A"/>
    <w:rsid w:val="001F604E"/>
    <w:rsid w:val="00204EC2"/>
    <w:rsid w:val="00207CC1"/>
    <w:rsid w:val="002113C4"/>
    <w:rsid w:val="0021468F"/>
    <w:rsid w:val="00216748"/>
    <w:rsid w:val="00217D0E"/>
    <w:rsid w:val="00233842"/>
    <w:rsid w:val="0023521E"/>
    <w:rsid w:val="00242C8B"/>
    <w:rsid w:val="00242FCF"/>
    <w:rsid w:val="00243FA5"/>
    <w:rsid w:val="002452D6"/>
    <w:rsid w:val="002475BB"/>
    <w:rsid w:val="0024770E"/>
    <w:rsid w:val="0024779F"/>
    <w:rsid w:val="0025181C"/>
    <w:rsid w:val="00251C8B"/>
    <w:rsid w:val="00252199"/>
    <w:rsid w:val="0025324A"/>
    <w:rsid w:val="00255601"/>
    <w:rsid w:val="002572B7"/>
    <w:rsid w:val="002619E2"/>
    <w:rsid w:val="0026282B"/>
    <w:rsid w:val="0026657F"/>
    <w:rsid w:val="002668BE"/>
    <w:rsid w:val="002747C7"/>
    <w:rsid w:val="002773C7"/>
    <w:rsid w:val="00285100"/>
    <w:rsid w:val="002852FC"/>
    <w:rsid w:val="00285991"/>
    <w:rsid w:val="00285C0E"/>
    <w:rsid w:val="00285E51"/>
    <w:rsid w:val="00286178"/>
    <w:rsid w:val="00286984"/>
    <w:rsid w:val="00287714"/>
    <w:rsid w:val="00287A72"/>
    <w:rsid w:val="00290633"/>
    <w:rsid w:val="00296BDE"/>
    <w:rsid w:val="002A22F1"/>
    <w:rsid w:val="002A2FE0"/>
    <w:rsid w:val="002A5E47"/>
    <w:rsid w:val="002A75E7"/>
    <w:rsid w:val="002B1C1F"/>
    <w:rsid w:val="002B48B8"/>
    <w:rsid w:val="002B4BB5"/>
    <w:rsid w:val="002B7CAE"/>
    <w:rsid w:val="002C4947"/>
    <w:rsid w:val="002D005C"/>
    <w:rsid w:val="002D08A5"/>
    <w:rsid w:val="002D7328"/>
    <w:rsid w:val="002D782F"/>
    <w:rsid w:val="002E12AE"/>
    <w:rsid w:val="002E3F57"/>
    <w:rsid w:val="002E5DE5"/>
    <w:rsid w:val="002E6548"/>
    <w:rsid w:val="002E6DF6"/>
    <w:rsid w:val="002E6FB0"/>
    <w:rsid w:val="002F2BE2"/>
    <w:rsid w:val="002F4750"/>
    <w:rsid w:val="002F51A4"/>
    <w:rsid w:val="002F6F54"/>
    <w:rsid w:val="00300435"/>
    <w:rsid w:val="00300CFF"/>
    <w:rsid w:val="00301291"/>
    <w:rsid w:val="0030533D"/>
    <w:rsid w:val="00313537"/>
    <w:rsid w:val="00320470"/>
    <w:rsid w:val="00321789"/>
    <w:rsid w:val="00327704"/>
    <w:rsid w:val="00332228"/>
    <w:rsid w:val="00337C6D"/>
    <w:rsid w:val="003405F7"/>
    <w:rsid w:val="003441F6"/>
    <w:rsid w:val="0034509A"/>
    <w:rsid w:val="00345DC4"/>
    <w:rsid w:val="00345F65"/>
    <w:rsid w:val="00345F7E"/>
    <w:rsid w:val="00347830"/>
    <w:rsid w:val="003507B9"/>
    <w:rsid w:val="00354434"/>
    <w:rsid w:val="00357407"/>
    <w:rsid w:val="0036134C"/>
    <w:rsid w:val="0036502E"/>
    <w:rsid w:val="00366771"/>
    <w:rsid w:val="00371048"/>
    <w:rsid w:val="00373844"/>
    <w:rsid w:val="003774F5"/>
    <w:rsid w:val="0038150C"/>
    <w:rsid w:val="00384EA8"/>
    <w:rsid w:val="00386371"/>
    <w:rsid w:val="00392E2B"/>
    <w:rsid w:val="003A3E9F"/>
    <w:rsid w:val="003A689A"/>
    <w:rsid w:val="003B2EEC"/>
    <w:rsid w:val="003B375A"/>
    <w:rsid w:val="003B40D3"/>
    <w:rsid w:val="003C1ABF"/>
    <w:rsid w:val="003E5A7B"/>
    <w:rsid w:val="003E6B43"/>
    <w:rsid w:val="003F1656"/>
    <w:rsid w:val="003F1A99"/>
    <w:rsid w:val="003F2C13"/>
    <w:rsid w:val="003F40F3"/>
    <w:rsid w:val="003F7F3E"/>
    <w:rsid w:val="00401363"/>
    <w:rsid w:val="00405CD1"/>
    <w:rsid w:val="00411363"/>
    <w:rsid w:val="00411693"/>
    <w:rsid w:val="0041276D"/>
    <w:rsid w:val="00412BAB"/>
    <w:rsid w:val="004169FD"/>
    <w:rsid w:val="00424432"/>
    <w:rsid w:val="00424DE1"/>
    <w:rsid w:val="00431044"/>
    <w:rsid w:val="0043309C"/>
    <w:rsid w:val="00435DF9"/>
    <w:rsid w:val="00436F9E"/>
    <w:rsid w:val="0044312D"/>
    <w:rsid w:val="004466FD"/>
    <w:rsid w:val="0045086F"/>
    <w:rsid w:val="00452427"/>
    <w:rsid w:val="00463286"/>
    <w:rsid w:val="00470D70"/>
    <w:rsid w:val="00471570"/>
    <w:rsid w:val="0047778B"/>
    <w:rsid w:val="00477EC5"/>
    <w:rsid w:val="00483A33"/>
    <w:rsid w:val="00483A58"/>
    <w:rsid w:val="00483A9B"/>
    <w:rsid w:val="00484536"/>
    <w:rsid w:val="00485CF5"/>
    <w:rsid w:val="00485F3A"/>
    <w:rsid w:val="004A0FD0"/>
    <w:rsid w:val="004A1C18"/>
    <w:rsid w:val="004C0B15"/>
    <w:rsid w:val="004C45D6"/>
    <w:rsid w:val="004C60EB"/>
    <w:rsid w:val="004D3C7E"/>
    <w:rsid w:val="004D5C73"/>
    <w:rsid w:val="004E268C"/>
    <w:rsid w:val="004E32BF"/>
    <w:rsid w:val="004E476A"/>
    <w:rsid w:val="004E4CD6"/>
    <w:rsid w:val="005035ED"/>
    <w:rsid w:val="005125EE"/>
    <w:rsid w:val="005143DD"/>
    <w:rsid w:val="00514EE9"/>
    <w:rsid w:val="005215FE"/>
    <w:rsid w:val="00523901"/>
    <w:rsid w:val="005257B7"/>
    <w:rsid w:val="00527168"/>
    <w:rsid w:val="00531306"/>
    <w:rsid w:val="005331D5"/>
    <w:rsid w:val="00533836"/>
    <w:rsid w:val="0054192E"/>
    <w:rsid w:val="00541F84"/>
    <w:rsid w:val="00544382"/>
    <w:rsid w:val="00552A75"/>
    <w:rsid w:val="00554350"/>
    <w:rsid w:val="005550DC"/>
    <w:rsid w:val="00557255"/>
    <w:rsid w:val="00561372"/>
    <w:rsid w:val="00563F2A"/>
    <w:rsid w:val="005647CD"/>
    <w:rsid w:val="00566D74"/>
    <w:rsid w:val="00570E89"/>
    <w:rsid w:val="00577062"/>
    <w:rsid w:val="00580F25"/>
    <w:rsid w:val="00584F89"/>
    <w:rsid w:val="0058764C"/>
    <w:rsid w:val="005951FD"/>
    <w:rsid w:val="005A0D6B"/>
    <w:rsid w:val="005A137C"/>
    <w:rsid w:val="005A20E2"/>
    <w:rsid w:val="005B0D6D"/>
    <w:rsid w:val="005B53DF"/>
    <w:rsid w:val="005B7A0C"/>
    <w:rsid w:val="005C32B9"/>
    <w:rsid w:val="005C7957"/>
    <w:rsid w:val="005D1632"/>
    <w:rsid w:val="005D3323"/>
    <w:rsid w:val="005D7BEB"/>
    <w:rsid w:val="005E15DC"/>
    <w:rsid w:val="005E3D78"/>
    <w:rsid w:val="005E7E8F"/>
    <w:rsid w:val="005F01BC"/>
    <w:rsid w:val="005F08DA"/>
    <w:rsid w:val="005F0A21"/>
    <w:rsid w:val="005F1039"/>
    <w:rsid w:val="005F3470"/>
    <w:rsid w:val="005F74BE"/>
    <w:rsid w:val="00602CED"/>
    <w:rsid w:val="00611F82"/>
    <w:rsid w:val="0061370A"/>
    <w:rsid w:val="006154A1"/>
    <w:rsid w:val="00617713"/>
    <w:rsid w:val="00621585"/>
    <w:rsid w:val="00621FAD"/>
    <w:rsid w:val="0062249D"/>
    <w:rsid w:val="00622B37"/>
    <w:rsid w:val="00625657"/>
    <w:rsid w:val="00627436"/>
    <w:rsid w:val="006308FA"/>
    <w:rsid w:val="006317FC"/>
    <w:rsid w:val="0063254C"/>
    <w:rsid w:val="00635D15"/>
    <w:rsid w:val="006379D0"/>
    <w:rsid w:val="00642782"/>
    <w:rsid w:val="0065384A"/>
    <w:rsid w:val="0065529A"/>
    <w:rsid w:val="00662955"/>
    <w:rsid w:val="00662F34"/>
    <w:rsid w:val="00665FDC"/>
    <w:rsid w:val="006663C8"/>
    <w:rsid w:val="00672FF6"/>
    <w:rsid w:val="00674424"/>
    <w:rsid w:val="00675B3C"/>
    <w:rsid w:val="00677760"/>
    <w:rsid w:val="00681C3A"/>
    <w:rsid w:val="0068398D"/>
    <w:rsid w:val="00683CFB"/>
    <w:rsid w:val="00685134"/>
    <w:rsid w:val="00690FE3"/>
    <w:rsid w:val="00691B69"/>
    <w:rsid w:val="00692347"/>
    <w:rsid w:val="006925D9"/>
    <w:rsid w:val="00693D26"/>
    <w:rsid w:val="0069771D"/>
    <w:rsid w:val="00697A12"/>
    <w:rsid w:val="006A3E04"/>
    <w:rsid w:val="006A5346"/>
    <w:rsid w:val="006A5CCC"/>
    <w:rsid w:val="006B39D1"/>
    <w:rsid w:val="006B4247"/>
    <w:rsid w:val="006B614A"/>
    <w:rsid w:val="006B6C64"/>
    <w:rsid w:val="006B7659"/>
    <w:rsid w:val="006C1205"/>
    <w:rsid w:val="006C2FB4"/>
    <w:rsid w:val="006C77DA"/>
    <w:rsid w:val="006D1F66"/>
    <w:rsid w:val="006D4BFE"/>
    <w:rsid w:val="006D6C5B"/>
    <w:rsid w:val="006D7DAC"/>
    <w:rsid w:val="006F3934"/>
    <w:rsid w:val="006F404D"/>
    <w:rsid w:val="006F51F3"/>
    <w:rsid w:val="00700E3F"/>
    <w:rsid w:val="00701836"/>
    <w:rsid w:val="007025A4"/>
    <w:rsid w:val="00702B62"/>
    <w:rsid w:val="00706BDB"/>
    <w:rsid w:val="00706F55"/>
    <w:rsid w:val="00711F5A"/>
    <w:rsid w:val="007146E2"/>
    <w:rsid w:val="00715012"/>
    <w:rsid w:val="007166F7"/>
    <w:rsid w:val="00717D31"/>
    <w:rsid w:val="00721D01"/>
    <w:rsid w:val="007226D5"/>
    <w:rsid w:val="00725B03"/>
    <w:rsid w:val="007277C0"/>
    <w:rsid w:val="0073084C"/>
    <w:rsid w:val="00732355"/>
    <w:rsid w:val="00734774"/>
    <w:rsid w:val="00736F34"/>
    <w:rsid w:val="00743117"/>
    <w:rsid w:val="00743F3F"/>
    <w:rsid w:val="007456C7"/>
    <w:rsid w:val="00754991"/>
    <w:rsid w:val="00764452"/>
    <w:rsid w:val="0076475B"/>
    <w:rsid w:val="00764EC2"/>
    <w:rsid w:val="007744C7"/>
    <w:rsid w:val="0077799A"/>
    <w:rsid w:val="0078201F"/>
    <w:rsid w:val="00782FE9"/>
    <w:rsid w:val="00787689"/>
    <w:rsid w:val="00794503"/>
    <w:rsid w:val="007A0A9C"/>
    <w:rsid w:val="007A0EAA"/>
    <w:rsid w:val="007A0F3E"/>
    <w:rsid w:val="007A2768"/>
    <w:rsid w:val="007A3409"/>
    <w:rsid w:val="007A55D8"/>
    <w:rsid w:val="007A78D2"/>
    <w:rsid w:val="007B0B1B"/>
    <w:rsid w:val="007B0EF2"/>
    <w:rsid w:val="007B21ED"/>
    <w:rsid w:val="007B2641"/>
    <w:rsid w:val="007B3398"/>
    <w:rsid w:val="007B3DA5"/>
    <w:rsid w:val="007B4AA8"/>
    <w:rsid w:val="007B619D"/>
    <w:rsid w:val="007B6217"/>
    <w:rsid w:val="007B67F6"/>
    <w:rsid w:val="007B70F4"/>
    <w:rsid w:val="007B7A73"/>
    <w:rsid w:val="007C42E4"/>
    <w:rsid w:val="007C6357"/>
    <w:rsid w:val="007C66AC"/>
    <w:rsid w:val="007C69DF"/>
    <w:rsid w:val="007D2160"/>
    <w:rsid w:val="007D7DAA"/>
    <w:rsid w:val="007E2DFF"/>
    <w:rsid w:val="007E35FA"/>
    <w:rsid w:val="007E5BF3"/>
    <w:rsid w:val="007E7B67"/>
    <w:rsid w:val="007F378E"/>
    <w:rsid w:val="007F5861"/>
    <w:rsid w:val="007F7CEB"/>
    <w:rsid w:val="00800817"/>
    <w:rsid w:val="00804C29"/>
    <w:rsid w:val="008050E0"/>
    <w:rsid w:val="008122CC"/>
    <w:rsid w:val="00815738"/>
    <w:rsid w:val="0081650D"/>
    <w:rsid w:val="008209D9"/>
    <w:rsid w:val="00822959"/>
    <w:rsid w:val="00822F5C"/>
    <w:rsid w:val="00823FB4"/>
    <w:rsid w:val="008331B3"/>
    <w:rsid w:val="00833D34"/>
    <w:rsid w:val="008349EB"/>
    <w:rsid w:val="0083570C"/>
    <w:rsid w:val="008402CC"/>
    <w:rsid w:val="00841442"/>
    <w:rsid w:val="0084375D"/>
    <w:rsid w:val="0084626D"/>
    <w:rsid w:val="0085073B"/>
    <w:rsid w:val="00851DF3"/>
    <w:rsid w:val="00861030"/>
    <w:rsid w:val="008727DB"/>
    <w:rsid w:val="00873FEF"/>
    <w:rsid w:val="00874045"/>
    <w:rsid w:val="008751F7"/>
    <w:rsid w:val="00876051"/>
    <w:rsid w:val="0087622B"/>
    <w:rsid w:val="00876E75"/>
    <w:rsid w:val="00877096"/>
    <w:rsid w:val="00877596"/>
    <w:rsid w:val="00881EBD"/>
    <w:rsid w:val="008828CA"/>
    <w:rsid w:val="00884AF3"/>
    <w:rsid w:val="00884D6C"/>
    <w:rsid w:val="00886518"/>
    <w:rsid w:val="00894BBA"/>
    <w:rsid w:val="00896A3C"/>
    <w:rsid w:val="00897993"/>
    <w:rsid w:val="008979F0"/>
    <w:rsid w:val="008A0C49"/>
    <w:rsid w:val="008A33BC"/>
    <w:rsid w:val="008A34B1"/>
    <w:rsid w:val="008A45B2"/>
    <w:rsid w:val="008B0095"/>
    <w:rsid w:val="008C0034"/>
    <w:rsid w:val="008C061C"/>
    <w:rsid w:val="008C1044"/>
    <w:rsid w:val="008C3608"/>
    <w:rsid w:val="008C4075"/>
    <w:rsid w:val="008C4A8B"/>
    <w:rsid w:val="008C5A90"/>
    <w:rsid w:val="008C5FA7"/>
    <w:rsid w:val="008C6BD1"/>
    <w:rsid w:val="008C6CC8"/>
    <w:rsid w:val="008D13BE"/>
    <w:rsid w:val="008D4C9A"/>
    <w:rsid w:val="008D514D"/>
    <w:rsid w:val="008E336D"/>
    <w:rsid w:val="008E6718"/>
    <w:rsid w:val="008E7468"/>
    <w:rsid w:val="008F2E29"/>
    <w:rsid w:val="008F56EF"/>
    <w:rsid w:val="008F5A00"/>
    <w:rsid w:val="00902DF2"/>
    <w:rsid w:val="00903095"/>
    <w:rsid w:val="00904FD3"/>
    <w:rsid w:val="00905B1A"/>
    <w:rsid w:val="00905CBC"/>
    <w:rsid w:val="00905EA4"/>
    <w:rsid w:val="00907DB7"/>
    <w:rsid w:val="00912EF8"/>
    <w:rsid w:val="0091332F"/>
    <w:rsid w:val="00914DD2"/>
    <w:rsid w:val="00921C26"/>
    <w:rsid w:val="009226F7"/>
    <w:rsid w:val="00926555"/>
    <w:rsid w:val="009316A5"/>
    <w:rsid w:val="009339B3"/>
    <w:rsid w:val="009353C7"/>
    <w:rsid w:val="00936982"/>
    <w:rsid w:val="00940E2C"/>
    <w:rsid w:val="00943059"/>
    <w:rsid w:val="009430EC"/>
    <w:rsid w:val="00944B17"/>
    <w:rsid w:val="00945E83"/>
    <w:rsid w:val="009503D2"/>
    <w:rsid w:val="009515E9"/>
    <w:rsid w:val="00954019"/>
    <w:rsid w:val="009622A5"/>
    <w:rsid w:val="009651E5"/>
    <w:rsid w:val="00977C14"/>
    <w:rsid w:val="00984C16"/>
    <w:rsid w:val="009862A2"/>
    <w:rsid w:val="009935F8"/>
    <w:rsid w:val="00994D3D"/>
    <w:rsid w:val="00996A2F"/>
    <w:rsid w:val="00997754"/>
    <w:rsid w:val="00997DB3"/>
    <w:rsid w:val="009A12C8"/>
    <w:rsid w:val="009A185C"/>
    <w:rsid w:val="009A2C14"/>
    <w:rsid w:val="009A2D18"/>
    <w:rsid w:val="009A48B7"/>
    <w:rsid w:val="009A76F4"/>
    <w:rsid w:val="009A7F32"/>
    <w:rsid w:val="009B2469"/>
    <w:rsid w:val="009B7A36"/>
    <w:rsid w:val="009C0C6C"/>
    <w:rsid w:val="009C1E5F"/>
    <w:rsid w:val="009C2836"/>
    <w:rsid w:val="009C4BDA"/>
    <w:rsid w:val="009C503A"/>
    <w:rsid w:val="009D4B80"/>
    <w:rsid w:val="009D64F5"/>
    <w:rsid w:val="009E3913"/>
    <w:rsid w:val="009E41CE"/>
    <w:rsid w:val="009E5425"/>
    <w:rsid w:val="009E61DB"/>
    <w:rsid w:val="009E753B"/>
    <w:rsid w:val="009F3D38"/>
    <w:rsid w:val="009F74DF"/>
    <w:rsid w:val="00A01CEC"/>
    <w:rsid w:val="00A04060"/>
    <w:rsid w:val="00A04FD3"/>
    <w:rsid w:val="00A06831"/>
    <w:rsid w:val="00A1789A"/>
    <w:rsid w:val="00A17B8A"/>
    <w:rsid w:val="00A24876"/>
    <w:rsid w:val="00A25744"/>
    <w:rsid w:val="00A2649E"/>
    <w:rsid w:val="00A30AA7"/>
    <w:rsid w:val="00A33558"/>
    <w:rsid w:val="00A35ED9"/>
    <w:rsid w:val="00A4223F"/>
    <w:rsid w:val="00A51B6A"/>
    <w:rsid w:val="00A52CA9"/>
    <w:rsid w:val="00A5548A"/>
    <w:rsid w:val="00A56162"/>
    <w:rsid w:val="00A6141E"/>
    <w:rsid w:val="00A63705"/>
    <w:rsid w:val="00A640F3"/>
    <w:rsid w:val="00A6796A"/>
    <w:rsid w:val="00A71410"/>
    <w:rsid w:val="00A724CE"/>
    <w:rsid w:val="00A73663"/>
    <w:rsid w:val="00A73AD4"/>
    <w:rsid w:val="00A74008"/>
    <w:rsid w:val="00A8193E"/>
    <w:rsid w:val="00A8538E"/>
    <w:rsid w:val="00A8616A"/>
    <w:rsid w:val="00A86BD2"/>
    <w:rsid w:val="00A87E6D"/>
    <w:rsid w:val="00A920B5"/>
    <w:rsid w:val="00A9305F"/>
    <w:rsid w:val="00A97402"/>
    <w:rsid w:val="00A97D8F"/>
    <w:rsid w:val="00AA2DAB"/>
    <w:rsid w:val="00AA3BD2"/>
    <w:rsid w:val="00AA3E7D"/>
    <w:rsid w:val="00AA42DA"/>
    <w:rsid w:val="00AA5314"/>
    <w:rsid w:val="00AB5CBE"/>
    <w:rsid w:val="00AC3BA8"/>
    <w:rsid w:val="00AC5399"/>
    <w:rsid w:val="00AC6A7C"/>
    <w:rsid w:val="00AD0377"/>
    <w:rsid w:val="00AD09A5"/>
    <w:rsid w:val="00AD128D"/>
    <w:rsid w:val="00AD258F"/>
    <w:rsid w:val="00AD5FE0"/>
    <w:rsid w:val="00AD6E79"/>
    <w:rsid w:val="00AE3117"/>
    <w:rsid w:val="00AE37E4"/>
    <w:rsid w:val="00AF4DE6"/>
    <w:rsid w:val="00AF564C"/>
    <w:rsid w:val="00B001FE"/>
    <w:rsid w:val="00B00EBC"/>
    <w:rsid w:val="00B07628"/>
    <w:rsid w:val="00B125F5"/>
    <w:rsid w:val="00B1366E"/>
    <w:rsid w:val="00B15C29"/>
    <w:rsid w:val="00B15CAC"/>
    <w:rsid w:val="00B16878"/>
    <w:rsid w:val="00B2160C"/>
    <w:rsid w:val="00B2782E"/>
    <w:rsid w:val="00B30874"/>
    <w:rsid w:val="00B34B18"/>
    <w:rsid w:val="00B37373"/>
    <w:rsid w:val="00B42E31"/>
    <w:rsid w:val="00B44E1B"/>
    <w:rsid w:val="00B44E74"/>
    <w:rsid w:val="00B45ABE"/>
    <w:rsid w:val="00B4742B"/>
    <w:rsid w:val="00B478BE"/>
    <w:rsid w:val="00B534DC"/>
    <w:rsid w:val="00B553E5"/>
    <w:rsid w:val="00B55F77"/>
    <w:rsid w:val="00B63D73"/>
    <w:rsid w:val="00B70BEC"/>
    <w:rsid w:val="00B717F9"/>
    <w:rsid w:val="00B732BD"/>
    <w:rsid w:val="00B73D9C"/>
    <w:rsid w:val="00B85C80"/>
    <w:rsid w:val="00B87780"/>
    <w:rsid w:val="00B9036A"/>
    <w:rsid w:val="00B9239A"/>
    <w:rsid w:val="00B933A9"/>
    <w:rsid w:val="00BA19B4"/>
    <w:rsid w:val="00BA487C"/>
    <w:rsid w:val="00BA5714"/>
    <w:rsid w:val="00BA70C9"/>
    <w:rsid w:val="00BA7C66"/>
    <w:rsid w:val="00BB41DD"/>
    <w:rsid w:val="00BB4381"/>
    <w:rsid w:val="00BB5FCE"/>
    <w:rsid w:val="00BB66D9"/>
    <w:rsid w:val="00BB6A9F"/>
    <w:rsid w:val="00BB6E4A"/>
    <w:rsid w:val="00BC117C"/>
    <w:rsid w:val="00BC4291"/>
    <w:rsid w:val="00BC44B1"/>
    <w:rsid w:val="00BD0481"/>
    <w:rsid w:val="00BE0201"/>
    <w:rsid w:val="00BE05AA"/>
    <w:rsid w:val="00BE233D"/>
    <w:rsid w:val="00BE23CB"/>
    <w:rsid w:val="00BE7403"/>
    <w:rsid w:val="00BF3FE8"/>
    <w:rsid w:val="00BF4466"/>
    <w:rsid w:val="00BF54DC"/>
    <w:rsid w:val="00BF5E76"/>
    <w:rsid w:val="00C025FF"/>
    <w:rsid w:val="00C03309"/>
    <w:rsid w:val="00C03418"/>
    <w:rsid w:val="00C053DE"/>
    <w:rsid w:val="00C10B51"/>
    <w:rsid w:val="00C120BF"/>
    <w:rsid w:val="00C12BDF"/>
    <w:rsid w:val="00C1478B"/>
    <w:rsid w:val="00C15C2B"/>
    <w:rsid w:val="00C15D6F"/>
    <w:rsid w:val="00C24F5B"/>
    <w:rsid w:val="00C31DAE"/>
    <w:rsid w:val="00C34AF1"/>
    <w:rsid w:val="00C378AD"/>
    <w:rsid w:val="00C37AB3"/>
    <w:rsid w:val="00C41A63"/>
    <w:rsid w:val="00C50611"/>
    <w:rsid w:val="00C50B31"/>
    <w:rsid w:val="00C5115E"/>
    <w:rsid w:val="00C5767A"/>
    <w:rsid w:val="00C60F7C"/>
    <w:rsid w:val="00C718D1"/>
    <w:rsid w:val="00C72856"/>
    <w:rsid w:val="00C776F7"/>
    <w:rsid w:val="00C77A02"/>
    <w:rsid w:val="00C82A4E"/>
    <w:rsid w:val="00C9568D"/>
    <w:rsid w:val="00CA3847"/>
    <w:rsid w:val="00CA65A3"/>
    <w:rsid w:val="00CA7169"/>
    <w:rsid w:val="00CA7598"/>
    <w:rsid w:val="00CB0B8E"/>
    <w:rsid w:val="00CB2B7E"/>
    <w:rsid w:val="00CB6077"/>
    <w:rsid w:val="00CB67C5"/>
    <w:rsid w:val="00CB75FA"/>
    <w:rsid w:val="00CC39B6"/>
    <w:rsid w:val="00CC5E15"/>
    <w:rsid w:val="00CD5D27"/>
    <w:rsid w:val="00CE4884"/>
    <w:rsid w:val="00CE4F46"/>
    <w:rsid w:val="00CE75D0"/>
    <w:rsid w:val="00CE7E11"/>
    <w:rsid w:val="00CF7419"/>
    <w:rsid w:val="00D023A7"/>
    <w:rsid w:val="00D0264C"/>
    <w:rsid w:val="00D0481A"/>
    <w:rsid w:val="00D10450"/>
    <w:rsid w:val="00D13FD6"/>
    <w:rsid w:val="00D153BA"/>
    <w:rsid w:val="00D158E7"/>
    <w:rsid w:val="00D15ADD"/>
    <w:rsid w:val="00D15E10"/>
    <w:rsid w:val="00D16E7A"/>
    <w:rsid w:val="00D170B8"/>
    <w:rsid w:val="00D1727D"/>
    <w:rsid w:val="00D2009F"/>
    <w:rsid w:val="00D21F38"/>
    <w:rsid w:val="00D27BCC"/>
    <w:rsid w:val="00D31D48"/>
    <w:rsid w:val="00D3228C"/>
    <w:rsid w:val="00D33539"/>
    <w:rsid w:val="00D36E70"/>
    <w:rsid w:val="00D41326"/>
    <w:rsid w:val="00D43932"/>
    <w:rsid w:val="00D47CD0"/>
    <w:rsid w:val="00D51555"/>
    <w:rsid w:val="00D52A65"/>
    <w:rsid w:val="00D52FA2"/>
    <w:rsid w:val="00D53B64"/>
    <w:rsid w:val="00D56B1D"/>
    <w:rsid w:val="00D57E91"/>
    <w:rsid w:val="00D6110D"/>
    <w:rsid w:val="00D635C2"/>
    <w:rsid w:val="00D66EF1"/>
    <w:rsid w:val="00D70F31"/>
    <w:rsid w:val="00D72CFF"/>
    <w:rsid w:val="00D76BA7"/>
    <w:rsid w:val="00D77F49"/>
    <w:rsid w:val="00D801F2"/>
    <w:rsid w:val="00D80A6D"/>
    <w:rsid w:val="00D84A7A"/>
    <w:rsid w:val="00D854A6"/>
    <w:rsid w:val="00D87F3A"/>
    <w:rsid w:val="00D91DE5"/>
    <w:rsid w:val="00D92352"/>
    <w:rsid w:val="00D934FE"/>
    <w:rsid w:val="00D9557B"/>
    <w:rsid w:val="00D971B6"/>
    <w:rsid w:val="00DA17F2"/>
    <w:rsid w:val="00DB0EFC"/>
    <w:rsid w:val="00DB2589"/>
    <w:rsid w:val="00DB2F3C"/>
    <w:rsid w:val="00DB7764"/>
    <w:rsid w:val="00DB7C88"/>
    <w:rsid w:val="00DC4CE6"/>
    <w:rsid w:val="00DC75C9"/>
    <w:rsid w:val="00DD0024"/>
    <w:rsid w:val="00DD1B1C"/>
    <w:rsid w:val="00DD4A90"/>
    <w:rsid w:val="00DE352B"/>
    <w:rsid w:val="00DE4B81"/>
    <w:rsid w:val="00DE6C43"/>
    <w:rsid w:val="00DF1A7A"/>
    <w:rsid w:val="00DF3EB8"/>
    <w:rsid w:val="00E01B60"/>
    <w:rsid w:val="00E0200D"/>
    <w:rsid w:val="00E03221"/>
    <w:rsid w:val="00E11027"/>
    <w:rsid w:val="00E1159D"/>
    <w:rsid w:val="00E14490"/>
    <w:rsid w:val="00E159F6"/>
    <w:rsid w:val="00E16148"/>
    <w:rsid w:val="00E2285C"/>
    <w:rsid w:val="00E25D4F"/>
    <w:rsid w:val="00E32E69"/>
    <w:rsid w:val="00E349A7"/>
    <w:rsid w:val="00E35020"/>
    <w:rsid w:val="00E3738F"/>
    <w:rsid w:val="00E40261"/>
    <w:rsid w:val="00E40C71"/>
    <w:rsid w:val="00E41F0F"/>
    <w:rsid w:val="00E50287"/>
    <w:rsid w:val="00E54F13"/>
    <w:rsid w:val="00E56A1D"/>
    <w:rsid w:val="00E60C75"/>
    <w:rsid w:val="00E60CAE"/>
    <w:rsid w:val="00E60DAA"/>
    <w:rsid w:val="00E61AA5"/>
    <w:rsid w:val="00E63435"/>
    <w:rsid w:val="00E64119"/>
    <w:rsid w:val="00E65BD0"/>
    <w:rsid w:val="00E6721C"/>
    <w:rsid w:val="00E70C9D"/>
    <w:rsid w:val="00E8146D"/>
    <w:rsid w:val="00E81DB6"/>
    <w:rsid w:val="00E84A52"/>
    <w:rsid w:val="00E90BEF"/>
    <w:rsid w:val="00E9166F"/>
    <w:rsid w:val="00E954AE"/>
    <w:rsid w:val="00E96108"/>
    <w:rsid w:val="00E97B11"/>
    <w:rsid w:val="00E97E9A"/>
    <w:rsid w:val="00EA4DF4"/>
    <w:rsid w:val="00EB22D1"/>
    <w:rsid w:val="00EB3B99"/>
    <w:rsid w:val="00EB566C"/>
    <w:rsid w:val="00EC19DC"/>
    <w:rsid w:val="00EC3C01"/>
    <w:rsid w:val="00EC401D"/>
    <w:rsid w:val="00EC5E79"/>
    <w:rsid w:val="00EC6ACA"/>
    <w:rsid w:val="00EC729D"/>
    <w:rsid w:val="00EC7E7F"/>
    <w:rsid w:val="00ED05D4"/>
    <w:rsid w:val="00EE5A8D"/>
    <w:rsid w:val="00EE6247"/>
    <w:rsid w:val="00EE7130"/>
    <w:rsid w:val="00EF0FF4"/>
    <w:rsid w:val="00EF1D6D"/>
    <w:rsid w:val="00EF4787"/>
    <w:rsid w:val="00EF683E"/>
    <w:rsid w:val="00EF773F"/>
    <w:rsid w:val="00F01B9F"/>
    <w:rsid w:val="00F055F1"/>
    <w:rsid w:val="00F1034D"/>
    <w:rsid w:val="00F104D6"/>
    <w:rsid w:val="00F11D9B"/>
    <w:rsid w:val="00F132C9"/>
    <w:rsid w:val="00F13A01"/>
    <w:rsid w:val="00F16910"/>
    <w:rsid w:val="00F30A36"/>
    <w:rsid w:val="00F319F3"/>
    <w:rsid w:val="00F32225"/>
    <w:rsid w:val="00F33BF6"/>
    <w:rsid w:val="00F341B7"/>
    <w:rsid w:val="00F40EF2"/>
    <w:rsid w:val="00F41CE0"/>
    <w:rsid w:val="00F42F54"/>
    <w:rsid w:val="00F454F9"/>
    <w:rsid w:val="00F51149"/>
    <w:rsid w:val="00F515C7"/>
    <w:rsid w:val="00F51A1E"/>
    <w:rsid w:val="00F54FEE"/>
    <w:rsid w:val="00F5621A"/>
    <w:rsid w:val="00F56BCF"/>
    <w:rsid w:val="00F61855"/>
    <w:rsid w:val="00F63771"/>
    <w:rsid w:val="00F673C4"/>
    <w:rsid w:val="00F77B53"/>
    <w:rsid w:val="00F80285"/>
    <w:rsid w:val="00F8116B"/>
    <w:rsid w:val="00F821CD"/>
    <w:rsid w:val="00F82FF7"/>
    <w:rsid w:val="00F84FFA"/>
    <w:rsid w:val="00F855F7"/>
    <w:rsid w:val="00F85FE8"/>
    <w:rsid w:val="00F87781"/>
    <w:rsid w:val="00F92D86"/>
    <w:rsid w:val="00F93F24"/>
    <w:rsid w:val="00F94A75"/>
    <w:rsid w:val="00F94A94"/>
    <w:rsid w:val="00F94B74"/>
    <w:rsid w:val="00F967C8"/>
    <w:rsid w:val="00FA1BC5"/>
    <w:rsid w:val="00FA5118"/>
    <w:rsid w:val="00FB2E42"/>
    <w:rsid w:val="00FB7C51"/>
    <w:rsid w:val="00FC33AC"/>
    <w:rsid w:val="00FD0882"/>
    <w:rsid w:val="00FD182B"/>
    <w:rsid w:val="00FD230F"/>
    <w:rsid w:val="00FD47AC"/>
    <w:rsid w:val="00FD6582"/>
    <w:rsid w:val="00FD6655"/>
    <w:rsid w:val="00FD78FD"/>
    <w:rsid w:val="00FE1501"/>
    <w:rsid w:val="00FE174B"/>
    <w:rsid w:val="00FE1897"/>
    <w:rsid w:val="00FE3C42"/>
    <w:rsid w:val="00FE7E21"/>
    <w:rsid w:val="00FF4420"/>
    <w:rsid w:val="00FF476C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7D0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lang w:eastAsia="x-none"/>
    </w:rPr>
  </w:style>
  <w:style w:type="paragraph" w:styleId="3">
    <w:name w:val="heading 3"/>
    <w:basedOn w:val="a"/>
    <w:next w:val="a"/>
    <w:link w:val="30"/>
    <w:qFormat/>
    <w:rsid w:val="00E961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A59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rsid w:val="000D0A59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8A33BC"/>
    <w:rPr>
      <w:rFonts w:ascii="Times New Roman" w:hAnsi="Times New Roman"/>
      <w:color w:val="000000"/>
    </w:rPr>
  </w:style>
  <w:style w:type="character" w:customStyle="1" w:styleId="rvts0">
    <w:name w:val="rvts0"/>
    <w:rsid w:val="00EB22D1"/>
    <w:rPr>
      <w:rFonts w:cs="Times New Roman"/>
    </w:rPr>
  </w:style>
  <w:style w:type="paragraph" w:customStyle="1" w:styleId="rvps2">
    <w:name w:val="rvps2"/>
    <w:basedOn w:val="a"/>
    <w:rsid w:val="007A78D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aliases w:val="Знак Знак1"/>
    <w:basedOn w:val="a"/>
    <w:link w:val="HTML0"/>
    <w:uiPriority w:val="99"/>
    <w:unhideWhenUsed/>
    <w:rsid w:val="00AF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1 Знак"/>
    <w:link w:val="HTML"/>
    <w:uiPriority w:val="99"/>
    <w:rsid w:val="00AF4DE6"/>
    <w:rPr>
      <w:rFonts w:ascii="Courier New" w:hAnsi="Courier New" w:cs="Courier New"/>
    </w:rPr>
  </w:style>
  <w:style w:type="paragraph" w:customStyle="1" w:styleId="a7">
    <w:name w:val="Стиль"/>
    <w:basedOn w:val="a"/>
    <w:uiPriority w:val="99"/>
    <w:rsid w:val="0070183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217D0E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rvps14">
    <w:name w:val="rvps14"/>
    <w:basedOn w:val="a"/>
    <w:rsid w:val="00217D0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217D0E"/>
  </w:style>
  <w:style w:type="character" w:customStyle="1" w:styleId="a8">
    <w:name w:val="Нормальний текст Знак"/>
    <w:link w:val="a9"/>
    <w:uiPriority w:val="99"/>
    <w:locked/>
    <w:rsid w:val="00217D0E"/>
    <w:rPr>
      <w:rFonts w:ascii="Antiqua" w:hAnsi="Antiqua" w:cs="Antiqua"/>
      <w:sz w:val="26"/>
      <w:szCs w:val="26"/>
      <w:lang w:eastAsia="ru-RU"/>
    </w:rPr>
  </w:style>
  <w:style w:type="paragraph" w:customStyle="1" w:styleId="a9">
    <w:name w:val="Нормальний текст"/>
    <w:basedOn w:val="a"/>
    <w:link w:val="a8"/>
    <w:uiPriority w:val="99"/>
    <w:rsid w:val="00217D0E"/>
    <w:pPr>
      <w:spacing w:before="120"/>
      <w:ind w:firstLine="567"/>
      <w:jc w:val="both"/>
    </w:pPr>
    <w:rPr>
      <w:rFonts w:ascii="Antiqua" w:hAnsi="Antiqua"/>
      <w:sz w:val="26"/>
      <w:szCs w:val="26"/>
      <w:lang w:val="x-none"/>
    </w:rPr>
  </w:style>
  <w:style w:type="paragraph" w:styleId="aa">
    <w:name w:val="footnote text"/>
    <w:basedOn w:val="a"/>
    <w:link w:val="ab"/>
    <w:uiPriority w:val="99"/>
    <w:rsid w:val="007C69DF"/>
    <w:rPr>
      <w:sz w:val="20"/>
      <w:szCs w:val="20"/>
      <w:lang w:val="en-US"/>
    </w:rPr>
  </w:style>
  <w:style w:type="character" w:customStyle="1" w:styleId="ab">
    <w:name w:val="Текст виноски Знак"/>
    <w:link w:val="aa"/>
    <w:uiPriority w:val="99"/>
    <w:rsid w:val="007C69DF"/>
    <w:rPr>
      <w:lang w:val="en-US" w:eastAsia="ru-RU"/>
    </w:rPr>
  </w:style>
  <w:style w:type="character" w:styleId="ac">
    <w:name w:val="footnote reference"/>
    <w:uiPriority w:val="99"/>
    <w:rsid w:val="007C69DF"/>
    <w:rPr>
      <w:vertAlign w:val="superscript"/>
    </w:rPr>
  </w:style>
  <w:style w:type="character" w:customStyle="1" w:styleId="30">
    <w:name w:val="Заголовок 3 Знак"/>
    <w:link w:val="3"/>
    <w:rsid w:val="00E9610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11">
    <w:name w:val="Без интервала1"/>
    <w:uiPriority w:val="1"/>
    <w:qFormat/>
    <w:rsid w:val="00AC6A7C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C37AB3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37AB3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Нижній колонтитул Знак"/>
    <w:link w:val="a5"/>
    <w:uiPriority w:val="99"/>
    <w:locked/>
    <w:rsid w:val="00D31D48"/>
    <w:rPr>
      <w:sz w:val="24"/>
      <w:szCs w:val="24"/>
      <w:lang w:val="ru-RU" w:eastAsia="ru-RU"/>
    </w:rPr>
  </w:style>
  <w:style w:type="character" w:customStyle="1" w:styleId="rvts9">
    <w:name w:val="rvts9"/>
    <w:uiPriority w:val="99"/>
    <w:rsid w:val="007A0A9C"/>
    <w:rPr>
      <w:rFonts w:ascii="Times New Roman" w:hAnsi="Times New Roman" w:cs="Times New Roman" w:hint="default"/>
    </w:rPr>
  </w:style>
  <w:style w:type="character" w:customStyle="1" w:styleId="FontStyle">
    <w:name w:val="Font Style"/>
    <w:uiPriority w:val="99"/>
    <w:rsid w:val="007A0A9C"/>
    <w:rPr>
      <w:color w:val="000000"/>
      <w:sz w:val="20"/>
      <w:szCs w:val="20"/>
    </w:rPr>
  </w:style>
  <w:style w:type="character" w:styleId="af">
    <w:name w:val="Hyperlink"/>
    <w:uiPriority w:val="99"/>
    <w:unhideWhenUsed/>
    <w:rsid w:val="00AD5FE0"/>
    <w:rPr>
      <w:color w:val="0000FF"/>
      <w:u w:val="single"/>
    </w:rPr>
  </w:style>
  <w:style w:type="character" w:customStyle="1" w:styleId="12">
    <w:name w:val="Шрифт абзацу за промовчанням1"/>
    <w:rsid w:val="00F11D9B"/>
  </w:style>
  <w:style w:type="paragraph" w:customStyle="1" w:styleId="TableParagraph">
    <w:name w:val="Table Paragraph"/>
    <w:basedOn w:val="a"/>
    <w:uiPriority w:val="1"/>
    <w:qFormat/>
    <w:rsid w:val="002668BE"/>
    <w:pPr>
      <w:widowControl w:val="0"/>
    </w:pPr>
    <w:rPr>
      <w:rFonts w:ascii="Calibri" w:eastAsia="Calibri" w:hAnsi="Calibri"/>
      <w:sz w:val="22"/>
      <w:szCs w:val="22"/>
      <w:lang w:val="uk-UA" w:eastAsia="uk-UA" w:bidi="uk-UA"/>
    </w:rPr>
  </w:style>
  <w:style w:type="character" w:customStyle="1" w:styleId="a4">
    <w:name w:val="Верхній колонтитул Знак"/>
    <w:link w:val="a3"/>
    <w:uiPriority w:val="99"/>
    <w:rsid w:val="003F2C13"/>
    <w:rPr>
      <w:sz w:val="24"/>
      <w:szCs w:val="24"/>
      <w:lang w:val="ru-RU" w:eastAsia="ru-RU"/>
    </w:rPr>
  </w:style>
  <w:style w:type="paragraph" w:customStyle="1" w:styleId="ParagraphStyle">
    <w:name w:val="Paragraph Style"/>
    <w:rsid w:val="00782FE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styleId="af0">
    <w:name w:val="page number"/>
    <w:basedOn w:val="a0"/>
    <w:rsid w:val="000570D1"/>
  </w:style>
  <w:style w:type="paragraph" w:customStyle="1" w:styleId="af1">
    <w:name w:val="Знак Знак Знак Знак"/>
    <w:basedOn w:val="a"/>
    <w:rsid w:val="003863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2021-04-06T06:24:00Z</dcterms:created>
  <dcterms:modified xsi:type="dcterms:W3CDTF">2021-04-06T06:24:00Z</dcterms:modified>
</cp:coreProperties>
</file>