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67" w:rsidRPr="00E836FC" w:rsidRDefault="001F1A67" w:rsidP="001F1A67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836F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ПОРІВНЯЛЬНА ТАБЛИЦЯ</w:t>
      </w:r>
    </w:p>
    <w:p w:rsidR="001F1A67" w:rsidRPr="004652E2" w:rsidRDefault="001F1A67" w:rsidP="001F1A67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F1A6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до </w:t>
      </w:r>
      <w:proofErr w:type="spellStart"/>
      <w:r w:rsidRPr="001F1A6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</w:t>
      </w:r>
      <w:r w:rsidR="001C5D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є</w:t>
      </w:r>
      <w:r w:rsidRPr="001F1A6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кту</w:t>
      </w:r>
      <w:proofErr w:type="spellEnd"/>
      <w:r w:rsidRPr="001F1A6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Закону України «</w:t>
      </w:r>
      <w:r w:rsidR="004652E2" w:rsidRPr="004652E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внесення змін </w:t>
      </w:r>
      <w:r w:rsidR="00DF13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деяких законодавчих актів</w:t>
      </w:r>
      <w:r w:rsidR="004652E2" w:rsidRPr="004652E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щодо запровадження відповідальності за порушення порядку здійснення стратегічної екологічної оцінки</w:t>
      </w:r>
      <w:r w:rsidR="004652E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»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6362"/>
        <w:gridCol w:w="6367"/>
        <w:gridCol w:w="2717"/>
      </w:tblGrid>
      <w:tr w:rsidR="00565576" w:rsidTr="00201DF3">
        <w:tc>
          <w:tcPr>
            <w:tcW w:w="6362" w:type="dxa"/>
          </w:tcPr>
          <w:p w:rsidR="001F1A67" w:rsidRDefault="001F1A67" w:rsidP="0007485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3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Зміст положення акта законодавства</w:t>
            </w:r>
          </w:p>
        </w:tc>
        <w:tc>
          <w:tcPr>
            <w:tcW w:w="6367" w:type="dxa"/>
          </w:tcPr>
          <w:p w:rsidR="001F1A67" w:rsidRPr="00E836FC" w:rsidRDefault="001F1A67" w:rsidP="0007485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3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Зміст відповідного положення проекту акта</w:t>
            </w:r>
          </w:p>
          <w:p w:rsidR="001F1A67" w:rsidRDefault="001F1A67" w:rsidP="0007485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17" w:type="dxa"/>
          </w:tcPr>
          <w:p w:rsidR="001F1A67" w:rsidRDefault="001F1A67" w:rsidP="00F74D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3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Пояснення змін</w:t>
            </w:r>
          </w:p>
          <w:p w:rsidR="001F1A67" w:rsidRDefault="001F1A67" w:rsidP="0007485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F13D4" w:rsidTr="00B76421">
        <w:tc>
          <w:tcPr>
            <w:tcW w:w="12729" w:type="dxa"/>
            <w:gridSpan w:val="2"/>
          </w:tcPr>
          <w:p w:rsidR="00DF13D4" w:rsidRPr="00E836FC" w:rsidRDefault="00DF13D4" w:rsidP="00DF13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F13D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Закон України «</w:t>
            </w:r>
            <w:r w:rsidRPr="001F1A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Про стратегічну екологічну оцінку»</w:t>
            </w:r>
          </w:p>
        </w:tc>
        <w:tc>
          <w:tcPr>
            <w:tcW w:w="2717" w:type="dxa"/>
          </w:tcPr>
          <w:p w:rsidR="00DF13D4" w:rsidRPr="00E836FC" w:rsidRDefault="00DF13D4" w:rsidP="00F74D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01DF3" w:rsidRPr="00201DF3" w:rsidTr="00201DF3">
        <w:tc>
          <w:tcPr>
            <w:tcW w:w="6362" w:type="dxa"/>
          </w:tcPr>
          <w:p w:rsidR="00201DF3" w:rsidRPr="00201DF3" w:rsidRDefault="00201DF3" w:rsidP="0020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0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Стаття 5. Повноваження замовника документів державного планування</w:t>
            </w:r>
          </w:p>
          <w:p w:rsidR="00201DF3" w:rsidRPr="00201DF3" w:rsidRDefault="00201DF3" w:rsidP="0020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0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 Замовник документів державного планування:</w:t>
            </w:r>
          </w:p>
          <w:p w:rsidR="00201DF3" w:rsidRPr="00201DF3" w:rsidRDefault="00201DF3" w:rsidP="0020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0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1) забезпечує здійснення стратегічної екологічної оцінки проекту документа державного планування;</w:t>
            </w:r>
          </w:p>
          <w:p w:rsidR="00201DF3" w:rsidRPr="00201DF3" w:rsidRDefault="00201DF3" w:rsidP="0020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0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2) здійснює інформування та забезпечує вільний доступ до інформації у процесі стратегічної екологічної оцінки;</w:t>
            </w:r>
          </w:p>
          <w:p w:rsidR="00201DF3" w:rsidRPr="00201DF3" w:rsidRDefault="00201DF3" w:rsidP="0020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0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3) забезпечує своєчасні та ефективні можливості для участі громадськості у стратегічній екологічній оцінці проекту документа державного планування;</w:t>
            </w:r>
          </w:p>
          <w:p w:rsidR="00201DF3" w:rsidRPr="00201DF3" w:rsidRDefault="00201DF3" w:rsidP="0020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0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4) враховує в документі державного планування звіт про стратегічну екологічну оцінку, результати громадського обговорення та консультацій, проведених згідно із статтями 12 та 13 цього Закону, а також результати транскордонних консультацій, проведених відповідно до статті 14 цього Закону;</w:t>
            </w:r>
          </w:p>
          <w:p w:rsidR="00201DF3" w:rsidRPr="00201DF3" w:rsidRDefault="00201DF3" w:rsidP="0020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0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5) здійснює у межах компетенції моніторинг наслідків виконання документа державного </w:t>
            </w:r>
            <w:r w:rsidRPr="0020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планування для довкілля, у тому числі для здоров'я населення;</w:t>
            </w:r>
          </w:p>
          <w:p w:rsidR="00201DF3" w:rsidRPr="00201DF3" w:rsidRDefault="00201DF3" w:rsidP="0020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0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6) вживає заходів з усунення негативних наслідків для довкілля, у тому числі для здоров'я населення, зумовлених виконанням документа державного планування;</w:t>
            </w:r>
          </w:p>
          <w:p w:rsidR="00201DF3" w:rsidRDefault="00201DF3" w:rsidP="0020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0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7) забезпечує фінансування здійснення стратегічної екологічної оцінки.</w:t>
            </w:r>
          </w:p>
          <w:p w:rsidR="001C5D20" w:rsidRDefault="001C5D20" w:rsidP="0020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C5D20" w:rsidRPr="001C5D20" w:rsidRDefault="001C5D20" w:rsidP="001C5D2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1C5D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Пункт відсутній</w:t>
            </w:r>
          </w:p>
        </w:tc>
        <w:tc>
          <w:tcPr>
            <w:tcW w:w="6367" w:type="dxa"/>
          </w:tcPr>
          <w:p w:rsidR="00201DF3" w:rsidRPr="00201DF3" w:rsidRDefault="00201DF3" w:rsidP="0020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0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Стаття 5. Повноваження замовника документів державного планування</w:t>
            </w:r>
          </w:p>
          <w:p w:rsidR="00201DF3" w:rsidRPr="00201DF3" w:rsidRDefault="00201DF3" w:rsidP="0020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0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 Замовник документів державного планування:</w:t>
            </w:r>
          </w:p>
          <w:p w:rsidR="00201DF3" w:rsidRPr="00201DF3" w:rsidRDefault="00201DF3" w:rsidP="0020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0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1) забезпечує здійснення стратегічної екологічної оцінки проекту документа державного планування;</w:t>
            </w:r>
          </w:p>
          <w:p w:rsidR="00201DF3" w:rsidRPr="00201DF3" w:rsidRDefault="00201DF3" w:rsidP="0020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0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2) здійснює інформування та забезпечує вільний доступ до інформації у процесі стратегічної екологічної оцінки;</w:t>
            </w:r>
          </w:p>
          <w:p w:rsidR="00201DF3" w:rsidRPr="00201DF3" w:rsidRDefault="00201DF3" w:rsidP="0020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0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3) забезпечує своєчасні та ефективні можливості для участі громадськості у стратегічній екологічній оцінці проекту документа державного планування;</w:t>
            </w:r>
          </w:p>
          <w:p w:rsidR="00201DF3" w:rsidRPr="00201DF3" w:rsidRDefault="00201DF3" w:rsidP="0020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0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4) враховує в документі державного планування звіт про стратегічну екологічну оцінку, результати громадського обговорення та консультацій, проведених згідно із статтями 12 та 13 цього Закону, а також результати транскордонних консультацій, проведених відповідно до статті 14 цього Закону;</w:t>
            </w:r>
          </w:p>
          <w:p w:rsidR="00201DF3" w:rsidRPr="00201DF3" w:rsidRDefault="00201DF3" w:rsidP="0020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0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5) здійснює у межах компетенції моніторинг наслідків виконання документа державного </w:t>
            </w:r>
            <w:r w:rsidRPr="0020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планування для довкілля, у тому числі для здоров'я населення;</w:t>
            </w:r>
          </w:p>
          <w:p w:rsidR="00201DF3" w:rsidRPr="00201DF3" w:rsidRDefault="00201DF3" w:rsidP="0020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0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6) вживає заходів з усунення негативних наслідків для довкілля, у тому числі для здоров'я населення, зумовлених виконанням документа державного планування;</w:t>
            </w:r>
          </w:p>
          <w:p w:rsidR="00201DF3" w:rsidRDefault="00201DF3" w:rsidP="0020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0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7) забезпечує фінансування здійснення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стратегічної екологічної оцінки;</w:t>
            </w:r>
          </w:p>
          <w:p w:rsidR="00201DF3" w:rsidRPr="00E836FC" w:rsidRDefault="00201DF3" w:rsidP="00F32BB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23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8)</w:t>
            </w:r>
            <w:r w:rsidR="000C2337" w:rsidRPr="00D31F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C23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вносить </w:t>
            </w:r>
            <w:r w:rsidR="00F32B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до Єдиного реєстру</w:t>
            </w:r>
            <w:r w:rsidR="00F32BB8" w:rsidRPr="00CE1A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стратегічн</w:t>
            </w:r>
            <w:r w:rsidR="00F32B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ої екологічної</w:t>
            </w:r>
            <w:r w:rsidR="00F32BB8" w:rsidRPr="00CE1A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оцінк</w:t>
            </w:r>
            <w:r w:rsidR="00F32B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и </w:t>
            </w:r>
            <w:r w:rsidR="00460E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</w:t>
            </w:r>
            <w:r w:rsidR="00460E2A" w:rsidRPr="00460E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роект документа державного планування, звіт про стратегічну екологічну оцінку та повідомлення про оприлюднення цих документів</w:t>
            </w:r>
            <w:r w:rsidR="00F32B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F32BB8" w:rsidRPr="00F32B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довідки про консультації та про громадське обговорення</w:t>
            </w:r>
            <w:r w:rsidR="000C23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2717" w:type="dxa"/>
          </w:tcPr>
          <w:p w:rsidR="000C2337" w:rsidRPr="00201DF3" w:rsidRDefault="000C2337" w:rsidP="000C233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9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Запропонованими змінами надаються повноваження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20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замовника</w:t>
            </w:r>
            <w:r w:rsidR="004652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</w:t>
            </w:r>
            <w:r w:rsidRPr="0020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документів державного планування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34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вносити звіти про стратегічну екологічну оцінку до Єдиного реєстру звітів про стратегічну екологічну оцінку</w:t>
            </w:r>
          </w:p>
          <w:p w:rsidR="00201DF3" w:rsidRPr="00E836FC" w:rsidRDefault="00201DF3" w:rsidP="00201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01DF3" w:rsidTr="00201DF3">
        <w:tc>
          <w:tcPr>
            <w:tcW w:w="6362" w:type="dxa"/>
          </w:tcPr>
          <w:p w:rsidR="00201DF3" w:rsidRPr="009C6FA0" w:rsidRDefault="00201DF3" w:rsidP="0020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C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Стаття 6. Повноваження центрального органу виконавчої влади, що реалізує державну політику у сфері охорони навколишнього природного середовища, щодо стратегічної екологічної оцінки</w:t>
            </w:r>
          </w:p>
          <w:p w:rsidR="00201DF3" w:rsidRPr="009C6FA0" w:rsidRDefault="00201DF3" w:rsidP="0020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C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 Центральний орган виконавчої влади, що реалізує державну політику у сфері охорони навколишнього природного середовища, у межах своєї компетенції:</w:t>
            </w:r>
          </w:p>
          <w:p w:rsidR="00201DF3" w:rsidRPr="009C6FA0" w:rsidRDefault="00201DF3" w:rsidP="0020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C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1) надає зауваження і пропозиції до заяви про визначення обсягу стратегічної екологічної оцінки проекту документа державного планування загальнодержавного рівня;</w:t>
            </w:r>
          </w:p>
          <w:p w:rsidR="00201DF3" w:rsidRPr="009C6FA0" w:rsidRDefault="00201DF3" w:rsidP="0020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C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2) надає зауваження і пропозиції до проекту документа державного планування та звіту про стратегічну екологічну оцінку;</w:t>
            </w:r>
          </w:p>
          <w:p w:rsidR="00201DF3" w:rsidRPr="009C6FA0" w:rsidRDefault="00201DF3" w:rsidP="0020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C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3) забезпечує здійснення транскордонних консультацій у випадках, передбачених статтями 14 та 15 цього Закону;</w:t>
            </w:r>
          </w:p>
          <w:p w:rsidR="00201DF3" w:rsidRPr="009C6FA0" w:rsidRDefault="00201DF3" w:rsidP="0020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C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4) за потреби звертається до органів, зазначених у статті 8 цього Закону, щодо виконання заходів із забезпечення інформування та участі громадськості України, на яку можуть поширюватися наслідки виконання документа державного планування держави походження;</w:t>
            </w:r>
          </w:p>
          <w:p w:rsidR="00201DF3" w:rsidRPr="009C6FA0" w:rsidRDefault="00201DF3" w:rsidP="0020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C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5) залучає інші органи виконавчої влади або органи місцевого самоврядування, спеціалістів і науковців до консультацій, що проводяться відповідно до статей 13 - 15 цього Закону;</w:t>
            </w:r>
          </w:p>
          <w:p w:rsidR="00201DF3" w:rsidRPr="009C6FA0" w:rsidRDefault="00201DF3" w:rsidP="0020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C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6) здійснює методичне керівництво та методологічно-консультативне забезпечення з питань стратегічної екологічної оцінки;</w:t>
            </w:r>
          </w:p>
          <w:p w:rsidR="00201DF3" w:rsidRPr="009C6FA0" w:rsidRDefault="00201DF3" w:rsidP="0020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C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7) розробляє нормативно-методичні документи з питань стратегічної екологічної оцінки;</w:t>
            </w:r>
          </w:p>
          <w:p w:rsidR="00201DF3" w:rsidRDefault="00201DF3" w:rsidP="0020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C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8) узагальнює практику здійснення стратегічної екологічної оцінки, застосування новітніх методів екологічної оцінки;</w:t>
            </w:r>
          </w:p>
          <w:p w:rsidR="00227208" w:rsidRPr="00227208" w:rsidRDefault="00227208" w:rsidP="00201D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Норма </w:t>
            </w:r>
            <w:r w:rsidRPr="002272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відсутн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я</w:t>
            </w:r>
          </w:p>
          <w:p w:rsidR="00201DF3" w:rsidRPr="00227208" w:rsidRDefault="00201DF3" w:rsidP="0020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27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9) здійснює інші повноваження, визначені цим та іншими законами України.</w:t>
            </w:r>
          </w:p>
        </w:tc>
        <w:tc>
          <w:tcPr>
            <w:tcW w:w="6367" w:type="dxa"/>
          </w:tcPr>
          <w:p w:rsidR="00201DF3" w:rsidRPr="009C6FA0" w:rsidRDefault="00201DF3" w:rsidP="0020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C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Стаття 6. Повноваження центрального органу виконавчої влади, що реалізує державну політику у сфері охорони навколишнього природного середовища, щодо стратегічної екологічної оцінки</w:t>
            </w:r>
          </w:p>
          <w:p w:rsidR="00201DF3" w:rsidRPr="009C6FA0" w:rsidRDefault="00201DF3" w:rsidP="0020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C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 Центральний орган виконавчої влади, що реалізує державну політику у сфері охорони навколишнього природного середовища, у межах своєї компетенції:</w:t>
            </w:r>
          </w:p>
          <w:p w:rsidR="00201DF3" w:rsidRPr="009C6FA0" w:rsidRDefault="00201DF3" w:rsidP="0020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C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1) надає зауваження і пропозиції до заяви про визначення обсягу стратегічної екологічної оцінки проекту документа державного планування загальнодержавного рівня;</w:t>
            </w:r>
          </w:p>
          <w:p w:rsidR="00201DF3" w:rsidRPr="009C6FA0" w:rsidRDefault="00201DF3" w:rsidP="0020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C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2) надає зауваження і пропозиції до проекту документа державного планування та звіту про стратегічну екологічну оцінку;</w:t>
            </w:r>
          </w:p>
          <w:p w:rsidR="00201DF3" w:rsidRPr="009C6FA0" w:rsidRDefault="00201DF3" w:rsidP="0020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C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3) забезпечує здійснення транскордонних консультацій у випадках, передбачених статтями 14 та 15 цього Закону;</w:t>
            </w:r>
          </w:p>
          <w:p w:rsidR="00201DF3" w:rsidRPr="009C6FA0" w:rsidRDefault="00201DF3" w:rsidP="0020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C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4) за потреби звертається до органів, зазначених у статті 8 цього Закону, щодо виконання заходів із забезпечення інформування та участі громадськості України, на яку можуть поширюватися наслідки виконання документа державного планування держави походження;</w:t>
            </w:r>
          </w:p>
          <w:p w:rsidR="00201DF3" w:rsidRPr="009C6FA0" w:rsidRDefault="00201DF3" w:rsidP="0020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C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5) залучає інші органи виконавчої влади або органи місцевого самоврядування, спеціалістів і науковців до консультацій, що проводяться відповідно до статей 13 - 15 цього Закону;</w:t>
            </w:r>
          </w:p>
          <w:p w:rsidR="00201DF3" w:rsidRPr="009C6FA0" w:rsidRDefault="00201DF3" w:rsidP="0020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C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6) здійснює методичне керівництво та методологічно-консультативне забезпечення з питань стратегічної екологічної оцінки;</w:t>
            </w:r>
          </w:p>
          <w:p w:rsidR="00201DF3" w:rsidRPr="009C6FA0" w:rsidRDefault="00201DF3" w:rsidP="0020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C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7) розробляє нормативно-методичні документи з питань стратегічної екологічної оцінки;</w:t>
            </w:r>
          </w:p>
          <w:p w:rsidR="00201DF3" w:rsidRDefault="00201DF3" w:rsidP="0020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C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8) узагальнює практику здійснення стратегічної екологічної оцінки, застосування новітніх методів екологічної оцінки;</w:t>
            </w:r>
          </w:p>
          <w:p w:rsidR="00507A9E" w:rsidRDefault="00507A9E" w:rsidP="001C5D2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8</w:t>
            </w:r>
            <w:r w:rsidR="001C5D20" w:rsidRPr="001C5D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  <w:lang w:val="uk-UA"/>
              </w:rPr>
              <w:t>1</w:t>
            </w:r>
            <w:r w:rsidR="001C5D20" w:rsidRPr="00DD2BD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1C5D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1C5D20" w:rsidRPr="00CE1A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веде Єдиний </w:t>
            </w:r>
            <w:r w:rsidR="009E4AB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реєстр</w:t>
            </w:r>
            <w:r w:rsidR="009E4ABA" w:rsidRPr="00CE1A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стратегічн</w:t>
            </w:r>
            <w:r w:rsidR="009E4AB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ої екологічної</w:t>
            </w:r>
            <w:r w:rsidR="009E4ABA" w:rsidRPr="00CE1A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оцінк</w:t>
            </w:r>
            <w:r w:rsidR="009E4AB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1C5D20" w:rsidRPr="00227208" w:rsidRDefault="00507A9E" w:rsidP="001C5D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27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9) здійснює інші повноваження, визначені цим та іншими законами України</w:t>
            </w:r>
            <w:r w:rsidR="001C5D20" w:rsidRPr="00227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1C5D20" w:rsidRPr="009C6FA0" w:rsidRDefault="001C5D20" w:rsidP="00201D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17" w:type="dxa"/>
          </w:tcPr>
          <w:p w:rsidR="00201DF3" w:rsidRPr="003969F7" w:rsidRDefault="00201DF3" w:rsidP="00201DF3">
            <w:pPr>
              <w:ind w:left="-1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9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Запропонованими змінами надаються повноваження центральному органу виконавчої влади, що реалізує державну політику у сфері охорони навколишнього природного середовища щодо ведення Єдиного реєстру звітів про стратегічну екологічну оцінку</w:t>
            </w:r>
          </w:p>
        </w:tc>
      </w:tr>
      <w:tr w:rsidR="00793FE1" w:rsidRPr="00FC10A7" w:rsidTr="00201DF3">
        <w:tc>
          <w:tcPr>
            <w:tcW w:w="6362" w:type="dxa"/>
          </w:tcPr>
          <w:p w:rsidR="00201DF3" w:rsidRPr="0084742D" w:rsidRDefault="00201DF3" w:rsidP="0020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7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Стаття 9. Етапи здійснення стратегічної екологічної оцінки та основні вимоги до неї</w:t>
            </w:r>
          </w:p>
          <w:p w:rsidR="00201DF3" w:rsidRPr="0084742D" w:rsidRDefault="00201DF3" w:rsidP="0020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7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 Етапами стратегічної екологічної оцінки є:</w:t>
            </w:r>
          </w:p>
          <w:p w:rsidR="00201DF3" w:rsidRPr="0084742D" w:rsidRDefault="00201DF3" w:rsidP="0020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7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1) визначення обсягу стратегічної екологічної оцінки;</w:t>
            </w:r>
          </w:p>
          <w:p w:rsidR="00201DF3" w:rsidRPr="0084742D" w:rsidRDefault="00201DF3" w:rsidP="0020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7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2) складання звіту про стратегічну екологічну оцінку;</w:t>
            </w:r>
          </w:p>
          <w:p w:rsidR="00201DF3" w:rsidRPr="0084742D" w:rsidRDefault="00201DF3" w:rsidP="0020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7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3) проведення громадського обговорення та консультацій у порядку, передбаченому статтями 12 та 13 цього Закону, транскордонних консультацій у порядку, передбаченому статтею 14 цього Закону;</w:t>
            </w:r>
          </w:p>
          <w:p w:rsidR="00201DF3" w:rsidRPr="0084742D" w:rsidRDefault="00201DF3" w:rsidP="0020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7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4) врахування звіту про стратегічну екологічну оцінку, результатів громадського обговорення та консультацій;</w:t>
            </w:r>
          </w:p>
          <w:p w:rsidR="00201DF3" w:rsidRPr="0084742D" w:rsidRDefault="00201DF3" w:rsidP="0020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7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5) інформування про затвердження документа державного планування;</w:t>
            </w:r>
          </w:p>
          <w:p w:rsidR="00201DF3" w:rsidRPr="0084742D" w:rsidRDefault="00201DF3" w:rsidP="0020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7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6) моніторинг наслідків виконання документа державного планування для довкілля, у тому числі для здоров'я населення.</w:t>
            </w:r>
          </w:p>
          <w:p w:rsidR="00201DF3" w:rsidRDefault="00201DF3" w:rsidP="0020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7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 Звіт про стратегічну екологічну оцінку, результати громадського обговорення та консультацій, проведених згідно із статтями 12 та 13 цього Закону, а також результати транскордонних консультацій, проведених відповідно до статті 14 цього Закону, враховуються в документі державного планування.</w:t>
            </w:r>
          </w:p>
          <w:p w:rsidR="001C5D20" w:rsidRDefault="001C5D20" w:rsidP="00201D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1C5D20" w:rsidRDefault="001C5D20" w:rsidP="00201D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1C5D20" w:rsidRDefault="001C5D20" w:rsidP="00201D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1C5D20" w:rsidRPr="001C5D20" w:rsidRDefault="001C5D20" w:rsidP="00201D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1C5D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Норма відсутня</w:t>
            </w:r>
          </w:p>
        </w:tc>
        <w:tc>
          <w:tcPr>
            <w:tcW w:w="6367" w:type="dxa"/>
          </w:tcPr>
          <w:p w:rsidR="00201DF3" w:rsidRPr="0084742D" w:rsidRDefault="00201DF3" w:rsidP="0020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7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Стаття 9. Етапи здійснення стратегічної екологічної оцінки та основні вимоги до неї</w:t>
            </w:r>
          </w:p>
          <w:p w:rsidR="00201DF3" w:rsidRPr="0084742D" w:rsidRDefault="00201DF3" w:rsidP="0020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7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 Етапами стратегічної екологічної оцінки є:</w:t>
            </w:r>
          </w:p>
          <w:p w:rsidR="00201DF3" w:rsidRPr="0084742D" w:rsidRDefault="00201DF3" w:rsidP="0020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7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1) визначення обсягу стратегічної екологічної оцінки;</w:t>
            </w:r>
          </w:p>
          <w:p w:rsidR="00201DF3" w:rsidRPr="0084742D" w:rsidRDefault="00201DF3" w:rsidP="0020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7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2) складання звіту про стратегічну екологічну оцінку;</w:t>
            </w:r>
          </w:p>
          <w:p w:rsidR="00201DF3" w:rsidRPr="0084742D" w:rsidRDefault="00201DF3" w:rsidP="0020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7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3) проведення громадського обговорення та консультацій у порядку, передбаченому статтями 12 та 13 цього Закону, транскордонних консультацій у порядку, передбаченому статтею 14 цього Закону;</w:t>
            </w:r>
          </w:p>
          <w:p w:rsidR="00201DF3" w:rsidRPr="0084742D" w:rsidRDefault="00201DF3" w:rsidP="0020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7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4) врахування звіту про стратегічну екологічну оцінку, результатів громадського обговорення та консультацій;</w:t>
            </w:r>
          </w:p>
          <w:p w:rsidR="00201DF3" w:rsidRPr="0084742D" w:rsidRDefault="00201DF3" w:rsidP="0020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7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5) інформування про затвердження документа державного планування;</w:t>
            </w:r>
          </w:p>
          <w:p w:rsidR="00201DF3" w:rsidRPr="0084742D" w:rsidRDefault="00201DF3" w:rsidP="0020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7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6) моніторинг наслідків виконання документа державного планування для довкілля, у тому числі для здоров'я населення.</w:t>
            </w:r>
          </w:p>
          <w:p w:rsidR="00201DF3" w:rsidRDefault="00201DF3" w:rsidP="0020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7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2. Звіт про стратегічну екологічну оцінку, результати громадського обговорення та консультацій, проведених згідно із статтями 12 та 13 цього Закону, а також результати транскордонних консультацій, проведених відповідно до статті 14 цього Закону, </w:t>
            </w:r>
            <w:proofErr w:type="spellStart"/>
            <w:r w:rsidRPr="008958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обов</w:t>
            </w:r>
            <w:proofErr w:type="spellEnd"/>
            <w:r w:rsidRPr="008958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’</w:t>
            </w:r>
            <w:proofErr w:type="spellStart"/>
            <w:r w:rsidRPr="008958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яково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47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враховуються в документі державного планування.</w:t>
            </w:r>
          </w:p>
          <w:p w:rsidR="00201DF3" w:rsidRDefault="00201DF3" w:rsidP="00201D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E1A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3. </w:t>
            </w:r>
            <w:r w:rsidRPr="00D31F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Звіт про стратегічну екологічну оцінку</w:t>
            </w:r>
            <w:r w:rsidRPr="00CE1A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підлягає внесенню </w:t>
            </w:r>
            <w:r w:rsidR="009E4AB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до Єдиного реєстру </w:t>
            </w:r>
            <w:r w:rsidRPr="00CE1A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стратегічн</w:t>
            </w:r>
            <w:r w:rsidR="009E4AB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ої</w:t>
            </w:r>
            <w:r w:rsidRPr="00CE1A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екологічн</w:t>
            </w:r>
            <w:r w:rsidR="009E4AB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ої</w:t>
            </w:r>
            <w:r w:rsidRPr="00CE1A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оцінк</w:t>
            </w:r>
            <w:r w:rsidR="009E4AB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и</w:t>
            </w:r>
            <w:r w:rsidRPr="00CE1A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доступ до якого є</w:t>
            </w:r>
            <w:r w:rsidRPr="00CE1A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вільни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м, відкритим</w:t>
            </w:r>
            <w:r w:rsidRPr="00CE1A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та</w:t>
            </w:r>
            <w:r w:rsidRPr="00CE1A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забезпечується через мережу Інтернет. Порядок ведення </w:t>
            </w:r>
            <w:r w:rsidRPr="00CE1A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Єдиного реєстру стратегічн</w:t>
            </w:r>
            <w:r w:rsidR="009E4AB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ої</w:t>
            </w:r>
            <w:r w:rsidRPr="00CE1A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екологічн</w:t>
            </w:r>
            <w:r w:rsidR="009E4AB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ої</w:t>
            </w:r>
            <w:r w:rsidRPr="00CE1A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оцінк</w:t>
            </w:r>
            <w:r w:rsidR="009E4AB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и</w:t>
            </w:r>
            <w:r w:rsidRPr="00CE1A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визначається Кабінетом Міністрів України.</w:t>
            </w:r>
          </w:p>
          <w:p w:rsidR="001C5D20" w:rsidRPr="00D06BC7" w:rsidRDefault="001C5D20" w:rsidP="00201D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17" w:type="dxa"/>
          </w:tcPr>
          <w:p w:rsidR="00201DF3" w:rsidRPr="003969F7" w:rsidRDefault="00201DF3" w:rsidP="00201D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9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Створення умов для відкритості щодо складення  звітів </w:t>
            </w:r>
            <w:r w:rsidRPr="0039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про стратегічну екологічну оцінку, доступ до якого буде вільним, відкритим та забезпечуватиметься через мережу Інтернет, а порядок ведення Єдиного реєстру звітів про стратегічну екологічну оцінку визначається Кабінетом Міністрів України.</w:t>
            </w:r>
          </w:p>
        </w:tc>
      </w:tr>
      <w:tr w:rsidR="00793FE1" w:rsidRPr="00FC10A7" w:rsidTr="00201DF3">
        <w:tc>
          <w:tcPr>
            <w:tcW w:w="6362" w:type="dxa"/>
          </w:tcPr>
          <w:p w:rsidR="00201DF3" w:rsidRPr="00E836FC" w:rsidRDefault="001C5D20" w:rsidP="0020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C5D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Норма відсутня</w:t>
            </w:r>
          </w:p>
        </w:tc>
        <w:tc>
          <w:tcPr>
            <w:tcW w:w="6367" w:type="dxa"/>
          </w:tcPr>
          <w:p w:rsidR="00EF5FCC" w:rsidRPr="00EF5FCC" w:rsidRDefault="00EF5FCC" w:rsidP="00EF5FC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EF5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Стаття 13</w:t>
            </w:r>
            <w:r w:rsidRPr="00EF5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  <w:lang w:val="uk-UA"/>
              </w:rPr>
              <w:t>1</w:t>
            </w:r>
            <w:r w:rsidRPr="00EF5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 Оскарження в судовому порядку рішень, дій чи бездіяльності у процесі здійснення стратегічної екологічної оцінки</w:t>
            </w:r>
          </w:p>
          <w:p w:rsidR="00EF5FCC" w:rsidRPr="00EF5FCC" w:rsidRDefault="00EF5FCC" w:rsidP="00EF5FC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EF5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1. Рішення, дії чи </w:t>
            </w:r>
            <w:r w:rsidRPr="00EF5F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бездіяльність органів державної влади або органів місцевого самоврядування у процесі здійснення стратегічної екологічної оцінки можуть бути оскаржені будь-якою фізичною чи юридичною особою в судовому порядку.</w:t>
            </w:r>
          </w:p>
          <w:p w:rsidR="00EF5FCC" w:rsidRPr="00EF5FCC" w:rsidRDefault="00EF5FCC" w:rsidP="00EF5FC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EF5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2. Порушення здійснення стратегічної екологічної оцінки, безпідставне та необґрунтоване неврахування чи неналежне врахування результатів участі громадськості є підставами для скасування рішень органів державної влади, органів місцевого самоврядування про затвердження документів державного планування.</w:t>
            </w:r>
          </w:p>
          <w:p w:rsidR="00201DF3" w:rsidRPr="00E836FC" w:rsidRDefault="00201DF3" w:rsidP="0020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17" w:type="dxa"/>
          </w:tcPr>
          <w:p w:rsidR="009C122D" w:rsidRDefault="00201DF3" w:rsidP="0020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9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Надання можливості оскарження в судовому порядку рішень, дій чи бездіяльності у процесі здійснення стратегічної екологічної оцінки </w:t>
            </w:r>
            <w:r w:rsidRPr="007E7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будь-як</w:t>
            </w:r>
            <w:r w:rsidR="00D24A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ою фізичною чи юридичною особою</w:t>
            </w:r>
            <w:r w:rsidR="009C12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r w:rsidRPr="007E7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9C122D" w:rsidRDefault="009C122D" w:rsidP="0020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01DF3" w:rsidRPr="003B1D84" w:rsidRDefault="00201DF3" w:rsidP="0020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B1D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Порушення </w:t>
            </w:r>
            <w:r w:rsidR="009C12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складання</w:t>
            </w:r>
            <w:r w:rsidRPr="003B1D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звіту про стратегічну екологічну оцінку є підставами для скасування звіту про стратегічну екологічну оцінку та документів державного планування, в т. ч. і рішень органів державної влади, </w:t>
            </w:r>
            <w:r w:rsidRPr="003B1D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органів місцевого самоврядування, які розробляються та/або підлягають затвердженню зазначеними органами.</w:t>
            </w:r>
          </w:p>
          <w:p w:rsidR="00201DF3" w:rsidRPr="00E836FC" w:rsidRDefault="00201DF3" w:rsidP="009C12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D22BC" w:rsidRPr="007A1C57" w:rsidTr="00201DF3">
        <w:tc>
          <w:tcPr>
            <w:tcW w:w="6362" w:type="dxa"/>
          </w:tcPr>
          <w:p w:rsidR="006D22BC" w:rsidRPr="00E836FC" w:rsidRDefault="001C5D20" w:rsidP="0020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C5D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Норма відсутня</w:t>
            </w:r>
          </w:p>
        </w:tc>
        <w:tc>
          <w:tcPr>
            <w:tcW w:w="6367" w:type="dxa"/>
          </w:tcPr>
          <w:p w:rsidR="00EF5FCC" w:rsidRPr="00EF5FCC" w:rsidRDefault="00EF5FCC" w:rsidP="00EF5F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5FCC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Стаття 13</w:t>
            </w:r>
            <w:r w:rsidRPr="00EF5FCC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vertAlign w:val="superscript"/>
                <w:lang w:val="uk-UA"/>
              </w:rPr>
              <w:t>2</w:t>
            </w:r>
            <w:r w:rsidRPr="00EF5FCC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Pr="00EF5FC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Відповідальність за порушення законодавства про стратегічну екологічну оцінку</w:t>
            </w:r>
          </w:p>
          <w:p w:rsidR="00EF5FCC" w:rsidRPr="00EF5FCC" w:rsidRDefault="00EF5FCC" w:rsidP="00EF5FCC">
            <w:pPr>
              <w:pStyle w:val="rvps2"/>
              <w:shd w:val="clear" w:color="auto" w:fill="FFFFFF"/>
              <w:spacing w:before="0" w:beforeAutospacing="0" w:after="115" w:afterAutospacing="0"/>
              <w:ind w:firstLine="346"/>
              <w:jc w:val="both"/>
              <w:rPr>
                <w:b/>
                <w:sz w:val="28"/>
                <w:szCs w:val="28"/>
              </w:rPr>
            </w:pPr>
            <w:r w:rsidRPr="00EF5FCC">
              <w:rPr>
                <w:b/>
                <w:sz w:val="28"/>
                <w:szCs w:val="28"/>
              </w:rPr>
              <w:t>1. Правопорушеннями у сфері стратегічної екологічної оцінки є:</w:t>
            </w:r>
          </w:p>
          <w:p w:rsidR="00EF5FCC" w:rsidRPr="00EF5FCC" w:rsidRDefault="00EF5FCC" w:rsidP="00EF5FCC">
            <w:pPr>
              <w:pStyle w:val="rvps2"/>
              <w:shd w:val="clear" w:color="auto" w:fill="FFFFFF"/>
              <w:spacing w:before="0" w:beforeAutospacing="0" w:after="115" w:afterAutospacing="0"/>
              <w:ind w:firstLine="346"/>
              <w:jc w:val="both"/>
              <w:rPr>
                <w:b/>
                <w:sz w:val="28"/>
                <w:szCs w:val="28"/>
              </w:rPr>
            </w:pPr>
            <w:r w:rsidRPr="00EF5FCC">
              <w:rPr>
                <w:b/>
                <w:sz w:val="28"/>
                <w:szCs w:val="28"/>
              </w:rPr>
              <w:t>1) нездійснення стратегічної екологічної оцінки;</w:t>
            </w:r>
          </w:p>
          <w:p w:rsidR="00EF5FCC" w:rsidRPr="00EF5FCC" w:rsidRDefault="00EF5FCC" w:rsidP="00EF5FCC">
            <w:pPr>
              <w:pStyle w:val="rvps2"/>
              <w:shd w:val="clear" w:color="auto" w:fill="FFFFFF"/>
              <w:spacing w:before="0" w:beforeAutospacing="0" w:after="115" w:afterAutospacing="0"/>
              <w:ind w:firstLine="346"/>
              <w:jc w:val="both"/>
              <w:rPr>
                <w:b/>
                <w:sz w:val="28"/>
                <w:szCs w:val="28"/>
              </w:rPr>
            </w:pPr>
            <w:r w:rsidRPr="00EF5FCC">
              <w:rPr>
                <w:b/>
                <w:sz w:val="28"/>
                <w:szCs w:val="28"/>
              </w:rPr>
              <w:t>2) порушення встановленої законодавством процедури складання стратегічної екологічної оцінки, у тому числі порядку інформування громадськості та порядку проведення громадського обговорення і врахування його результатів;</w:t>
            </w:r>
          </w:p>
          <w:p w:rsidR="00EF5FCC" w:rsidRPr="00EF5FCC" w:rsidRDefault="00EF5FCC" w:rsidP="00EF5FCC">
            <w:pPr>
              <w:pStyle w:val="rvps2"/>
              <w:shd w:val="clear" w:color="auto" w:fill="FFFFFF"/>
              <w:spacing w:before="0" w:beforeAutospacing="0" w:after="115" w:afterAutospacing="0"/>
              <w:ind w:firstLine="346"/>
              <w:jc w:val="both"/>
              <w:rPr>
                <w:b/>
                <w:sz w:val="28"/>
                <w:szCs w:val="28"/>
              </w:rPr>
            </w:pPr>
            <w:r w:rsidRPr="00EF5FCC">
              <w:rPr>
                <w:b/>
                <w:sz w:val="28"/>
                <w:szCs w:val="28"/>
              </w:rPr>
              <w:t>3) неврахування результатів стратегічної екологічної оцінки п</w:t>
            </w:r>
            <w:r w:rsidR="00FC10A7">
              <w:rPr>
                <w:b/>
                <w:sz w:val="28"/>
                <w:szCs w:val="28"/>
              </w:rPr>
              <w:t xml:space="preserve">ід час </w:t>
            </w:r>
            <w:r w:rsidRPr="00EF5FCC">
              <w:rPr>
                <w:b/>
                <w:sz w:val="28"/>
                <w:szCs w:val="28"/>
              </w:rPr>
              <w:t>затвердженн</w:t>
            </w:r>
            <w:r w:rsidR="00FC10A7">
              <w:rPr>
                <w:b/>
                <w:sz w:val="28"/>
                <w:szCs w:val="28"/>
              </w:rPr>
              <w:t>я</w:t>
            </w:r>
            <w:bookmarkStart w:id="0" w:name="_GoBack"/>
            <w:bookmarkEnd w:id="0"/>
            <w:r w:rsidRPr="00EF5FCC">
              <w:rPr>
                <w:b/>
                <w:sz w:val="28"/>
                <w:szCs w:val="28"/>
              </w:rPr>
              <w:t xml:space="preserve"> документів державного планування;</w:t>
            </w:r>
          </w:p>
          <w:p w:rsidR="00EF5FCC" w:rsidRPr="00EF5FCC" w:rsidRDefault="00EF5FCC" w:rsidP="00EF5FCC">
            <w:pPr>
              <w:pStyle w:val="rvps2"/>
              <w:shd w:val="clear" w:color="auto" w:fill="FFFFFF"/>
              <w:spacing w:before="0" w:beforeAutospacing="0" w:after="115" w:afterAutospacing="0"/>
              <w:ind w:firstLine="346"/>
              <w:jc w:val="both"/>
              <w:rPr>
                <w:b/>
                <w:sz w:val="28"/>
                <w:szCs w:val="28"/>
              </w:rPr>
            </w:pPr>
            <w:r w:rsidRPr="00EF5FCC">
              <w:rPr>
                <w:b/>
                <w:sz w:val="28"/>
                <w:szCs w:val="28"/>
              </w:rPr>
              <w:t>Законами України може бути встановлена відповідальність і за інші правопорушення у сфері стратегічної екологічної оцінки.</w:t>
            </w:r>
          </w:p>
          <w:p w:rsidR="00EF5FCC" w:rsidRPr="00EF5FCC" w:rsidRDefault="00EF5FCC" w:rsidP="00EF5FCC">
            <w:pPr>
              <w:pStyle w:val="rvps2"/>
              <w:shd w:val="clear" w:color="auto" w:fill="FFFFFF"/>
              <w:spacing w:before="0" w:beforeAutospacing="0" w:after="115" w:afterAutospacing="0"/>
              <w:ind w:firstLine="346"/>
              <w:jc w:val="both"/>
              <w:rPr>
                <w:b/>
                <w:sz w:val="28"/>
                <w:szCs w:val="28"/>
              </w:rPr>
            </w:pPr>
            <w:r w:rsidRPr="00EF5FCC">
              <w:rPr>
                <w:b/>
                <w:sz w:val="28"/>
                <w:szCs w:val="28"/>
              </w:rPr>
              <w:t xml:space="preserve">2. Особи, винні в порушенні законодавства </w:t>
            </w:r>
            <w:r w:rsidRPr="00EF5FCC">
              <w:rPr>
                <w:b/>
                <w:sz w:val="28"/>
                <w:szCs w:val="28"/>
              </w:rPr>
              <w:lastRenderedPageBreak/>
              <w:t xml:space="preserve">про </w:t>
            </w:r>
            <w:r w:rsidR="00BB2A72">
              <w:rPr>
                <w:b/>
                <w:sz w:val="28"/>
                <w:szCs w:val="28"/>
              </w:rPr>
              <w:t>стратегічну екологічну оцінку</w:t>
            </w:r>
            <w:r w:rsidRPr="00EF5FCC">
              <w:rPr>
                <w:b/>
                <w:sz w:val="28"/>
                <w:szCs w:val="28"/>
              </w:rPr>
              <w:t>, притягаються до дисциплінарної, адміністративної, цивільної відповідальності.</w:t>
            </w:r>
          </w:p>
          <w:p w:rsidR="006D22BC" w:rsidRPr="00E91DFC" w:rsidRDefault="006D22BC" w:rsidP="00201D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17" w:type="dxa"/>
          </w:tcPr>
          <w:p w:rsidR="0004762F" w:rsidRPr="0004762F" w:rsidRDefault="006D22BC" w:rsidP="00047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П</w:t>
            </w:r>
            <w:r w:rsidR="00793FE1" w:rsidRPr="00047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итання щодо відповідальності за п</w:t>
            </w:r>
            <w:proofErr w:type="spellStart"/>
            <w:r w:rsidR="00793FE1" w:rsidRPr="0004762F">
              <w:rPr>
                <w:rFonts w:ascii="Times New Roman" w:hAnsi="Times New Roman" w:cs="Times New Roman"/>
                <w:sz w:val="28"/>
                <w:szCs w:val="28"/>
              </w:rPr>
              <w:t>равопорушення</w:t>
            </w:r>
            <w:proofErr w:type="spellEnd"/>
            <w:r w:rsidR="00793FE1" w:rsidRPr="0004762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793FE1" w:rsidRPr="0004762F">
              <w:rPr>
                <w:rFonts w:ascii="Times New Roman" w:hAnsi="Times New Roman" w:cs="Times New Roman"/>
                <w:sz w:val="28"/>
                <w:szCs w:val="28"/>
              </w:rPr>
              <w:t>сфері</w:t>
            </w:r>
            <w:proofErr w:type="spellEnd"/>
            <w:r w:rsidR="00793FE1" w:rsidRPr="00047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3FE1" w:rsidRPr="0004762F">
              <w:rPr>
                <w:rFonts w:ascii="Times New Roman" w:hAnsi="Times New Roman" w:cs="Times New Roman"/>
                <w:sz w:val="28"/>
                <w:szCs w:val="28"/>
              </w:rPr>
              <w:t>стратегічної</w:t>
            </w:r>
            <w:proofErr w:type="spellEnd"/>
            <w:r w:rsidR="00793FE1" w:rsidRPr="00047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3FE1" w:rsidRPr="0004762F">
              <w:rPr>
                <w:rFonts w:ascii="Times New Roman" w:hAnsi="Times New Roman" w:cs="Times New Roman"/>
                <w:sz w:val="28"/>
                <w:szCs w:val="28"/>
              </w:rPr>
              <w:t>екологічної</w:t>
            </w:r>
            <w:proofErr w:type="spellEnd"/>
            <w:r w:rsidR="00793FE1" w:rsidRPr="00047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3FE1" w:rsidRPr="0004762F">
              <w:rPr>
                <w:rFonts w:ascii="Times New Roman" w:hAnsi="Times New Roman" w:cs="Times New Roman"/>
                <w:sz w:val="28"/>
                <w:szCs w:val="28"/>
              </w:rPr>
              <w:t>оцінки</w:t>
            </w:r>
            <w:proofErr w:type="spellEnd"/>
            <w:r w:rsidR="00793FE1" w:rsidRPr="000476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передбачено. Даною нормою пропонується </w:t>
            </w:r>
            <w:r w:rsidR="0004762F" w:rsidRPr="000476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передбачити</w:t>
            </w:r>
            <w:r w:rsidR="0004762F" w:rsidRPr="000476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4762F" w:rsidRPr="000476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</w:t>
            </w:r>
            <w:proofErr w:type="spellStart"/>
            <w:r w:rsidR="0004762F" w:rsidRPr="000476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ідповідальність</w:t>
            </w:r>
            <w:proofErr w:type="spellEnd"/>
            <w:r w:rsidR="0004762F" w:rsidRPr="000476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="0004762F" w:rsidRPr="000476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порушення</w:t>
            </w:r>
            <w:proofErr w:type="spellEnd"/>
            <w:r w:rsidR="0004762F" w:rsidRPr="000476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4762F" w:rsidRPr="000476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законодавства</w:t>
            </w:r>
            <w:proofErr w:type="spellEnd"/>
            <w:r w:rsidR="0004762F" w:rsidRPr="000476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="0004762F" w:rsidRPr="000476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стратегічну</w:t>
            </w:r>
            <w:proofErr w:type="spellEnd"/>
            <w:r w:rsidR="0004762F" w:rsidRPr="000476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4762F" w:rsidRPr="000476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екологічну</w:t>
            </w:r>
            <w:proofErr w:type="spellEnd"/>
            <w:r w:rsidR="0004762F" w:rsidRPr="000476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4762F" w:rsidRPr="000476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оцінку</w:t>
            </w:r>
            <w:proofErr w:type="spellEnd"/>
          </w:p>
          <w:p w:rsidR="006D22BC" w:rsidRPr="00793FE1" w:rsidRDefault="0004762F" w:rsidP="00793FE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503390" w:rsidRPr="007A1C57" w:rsidTr="00125B69">
        <w:tc>
          <w:tcPr>
            <w:tcW w:w="12729" w:type="dxa"/>
            <w:gridSpan w:val="2"/>
          </w:tcPr>
          <w:p w:rsidR="00503390" w:rsidRPr="00EB7B28" w:rsidRDefault="00EB7B28" w:rsidP="00EF5FCC">
            <w:pPr>
              <w:jc w:val="center"/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Закон </w:t>
            </w:r>
            <w:r w:rsidRPr="00EB7B28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України «Про охорону навколишнього природного середовища»</w:t>
            </w:r>
          </w:p>
        </w:tc>
        <w:tc>
          <w:tcPr>
            <w:tcW w:w="2717" w:type="dxa"/>
          </w:tcPr>
          <w:p w:rsidR="00503390" w:rsidRPr="0004762F" w:rsidRDefault="00503390" w:rsidP="0004762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03390" w:rsidRPr="007A1C57" w:rsidTr="00201DF3">
        <w:tc>
          <w:tcPr>
            <w:tcW w:w="6362" w:type="dxa"/>
          </w:tcPr>
          <w:p w:rsidR="00EB7B28" w:rsidRPr="00EB7B28" w:rsidRDefault="00EB7B28" w:rsidP="00EB7B2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EB7B2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Стаття 20</w:t>
            </w:r>
            <w:r w:rsidR="00EF5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-</w:t>
            </w:r>
            <w:r w:rsidRPr="00EB7B2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2. Компетенція центрального органу виконавчої влади, що реалізує державну політику із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ресурсів, у сфері охорони навколишнього природного середовища</w:t>
            </w:r>
          </w:p>
          <w:p w:rsidR="00EB7B28" w:rsidRPr="00EB7B28" w:rsidRDefault="00EB7B28" w:rsidP="00EB7B2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EB7B28" w:rsidRPr="00EB7B28" w:rsidRDefault="00EB7B28" w:rsidP="00EB7B2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B7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 компетенції центрального органу виконавчої влади, що реалізує державну політику із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ресурсів, у сфері охорони навколишнього природного середовища належить:</w:t>
            </w:r>
          </w:p>
          <w:p w:rsidR="00EB7B28" w:rsidRPr="00EB7B28" w:rsidRDefault="00EB7B28" w:rsidP="00EB7B2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B7B28" w:rsidRPr="00EB7B28" w:rsidRDefault="00EB7B28" w:rsidP="00EB7B2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B7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а) організація і здійснення у межах компетенції державного нагляду (контролю) за додержанням центральними органами виконавчої влади та їх територіальними органами, місцевими органами виконавчої влади, органами місцевого самоврядування в частині здійснення делегованих </w:t>
            </w:r>
            <w:r w:rsidRPr="00EB7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їм повноважень органів виконавчої влади, підприємствами, установами та організаціями незалежно від форми власності та господарювання, громадянами України, іноземцями та особами без громадянства, а також юридичними особами - нерезидентами вимог законодавства:</w:t>
            </w:r>
          </w:p>
          <w:p w:rsidR="00EB7B28" w:rsidRPr="00EB7B28" w:rsidRDefault="00EB7B28" w:rsidP="00EB7B2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03390" w:rsidRDefault="00EB7B28" w:rsidP="00EB7B2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B7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екологічну та радіаційну безпеку, про оцінку впливу на довкілля;</w:t>
            </w:r>
          </w:p>
          <w:p w:rsidR="00080A42" w:rsidRPr="001C5D20" w:rsidRDefault="00080A42" w:rsidP="00080A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…</w:t>
            </w:r>
          </w:p>
        </w:tc>
        <w:tc>
          <w:tcPr>
            <w:tcW w:w="6367" w:type="dxa"/>
          </w:tcPr>
          <w:p w:rsidR="00EB7B28" w:rsidRPr="00EB7B28" w:rsidRDefault="00EB7B28" w:rsidP="00EB7B28">
            <w:pPr>
              <w:jc w:val="both"/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EB7B28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>Стаття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20</w:t>
            </w:r>
            <w:r w:rsidR="00EF5FCC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EB7B28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Компетенція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центрального органу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виконавчої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влади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реалізує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державну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політику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із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здійснення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державного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нагляду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(контролю) у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сфері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охорони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навколишнього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природного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середовища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раціонального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використання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відтворення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охорони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природних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ресурсів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, у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сфері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охорони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навколишнього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природного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середовища</w:t>
            </w:r>
            <w:proofErr w:type="spellEnd"/>
          </w:p>
          <w:p w:rsidR="00EB7B28" w:rsidRPr="00EB7B28" w:rsidRDefault="00EB7B28" w:rsidP="00EB7B28">
            <w:pPr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EB7B28" w:rsidRPr="00EB7B28" w:rsidRDefault="00EB7B28" w:rsidP="00EB7B28">
            <w:pPr>
              <w:jc w:val="both"/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До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компетенції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центрального органу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виконавчої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влади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реалізує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державну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політику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із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здійснення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державного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нагляду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(контролю) у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сфері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охорони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навколишнього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природного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середовища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раціонального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використання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відтворення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охорони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природних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ресурсів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, у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сфері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охорони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навколишнього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природного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середовища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належить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:</w:t>
            </w:r>
          </w:p>
          <w:p w:rsidR="00EB7B28" w:rsidRPr="00EB7B28" w:rsidRDefault="00EB7B28" w:rsidP="00EB7B28">
            <w:pPr>
              <w:jc w:val="both"/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EB7B28" w:rsidRPr="00EB7B28" w:rsidRDefault="00EB7B28" w:rsidP="00EB7B28">
            <w:pPr>
              <w:jc w:val="both"/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а)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організація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здійснення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у межах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компетенції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державного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нагляду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(контролю) за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додержанням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центральними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органами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виконавчої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влади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їх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територіальними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органами,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місцевими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органами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виконавчої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влади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, органами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місцевого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самоврядування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частині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здійснення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делегованих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їм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повноважень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органів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виконавчої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влади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підприємствами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установами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організаціями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незалежно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форми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власності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господарювання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громадянами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іноземцями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та особами без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громадянства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, а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також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юридичними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особами - нерезидентами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вимог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законодавства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:</w:t>
            </w:r>
          </w:p>
          <w:p w:rsidR="00EB7B28" w:rsidRPr="00EB7B28" w:rsidRDefault="00EB7B28" w:rsidP="00EB7B28">
            <w:pPr>
              <w:jc w:val="both"/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503390" w:rsidRPr="00B72185" w:rsidRDefault="00EB7B28" w:rsidP="00EB7B28">
            <w:pPr>
              <w:jc w:val="both"/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екологічну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радіаційну</w:t>
            </w:r>
            <w:proofErr w:type="spellEnd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безпеку</w:t>
            </w:r>
            <w:proofErr w:type="spellEnd"/>
            <w:r w:rsidR="00080A42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, про </w:t>
            </w:r>
            <w:proofErr w:type="spellStart"/>
            <w:r w:rsidR="00080A42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оцінку</w:t>
            </w:r>
            <w:proofErr w:type="spellEnd"/>
            <w:r w:rsidR="00080A42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80A42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впливу</w:t>
            </w:r>
            <w:proofErr w:type="spellEnd"/>
            <w:r w:rsidR="00080A42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="00080A42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довкілля</w:t>
            </w:r>
            <w:proofErr w:type="spellEnd"/>
            <w:r w:rsidR="00B72185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="00B72185" w:rsidRPr="00B72185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про </w:t>
            </w:r>
            <w:r w:rsidR="00080A42" w:rsidRPr="00B72185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стратегічну екологічну оцінку;</w:t>
            </w:r>
          </w:p>
          <w:p w:rsidR="00080A42" w:rsidRPr="00080A42" w:rsidRDefault="00080A42" w:rsidP="00080A42">
            <w:pPr>
              <w:jc w:val="center"/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  <w:p w:rsidR="00080A42" w:rsidRDefault="00080A42" w:rsidP="00EB7B28">
            <w:pPr>
              <w:jc w:val="both"/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080A42" w:rsidRPr="00243A15" w:rsidRDefault="00080A42" w:rsidP="00EB7B28">
            <w:pPr>
              <w:jc w:val="both"/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17" w:type="dxa"/>
          </w:tcPr>
          <w:p w:rsidR="00B72185" w:rsidRPr="00EB7B28" w:rsidRDefault="00401A78" w:rsidP="00B72185">
            <w:pPr>
              <w:jc w:val="both"/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Доповнення повноважень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Держекоінспекції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 частині</w:t>
            </w:r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72185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організаці</w:t>
            </w:r>
            <w:proofErr w:type="spellEnd"/>
            <w:r w:rsidR="00B72185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ї</w:t>
            </w:r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здійснення</w:t>
            </w:r>
            <w:proofErr w:type="spellEnd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у межах </w:t>
            </w:r>
            <w:proofErr w:type="spellStart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компетенції</w:t>
            </w:r>
            <w:proofErr w:type="spellEnd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державного </w:t>
            </w:r>
            <w:proofErr w:type="spellStart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нагляду</w:t>
            </w:r>
            <w:proofErr w:type="spellEnd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(контролю) за </w:t>
            </w:r>
            <w:proofErr w:type="spellStart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додержанням</w:t>
            </w:r>
            <w:proofErr w:type="spellEnd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центральними</w:t>
            </w:r>
            <w:proofErr w:type="spellEnd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органами </w:t>
            </w:r>
            <w:proofErr w:type="spellStart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виконавчої</w:t>
            </w:r>
            <w:proofErr w:type="spellEnd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влади</w:t>
            </w:r>
            <w:proofErr w:type="spellEnd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їх</w:t>
            </w:r>
            <w:proofErr w:type="spellEnd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територіальними</w:t>
            </w:r>
            <w:proofErr w:type="spellEnd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органами, </w:t>
            </w:r>
            <w:proofErr w:type="spellStart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місцевими</w:t>
            </w:r>
            <w:proofErr w:type="spellEnd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органами </w:t>
            </w:r>
            <w:proofErr w:type="spellStart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виконавчої</w:t>
            </w:r>
            <w:proofErr w:type="spellEnd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влади</w:t>
            </w:r>
            <w:proofErr w:type="spellEnd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, органами </w:t>
            </w:r>
            <w:proofErr w:type="spellStart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місцевого</w:t>
            </w:r>
            <w:proofErr w:type="spellEnd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самоврядування</w:t>
            </w:r>
            <w:proofErr w:type="spellEnd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частині</w:t>
            </w:r>
            <w:proofErr w:type="spellEnd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здійснення</w:t>
            </w:r>
            <w:proofErr w:type="spellEnd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делегованих</w:t>
            </w:r>
            <w:proofErr w:type="spellEnd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їм</w:t>
            </w:r>
            <w:proofErr w:type="spellEnd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повноважень</w:t>
            </w:r>
            <w:proofErr w:type="spellEnd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органів</w:t>
            </w:r>
            <w:proofErr w:type="spellEnd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виконавчої</w:t>
            </w:r>
            <w:proofErr w:type="spellEnd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влади</w:t>
            </w:r>
            <w:proofErr w:type="spellEnd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підприємствами</w:t>
            </w:r>
            <w:proofErr w:type="spellEnd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установами</w:t>
            </w:r>
            <w:proofErr w:type="spellEnd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організаціями</w:t>
            </w:r>
            <w:proofErr w:type="spellEnd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незалежно</w:t>
            </w:r>
            <w:proofErr w:type="spellEnd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форми</w:t>
            </w:r>
            <w:proofErr w:type="spellEnd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власності</w:t>
            </w:r>
            <w:proofErr w:type="spellEnd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господарювання</w:t>
            </w:r>
            <w:proofErr w:type="spellEnd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громадянами</w:t>
            </w:r>
            <w:proofErr w:type="spellEnd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іноземцями</w:t>
            </w:r>
            <w:proofErr w:type="spellEnd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та особами без </w:t>
            </w:r>
            <w:proofErr w:type="spellStart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громадянства</w:t>
            </w:r>
            <w:proofErr w:type="spellEnd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, а </w:t>
            </w:r>
            <w:proofErr w:type="spellStart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також</w:t>
            </w:r>
            <w:proofErr w:type="spellEnd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юридичними</w:t>
            </w:r>
            <w:proofErr w:type="spellEnd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особами - нерезидентами </w:t>
            </w:r>
            <w:proofErr w:type="spellStart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вимог</w:t>
            </w:r>
            <w:proofErr w:type="spellEnd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72185"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законодавства</w:t>
            </w:r>
            <w:proofErr w:type="spellEnd"/>
            <w:r w:rsidR="00B72185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B72185" w:rsidRDefault="00B72185" w:rsidP="00B72185">
            <w:pPr>
              <w:jc w:val="both"/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B7B28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про </w:t>
            </w:r>
            <w:r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стратегічну екологічну оцінку</w:t>
            </w:r>
          </w:p>
          <w:p w:rsidR="00503390" w:rsidRPr="0004762F" w:rsidRDefault="00503390" w:rsidP="0004762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7E7155" w:rsidRDefault="007E7155" w:rsidP="004B1382">
      <w:pPr>
        <w:pStyle w:val="a7"/>
        <w:spacing w:before="0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9201D3" w:rsidRDefault="009201D3" w:rsidP="004B1382">
      <w:pPr>
        <w:pStyle w:val="a7"/>
        <w:spacing w:before="0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9C37D4" w:rsidRDefault="009C37D4" w:rsidP="009C37D4">
      <w:pPr>
        <w:pStyle w:val="a7"/>
        <w:spacing w:before="0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департаменту</w:t>
      </w:r>
    </w:p>
    <w:p w:rsidR="009C37D4" w:rsidRDefault="009C37D4" w:rsidP="009C37D4">
      <w:pPr>
        <w:pStyle w:val="a7"/>
        <w:spacing w:before="0"/>
        <w:ind w:firstLine="0"/>
        <w:jc w:val="left"/>
        <w:rPr>
          <w:rFonts w:ascii="Times New Roman" w:eastAsia="Arial Unicode MS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екологічної оцінки та контролю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Марина ТІЩЕНКОВА</w:t>
      </w:r>
    </w:p>
    <w:p w:rsidR="009C37D4" w:rsidRDefault="009C37D4" w:rsidP="009C37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 ____________ </w:t>
      </w:r>
      <w:r w:rsidRPr="009201D3">
        <w:rPr>
          <w:rFonts w:ascii="Times New Roman" w:hAnsi="Times New Roman" w:cs="Times New Roman"/>
          <w:sz w:val="28"/>
          <w:szCs w:val="28"/>
        </w:rPr>
        <w:t xml:space="preserve"> 2020 року</w:t>
      </w:r>
    </w:p>
    <w:p w:rsidR="009C37D4" w:rsidRDefault="009C37D4" w:rsidP="009C37D4"/>
    <w:p w:rsidR="004B1382" w:rsidRDefault="004B1382" w:rsidP="009C37D4">
      <w:pPr>
        <w:pStyle w:val="a7"/>
        <w:spacing w:before="0"/>
        <w:ind w:firstLine="0"/>
        <w:jc w:val="left"/>
        <w:rPr>
          <w:sz w:val="28"/>
          <w:szCs w:val="28"/>
        </w:rPr>
      </w:pPr>
    </w:p>
    <w:sectPr w:rsidR="004B1382" w:rsidSect="00BB2A72">
      <w:headerReference w:type="default" r:id="rId7"/>
      <w:pgSz w:w="16838" w:h="11906" w:orient="landscape"/>
      <w:pgMar w:top="1417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879" w:rsidRDefault="007F5879" w:rsidP="00BB2A72">
      <w:pPr>
        <w:spacing w:after="0" w:line="240" w:lineRule="auto"/>
      </w:pPr>
      <w:r>
        <w:separator/>
      </w:r>
    </w:p>
  </w:endnote>
  <w:endnote w:type="continuationSeparator" w:id="0">
    <w:p w:rsidR="007F5879" w:rsidRDefault="007F5879" w:rsidP="00BB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879" w:rsidRDefault="007F5879" w:rsidP="00BB2A72">
      <w:pPr>
        <w:spacing w:after="0" w:line="240" w:lineRule="auto"/>
      </w:pPr>
      <w:r>
        <w:separator/>
      </w:r>
    </w:p>
  </w:footnote>
  <w:footnote w:type="continuationSeparator" w:id="0">
    <w:p w:rsidR="007F5879" w:rsidRDefault="007F5879" w:rsidP="00BB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556550"/>
      <w:docPartObj>
        <w:docPartGallery w:val="Page Numbers (Top of Page)"/>
        <w:docPartUnique/>
      </w:docPartObj>
    </w:sdtPr>
    <w:sdtEndPr/>
    <w:sdtContent>
      <w:p w:rsidR="00BB2A72" w:rsidRDefault="00BB2A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0A7" w:rsidRPr="00FC10A7">
          <w:rPr>
            <w:noProof/>
            <w:lang w:val="uk-UA"/>
          </w:rPr>
          <w:t>6</w:t>
        </w:r>
        <w:r>
          <w:fldChar w:fldCharType="end"/>
        </w:r>
      </w:p>
    </w:sdtContent>
  </w:sdt>
  <w:p w:rsidR="00BB2A72" w:rsidRDefault="00BB2A7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67"/>
    <w:rsid w:val="0004762F"/>
    <w:rsid w:val="00080A42"/>
    <w:rsid w:val="000C2337"/>
    <w:rsid w:val="000D55A6"/>
    <w:rsid w:val="000F1405"/>
    <w:rsid w:val="00100289"/>
    <w:rsid w:val="001414BC"/>
    <w:rsid w:val="001805D8"/>
    <w:rsid w:val="001C5D20"/>
    <w:rsid w:val="001F1A67"/>
    <w:rsid w:val="00201DF3"/>
    <w:rsid w:val="00227208"/>
    <w:rsid w:val="00247D7E"/>
    <w:rsid w:val="003969F7"/>
    <w:rsid w:val="003B1D84"/>
    <w:rsid w:val="003F1F97"/>
    <w:rsid w:val="00401A78"/>
    <w:rsid w:val="00413005"/>
    <w:rsid w:val="00460E2A"/>
    <w:rsid w:val="004652E2"/>
    <w:rsid w:val="004B1382"/>
    <w:rsid w:val="00503390"/>
    <w:rsid w:val="00507A9E"/>
    <w:rsid w:val="00533219"/>
    <w:rsid w:val="00565576"/>
    <w:rsid w:val="006071B0"/>
    <w:rsid w:val="006D22BC"/>
    <w:rsid w:val="00725A18"/>
    <w:rsid w:val="007334B4"/>
    <w:rsid w:val="007344C9"/>
    <w:rsid w:val="00744D9D"/>
    <w:rsid w:val="00747E1A"/>
    <w:rsid w:val="00793FE1"/>
    <w:rsid w:val="007A1C57"/>
    <w:rsid w:val="007D4A36"/>
    <w:rsid w:val="007E7155"/>
    <w:rsid w:val="007F5879"/>
    <w:rsid w:val="0084742D"/>
    <w:rsid w:val="00875311"/>
    <w:rsid w:val="0089588B"/>
    <w:rsid w:val="008C3060"/>
    <w:rsid w:val="008D059B"/>
    <w:rsid w:val="00914277"/>
    <w:rsid w:val="009201D3"/>
    <w:rsid w:val="00935818"/>
    <w:rsid w:val="00935BCA"/>
    <w:rsid w:val="009778FE"/>
    <w:rsid w:val="009B08F6"/>
    <w:rsid w:val="009C122D"/>
    <w:rsid w:val="009C37D4"/>
    <w:rsid w:val="009C6FA0"/>
    <w:rsid w:val="009E4ABA"/>
    <w:rsid w:val="00A7325D"/>
    <w:rsid w:val="00A87BAD"/>
    <w:rsid w:val="00B45EC1"/>
    <w:rsid w:val="00B72185"/>
    <w:rsid w:val="00B800D1"/>
    <w:rsid w:val="00BB2A72"/>
    <w:rsid w:val="00BB7E2C"/>
    <w:rsid w:val="00C07341"/>
    <w:rsid w:val="00C11263"/>
    <w:rsid w:val="00C7100C"/>
    <w:rsid w:val="00CC067B"/>
    <w:rsid w:val="00CE1A3F"/>
    <w:rsid w:val="00CE2ED2"/>
    <w:rsid w:val="00D06BC7"/>
    <w:rsid w:val="00D24AB9"/>
    <w:rsid w:val="00D30DB2"/>
    <w:rsid w:val="00D31F9B"/>
    <w:rsid w:val="00DB44D2"/>
    <w:rsid w:val="00DB5C30"/>
    <w:rsid w:val="00DD2BD2"/>
    <w:rsid w:val="00DE5ADC"/>
    <w:rsid w:val="00DF13D4"/>
    <w:rsid w:val="00E74349"/>
    <w:rsid w:val="00E91DFC"/>
    <w:rsid w:val="00EB7B28"/>
    <w:rsid w:val="00EF3817"/>
    <w:rsid w:val="00EF5FCC"/>
    <w:rsid w:val="00F32BB8"/>
    <w:rsid w:val="00F6160C"/>
    <w:rsid w:val="00F74DBE"/>
    <w:rsid w:val="00FC10A7"/>
    <w:rsid w:val="00FE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7E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69F7"/>
    <w:rPr>
      <w:rFonts w:ascii="Segoe UI" w:hAnsi="Segoe UI" w:cs="Segoe UI"/>
      <w:sz w:val="18"/>
      <w:szCs w:val="18"/>
    </w:rPr>
  </w:style>
  <w:style w:type="paragraph" w:customStyle="1" w:styleId="a7">
    <w:name w:val="Нормальний текст"/>
    <w:basedOn w:val="a"/>
    <w:rsid w:val="004B1382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6"/>
      <w:lang w:val="uk-UA" w:eastAsia="uk-UA"/>
    </w:rPr>
  </w:style>
  <w:style w:type="character" w:customStyle="1" w:styleId="rvts9">
    <w:name w:val="rvts9"/>
    <w:basedOn w:val="a0"/>
    <w:rsid w:val="006D22BC"/>
  </w:style>
  <w:style w:type="paragraph" w:customStyle="1" w:styleId="rvps2">
    <w:name w:val="rvps2"/>
    <w:basedOn w:val="a"/>
    <w:rsid w:val="006D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BB2A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2A72"/>
  </w:style>
  <w:style w:type="paragraph" w:styleId="aa">
    <w:name w:val="footer"/>
    <w:basedOn w:val="a"/>
    <w:link w:val="ab"/>
    <w:uiPriority w:val="99"/>
    <w:unhideWhenUsed/>
    <w:rsid w:val="00BB2A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2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7E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69F7"/>
    <w:rPr>
      <w:rFonts w:ascii="Segoe UI" w:hAnsi="Segoe UI" w:cs="Segoe UI"/>
      <w:sz w:val="18"/>
      <w:szCs w:val="18"/>
    </w:rPr>
  </w:style>
  <w:style w:type="paragraph" w:customStyle="1" w:styleId="a7">
    <w:name w:val="Нормальний текст"/>
    <w:basedOn w:val="a"/>
    <w:rsid w:val="004B1382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6"/>
      <w:lang w:val="uk-UA" w:eastAsia="uk-UA"/>
    </w:rPr>
  </w:style>
  <w:style w:type="character" w:customStyle="1" w:styleId="rvts9">
    <w:name w:val="rvts9"/>
    <w:basedOn w:val="a0"/>
    <w:rsid w:val="006D22BC"/>
  </w:style>
  <w:style w:type="paragraph" w:customStyle="1" w:styleId="rvps2">
    <w:name w:val="rvps2"/>
    <w:basedOn w:val="a"/>
    <w:rsid w:val="006D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BB2A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2A72"/>
  </w:style>
  <w:style w:type="paragraph" w:styleId="aa">
    <w:name w:val="footer"/>
    <w:basedOn w:val="a"/>
    <w:link w:val="ab"/>
    <w:uiPriority w:val="99"/>
    <w:unhideWhenUsed/>
    <w:rsid w:val="00BB2A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2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9310</Words>
  <Characters>5307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14588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Погорілко Надія Миколаївна</dc:creator>
  <cp:lastModifiedBy>User</cp:lastModifiedBy>
  <cp:revision>4</cp:revision>
  <cp:lastPrinted>2020-11-27T08:39:00Z</cp:lastPrinted>
  <dcterms:created xsi:type="dcterms:W3CDTF">2020-11-26T08:30:00Z</dcterms:created>
  <dcterms:modified xsi:type="dcterms:W3CDTF">2021-02-25T10:44:00Z</dcterms:modified>
</cp:coreProperties>
</file>