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7E0A1" w14:textId="77777777" w:rsidR="009B09A0" w:rsidRDefault="009B09A0" w:rsidP="009B09A0">
      <w:pPr>
        <w:ind w:left="5760"/>
        <w:jc w:val="right"/>
        <w:rPr>
          <w:b/>
          <w:sz w:val="28"/>
          <w:szCs w:val="28"/>
          <w:lang w:eastAsia="uk-UA"/>
        </w:rPr>
      </w:pPr>
      <w:bookmarkStart w:id="0" w:name="_GoBack"/>
      <w:bookmarkEnd w:id="0"/>
      <w:r>
        <w:rPr>
          <w:b/>
          <w:sz w:val="28"/>
          <w:szCs w:val="28"/>
        </w:rPr>
        <w:t>Проект</w:t>
      </w:r>
    </w:p>
    <w:p w14:paraId="721141D3" w14:textId="77777777" w:rsidR="009B09A0" w:rsidRDefault="009B09A0" w:rsidP="009B09A0">
      <w:pPr>
        <w:ind w:left="3540"/>
        <w:jc w:val="right"/>
        <w:rPr>
          <w:sz w:val="28"/>
          <w:szCs w:val="28"/>
        </w:rPr>
      </w:pPr>
      <w:r>
        <w:rPr>
          <w:sz w:val="28"/>
          <w:szCs w:val="28"/>
        </w:rPr>
        <w:t>вноситься народними депутатами України</w:t>
      </w:r>
    </w:p>
    <w:p w14:paraId="1B17247B" w14:textId="77777777" w:rsidR="009B09A0" w:rsidRDefault="009B09A0" w:rsidP="009B09A0">
      <w:pPr>
        <w:ind w:left="3540"/>
        <w:jc w:val="right"/>
        <w:rPr>
          <w:sz w:val="28"/>
          <w:szCs w:val="28"/>
          <w:lang w:val="uk-UA"/>
        </w:rPr>
      </w:pPr>
      <w:r>
        <w:rPr>
          <w:sz w:val="28"/>
          <w:szCs w:val="28"/>
          <w:lang w:val="uk-UA"/>
        </w:rPr>
        <w:t xml:space="preserve">Мотовиловцем А.В. </w:t>
      </w:r>
      <w:r w:rsidRPr="009B09A0">
        <w:rPr>
          <w:i/>
          <w:sz w:val="28"/>
          <w:szCs w:val="28"/>
          <w:lang w:val="uk-UA"/>
        </w:rPr>
        <w:t>(посв. 90)</w:t>
      </w:r>
      <w:r>
        <w:rPr>
          <w:sz w:val="28"/>
          <w:szCs w:val="28"/>
          <w:lang w:val="uk-UA"/>
        </w:rPr>
        <w:t xml:space="preserve"> та ін.</w:t>
      </w:r>
    </w:p>
    <w:p w14:paraId="61DF3AA7" w14:textId="77777777" w:rsidR="009B09A0" w:rsidRDefault="009B09A0" w:rsidP="009B09A0">
      <w:pPr>
        <w:ind w:left="4320"/>
        <w:jc w:val="right"/>
        <w:rPr>
          <w:b/>
          <w:sz w:val="28"/>
          <w:szCs w:val="28"/>
          <w:lang w:val="uk-UA"/>
        </w:rPr>
      </w:pPr>
      <w:r>
        <w:rPr>
          <w:sz w:val="28"/>
          <w:szCs w:val="28"/>
          <w:lang w:val="uk-UA"/>
        </w:rPr>
        <w:t xml:space="preserve">  </w:t>
      </w:r>
      <w:r>
        <w:rPr>
          <w:sz w:val="28"/>
          <w:szCs w:val="28"/>
          <w:lang w:val="uk-UA"/>
        </w:rPr>
        <w:tab/>
        <w:t xml:space="preserve">   </w:t>
      </w:r>
      <w:r>
        <w:rPr>
          <w:b/>
          <w:sz w:val="28"/>
          <w:szCs w:val="28"/>
          <w:lang w:val="uk-UA"/>
        </w:rPr>
        <w:t xml:space="preserve"> </w:t>
      </w:r>
    </w:p>
    <w:p w14:paraId="4BDA0CCE" w14:textId="77777777" w:rsidR="009B09A0" w:rsidRDefault="009B09A0" w:rsidP="009B09A0">
      <w:pPr>
        <w:jc w:val="center"/>
        <w:rPr>
          <w:b/>
          <w:sz w:val="28"/>
          <w:szCs w:val="28"/>
          <w:lang w:val="uk-UA"/>
        </w:rPr>
      </w:pPr>
      <w:r>
        <w:rPr>
          <w:b/>
          <w:sz w:val="28"/>
          <w:szCs w:val="28"/>
          <w:lang w:val="uk-UA"/>
        </w:rPr>
        <w:t xml:space="preserve"> </w:t>
      </w:r>
    </w:p>
    <w:p w14:paraId="072A2982" w14:textId="77777777" w:rsidR="009B09A0" w:rsidRDefault="009B09A0" w:rsidP="009B09A0">
      <w:pPr>
        <w:rPr>
          <w:b/>
          <w:sz w:val="28"/>
          <w:szCs w:val="28"/>
          <w:lang w:val="uk-UA"/>
        </w:rPr>
      </w:pPr>
    </w:p>
    <w:p w14:paraId="77871E90" w14:textId="77777777" w:rsidR="009B09A0" w:rsidRDefault="009B09A0" w:rsidP="009B09A0">
      <w:pPr>
        <w:jc w:val="center"/>
        <w:rPr>
          <w:b/>
          <w:sz w:val="28"/>
          <w:szCs w:val="28"/>
          <w:lang w:val="uk-UA"/>
        </w:rPr>
      </w:pPr>
    </w:p>
    <w:p w14:paraId="15AC7F50" w14:textId="77777777" w:rsidR="009B09A0" w:rsidRDefault="009B09A0" w:rsidP="009B09A0">
      <w:pPr>
        <w:jc w:val="center"/>
        <w:rPr>
          <w:rFonts w:eastAsia="Arial"/>
          <w:b/>
          <w:bCs/>
          <w:i/>
          <w:iCs/>
          <w:color w:val="333333"/>
          <w:spacing w:val="60"/>
          <w:sz w:val="40"/>
          <w:szCs w:val="40"/>
          <w:shd w:val="clear" w:color="auto" w:fill="FFFFFF"/>
          <w:lang w:val="uk-UA"/>
        </w:rPr>
      </w:pPr>
      <w:r>
        <w:rPr>
          <w:b/>
          <w:bCs/>
          <w:i/>
          <w:iCs/>
          <w:color w:val="333333"/>
          <w:spacing w:val="60"/>
          <w:sz w:val="40"/>
          <w:szCs w:val="40"/>
          <w:shd w:val="clear" w:color="auto" w:fill="FFFFFF"/>
          <w:lang w:val="uk-UA"/>
        </w:rPr>
        <w:t>ЗАКОН УКРАЇНИ</w:t>
      </w:r>
    </w:p>
    <w:p w14:paraId="159CE36D" w14:textId="77777777" w:rsidR="009B09A0" w:rsidRDefault="009B09A0" w:rsidP="009B09A0">
      <w:pPr>
        <w:rPr>
          <w:sz w:val="28"/>
          <w:szCs w:val="28"/>
          <w:lang w:val="uk-UA"/>
        </w:rPr>
      </w:pPr>
      <w:r>
        <w:rPr>
          <w:sz w:val="28"/>
          <w:szCs w:val="28"/>
          <w:lang w:val="uk-UA"/>
        </w:rPr>
        <w:t xml:space="preserve"> </w:t>
      </w:r>
    </w:p>
    <w:p w14:paraId="3ECD8B63" w14:textId="77777777" w:rsidR="009B09A0" w:rsidRDefault="009B09A0" w:rsidP="009B09A0">
      <w:pPr>
        <w:jc w:val="center"/>
        <w:rPr>
          <w:b/>
          <w:sz w:val="28"/>
          <w:szCs w:val="28"/>
          <w:lang w:val="uk-UA"/>
        </w:rPr>
      </w:pPr>
      <w:r>
        <w:rPr>
          <w:b/>
          <w:sz w:val="28"/>
          <w:szCs w:val="28"/>
          <w:lang w:val="uk-UA"/>
        </w:rPr>
        <w:t>«Про внесення змін до розділу II «Прикінцеві положення» Закону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 щодо продовження надання українським авіакомпаніям перехідного періоду для переходу на використання літаків вітчизняного виробництва</w:t>
      </w:r>
      <w:r>
        <w:rPr>
          <w:sz w:val="28"/>
          <w:szCs w:val="28"/>
          <w:lang w:val="uk-UA"/>
        </w:rPr>
        <w:t>»</w:t>
      </w:r>
    </w:p>
    <w:p w14:paraId="55719848" w14:textId="4B189C35" w:rsidR="009B09A0" w:rsidRDefault="009B09A0" w:rsidP="009B09A0">
      <w:pPr>
        <w:ind w:firstLine="700"/>
        <w:jc w:val="both"/>
        <w:rPr>
          <w:sz w:val="28"/>
          <w:szCs w:val="28"/>
          <w:lang w:val="uk-UA"/>
        </w:rPr>
      </w:pPr>
    </w:p>
    <w:p w14:paraId="0A2D7E4A" w14:textId="77777777" w:rsidR="00271B2C" w:rsidRPr="00B300B5" w:rsidRDefault="00271B2C" w:rsidP="009B09A0">
      <w:pPr>
        <w:ind w:firstLine="700"/>
        <w:jc w:val="both"/>
        <w:rPr>
          <w:sz w:val="28"/>
          <w:szCs w:val="28"/>
          <w:lang w:val="uk-UA"/>
        </w:rPr>
      </w:pPr>
    </w:p>
    <w:p w14:paraId="01EBE298" w14:textId="77777777" w:rsidR="009B09A0" w:rsidRDefault="009B09A0" w:rsidP="009B09A0">
      <w:pPr>
        <w:tabs>
          <w:tab w:val="left" w:pos="5288"/>
        </w:tabs>
        <w:ind w:firstLine="567"/>
        <w:rPr>
          <w:rFonts w:eastAsia="Arial"/>
          <w:b/>
          <w:sz w:val="28"/>
          <w:szCs w:val="28"/>
        </w:rPr>
      </w:pPr>
      <w:r>
        <w:rPr>
          <w:sz w:val="28"/>
          <w:szCs w:val="28"/>
          <w:lang w:val="uk-UA"/>
        </w:rPr>
        <w:t xml:space="preserve">Верховна Рада України </w:t>
      </w:r>
      <w:r>
        <w:rPr>
          <w:b/>
          <w:sz w:val="28"/>
          <w:szCs w:val="28"/>
          <w:lang w:val="uk-UA"/>
        </w:rPr>
        <w:t>п о с т а н о в л я є :</w:t>
      </w:r>
    </w:p>
    <w:p w14:paraId="51608BED" w14:textId="77777777" w:rsidR="009B09A0" w:rsidRDefault="009B09A0" w:rsidP="009B09A0">
      <w:pPr>
        <w:tabs>
          <w:tab w:val="left" w:pos="5288"/>
        </w:tabs>
        <w:ind w:firstLine="567"/>
        <w:rPr>
          <w:sz w:val="28"/>
          <w:szCs w:val="28"/>
        </w:rPr>
      </w:pPr>
    </w:p>
    <w:p w14:paraId="7FE4F177" w14:textId="77777777" w:rsidR="009B09A0" w:rsidRDefault="009B09A0" w:rsidP="009B09A0">
      <w:pPr>
        <w:tabs>
          <w:tab w:val="left" w:pos="5288"/>
        </w:tabs>
        <w:ind w:firstLine="567"/>
        <w:jc w:val="both"/>
        <w:rPr>
          <w:sz w:val="28"/>
          <w:szCs w:val="28"/>
        </w:rPr>
      </w:pPr>
      <w:r>
        <w:rPr>
          <w:sz w:val="28"/>
          <w:szCs w:val="28"/>
          <w:lang w:val="uk-UA"/>
        </w:rPr>
        <w:t>1. Пункт 1 розділу II «Прикінцеві положення» Закону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 (Відомості Верховної Ради України, 2017 р., № 4, ст. 45) викласти в такій редакції:</w:t>
      </w:r>
    </w:p>
    <w:p w14:paraId="0D10686E" w14:textId="77777777" w:rsidR="009B09A0" w:rsidRDefault="009B09A0" w:rsidP="009B09A0">
      <w:pPr>
        <w:tabs>
          <w:tab w:val="left" w:pos="5288"/>
        </w:tabs>
        <w:ind w:firstLine="567"/>
        <w:rPr>
          <w:sz w:val="28"/>
          <w:szCs w:val="28"/>
        </w:rPr>
      </w:pPr>
    </w:p>
    <w:p w14:paraId="498303BA" w14:textId="6B9F1CC7" w:rsidR="009B09A0" w:rsidRDefault="009B09A0" w:rsidP="009B09A0">
      <w:pPr>
        <w:tabs>
          <w:tab w:val="left" w:pos="5288"/>
        </w:tabs>
        <w:ind w:firstLine="567"/>
        <w:jc w:val="both"/>
        <w:rPr>
          <w:sz w:val="28"/>
          <w:szCs w:val="28"/>
        </w:rPr>
      </w:pPr>
      <w:r>
        <w:rPr>
          <w:sz w:val="28"/>
          <w:szCs w:val="28"/>
          <w:lang w:val="uk-UA"/>
        </w:rPr>
        <w:t>«1. Цей Закон набирає чинності з дня, наступного за днем його опублікування, крім пункту 1 розділу I цього Закону, який набирає чинності з 1 січня 2025 року».</w:t>
      </w:r>
    </w:p>
    <w:p w14:paraId="4232C026" w14:textId="77777777" w:rsidR="009B09A0" w:rsidRDefault="009B09A0" w:rsidP="009B09A0">
      <w:pPr>
        <w:tabs>
          <w:tab w:val="left" w:pos="5288"/>
        </w:tabs>
        <w:ind w:firstLine="567"/>
        <w:rPr>
          <w:sz w:val="28"/>
          <w:szCs w:val="28"/>
        </w:rPr>
      </w:pPr>
    </w:p>
    <w:p w14:paraId="300259E2" w14:textId="77777777" w:rsidR="009B09A0" w:rsidRDefault="009B09A0" w:rsidP="009B09A0">
      <w:pPr>
        <w:tabs>
          <w:tab w:val="left" w:pos="5288"/>
        </w:tabs>
        <w:ind w:firstLine="567"/>
        <w:jc w:val="both"/>
        <w:rPr>
          <w:sz w:val="28"/>
          <w:szCs w:val="28"/>
        </w:rPr>
      </w:pPr>
      <w:r>
        <w:rPr>
          <w:sz w:val="28"/>
          <w:szCs w:val="28"/>
          <w:lang w:val="uk-UA"/>
        </w:rPr>
        <w:t>2. Цей Закон набирає чинності з дня, наступного за днем його опублікування.</w:t>
      </w:r>
    </w:p>
    <w:p w14:paraId="653EF20A" w14:textId="77777777" w:rsidR="009B09A0" w:rsidRDefault="009B09A0" w:rsidP="009B09A0">
      <w:pPr>
        <w:tabs>
          <w:tab w:val="left" w:pos="5288"/>
        </w:tabs>
        <w:ind w:firstLine="567"/>
        <w:jc w:val="both"/>
        <w:rPr>
          <w:sz w:val="28"/>
          <w:szCs w:val="28"/>
        </w:rPr>
      </w:pPr>
    </w:p>
    <w:p w14:paraId="3AD859A7" w14:textId="77777777" w:rsidR="009B09A0" w:rsidRDefault="009B09A0" w:rsidP="009B09A0">
      <w:pPr>
        <w:ind w:firstLine="720"/>
        <w:jc w:val="both"/>
        <w:rPr>
          <w:sz w:val="28"/>
          <w:szCs w:val="28"/>
        </w:rPr>
      </w:pPr>
    </w:p>
    <w:p w14:paraId="18F4245A" w14:textId="77777777" w:rsidR="009B09A0" w:rsidRDefault="009B09A0" w:rsidP="009B09A0">
      <w:pPr>
        <w:ind w:firstLine="720"/>
        <w:jc w:val="both"/>
        <w:rPr>
          <w:b/>
          <w:sz w:val="28"/>
          <w:szCs w:val="28"/>
        </w:rPr>
      </w:pPr>
      <w:r>
        <w:rPr>
          <w:b/>
          <w:sz w:val="28"/>
          <w:szCs w:val="28"/>
        </w:rPr>
        <w:t xml:space="preserve">Голова Верховної Ради                         </w:t>
      </w:r>
      <w:r>
        <w:rPr>
          <w:b/>
          <w:sz w:val="28"/>
          <w:szCs w:val="28"/>
        </w:rPr>
        <w:tab/>
        <w:t xml:space="preserve">      </w:t>
      </w:r>
      <w:r>
        <w:rPr>
          <w:b/>
          <w:sz w:val="28"/>
          <w:szCs w:val="28"/>
        </w:rPr>
        <w:tab/>
        <w:t>Разумков Д.О.</w:t>
      </w:r>
    </w:p>
    <w:p w14:paraId="69234B83" w14:textId="77777777" w:rsidR="009B09A0" w:rsidRDefault="009B09A0" w:rsidP="009B09A0">
      <w:pPr>
        <w:ind w:left="720" w:firstLine="720"/>
        <w:jc w:val="both"/>
        <w:rPr>
          <w:b/>
          <w:sz w:val="28"/>
          <w:szCs w:val="28"/>
          <w:lang w:val="en"/>
        </w:rPr>
      </w:pPr>
      <w:r>
        <w:rPr>
          <w:b/>
          <w:sz w:val="28"/>
          <w:szCs w:val="28"/>
        </w:rPr>
        <w:t xml:space="preserve"> України                            </w:t>
      </w:r>
    </w:p>
    <w:p w14:paraId="13981971" w14:textId="77777777" w:rsidR="008A5090" w:rsidRPr="009B09A0" w:rsidRDefault="008A5090" w:rsidP="009B09A0"/>
    <w:sectPr w:rsidR="008A5090" w:rsidRPr="009B09A0" w:rsidSect="00AC1DB6">
      <w:headerReference w:type="default" r:id="rId9"/>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113D" w14:textId="77777777" w:rsidR="003E71E4" w:rsidRDefault="003E71E4" w:rsidP="00AC1DB6">
      <w:r>
        <w:separator/>
      </w:r>
    </w:p>
  </w:endnote>
  <w:endnote w:type="continuationSeparator" w:id="0">
    <w:p w14:paraId="25FB02F3" w14:textId="77777777" w:rsidR="003E71E4" w:rsidRDefault="003E71E4"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0D1E" w14:textId="77777777" w:rsidR="003E71E4" w:rsidRDefault="003E71E4" w:rsidP="00AC1DB6">
      <w:r>
        <w:separator/>
      </w:r>
    </w:p>
  </w:footnote>
  <w:footnote w:type="continuationSeparator" w:id="0">
    <w:p w14:paraId="6A7A0D1F" w14:textId="77777777" w:rsidR="003E71E4" w:rsidRDefault="003E71E4"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1976" w14:textId="77777777" w:rsidR="00ED6B6E" w:rsidRDefault="00ED6B6E">
    <w:pPr>
      <w:pStyle w:val="a4"/>
      <w:jc w:val="center"/>
    </w:pPr>
    <w:r>
      <w:fldChar w:fldCharType="begin"/>
    </w:r>
    <w:r>
      <w:instrText xml:space="preserve"> PAGE   \* MERGEFORMAT </w:instrText>
    </w:r>
    <w:r>
      <w:fldChar w:fldCharType="separate"/>
    </w:r>
    <w:r w:rsidR="008313C0">
      <w:rPr>
        <w:noProof/>
      </w:rPr>
      <w:t>1</w:t>
    </w:r>
    <w:r>
      <w:fldChar w:fldCharType="end"/>
    </w:r>
  </w:p>
  <w:p w14:paraId="13981977"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37F36"/>
    <w:rsid w:val="00041972"/>
    <w:rsid w:val="00043712"/>
    <w:rsid w:val="000828EA"/>
    <w:rsid w:val="000B0323"/>
    <w:rsid w:val="000B0393"/>
    <w:rsid w:val="000D047F"/>
    <w:rsid w:val="000F1283"/>
    <w:rsid w:val="00125BCF"/>
    <w:rsid w:val="00173BA1"/>
    <w:rsid w:val="001A4865"/>
    <w:rsid w:val="001A5B0B"/>
    <w:rsid w:val="002036F1"/>
    <w:rsid w:val="0021316E"/>
    <w:rsid w:val="0021718A"/>
    <w:rsid w:val="002238E4"/>
    <w:rsid w:val="00254624"/>
    <w:rsid w:val="00271B2C"/>
    <w:rsid w:val="002F19D4"/>
    <w:rsid w:val="002F2D49"/>
    <w:rsid w:val="002F7622"/>
    <w:rsid w:val="00303385"/>
    <w:rsid w:val="003165B8"/>
    <w:rsid w:val="00333398"/>
    <w:rsid w:val="00337E20"/>
    <w:rsid w:val="003507C2"/>
    <w:rsid w:val="00377147"/>
    <w:rsid w:val="003E71E4"/>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6C2A"/>
    <w:rsid w:val="006406FD"/>
    <w:rsid w:val="0065567B"/>
    <w:rsid w:val="00657254"/>
    <w:rsid w:val="006B0665"/>
    <w:rsid w:val="006B4125"/>
    <w:rsid w:val="006B5E11"/>
    <w:rsid w:val="006B7AD5"/>
    <w:rsid w:val="006D2A03"/>
    <w:rsid w:val="006F1727"/>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7126"/>
    <w:rsid w:val="009A2F2B"/>
    <w:rsid w:val="009B09A0"/>
    <w:rsid w:val="009F18B1"/>
    <w:rsid w:val="009F5E0F"/>
    <w:rsid w:val="00A14D71"/>
    <w:rsid w:val="00A267E0"/>
    <w:rsid w:val="00A43134"/>
    <w:rsid w:val="00AB4A3E"/>
    <w:rsid w:val="00AC1DB6"/>
    <w:rsid w:val="00AC6E36"/>
    <w:rsid w:val="00B02D61"/>
    <w:rsid w:val="00B300B5"/>
    <w:rsid w:val="00B53260"/>
    <w:rsid w:val="00B53E86"/>
    <w:rsid w:val="00B71F06"/>
    <w:rsid w:val="00B85E1E"/>
    <w:rsid w:val="00C00766"/>
    <w:rsid w:val="00C76BD4"/>
    <w:rsid w:val="00C8007A"/>
    <w:rsid w:val="00CB2520"/>
    <w:rsid w:val="00D218C9"/>
    <w:rsid w:val="00D52F6F"/>
    <w:rsid w:val="00D66696"/>
    <w:rsid w:val="00D72C1C"/>
    <w:rsid w:val="00D749F3"/>
    <w:rsid w:val="00DB6422"/>
    <w:rsid w:val="00DF699D"/>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81961"/>
  <w14:defaultImageDpi w14:val="0"/>
  <w15:docId w15:val="{305CD919-7F21-433B-9DB7-017D187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019">
      <w:bodyDiv w:val="1"/>
      <w:marLeft w:val="0"/>
      <w:marRight w:val="0"/>
      <w:marTop w:val="0"/>
      <w:marBottom w:val="0"/>
      <w:divBdr>
        <w:top w:val="none" w:sz="0" w:space="0" w:color="auto"/>
        <w:left w:val="none" w:sz="0" w:space="0" w:color="auto"/>
        <w:bottom w:val="none" w:sz="0" w:space="0" w:color="auto"/>
        <w:right w:val="none" w:sz="0" w:space="0" w:color="auto"/>
      </w:divBdr>
    </w:div>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9D0C0-39A5-4D31-8E0F-903F39081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5CDAA-F05A-4F31-BB86-6417DF727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2021-03-24T13:41:00Z</dcterms:created>
  <dcterms:modified xsi:type="dcterms:W3CDTF">2021-03-24T13:41:00Z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