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4CC609" w14:textId="0B76BE1B" w:rsidR="004731CA" w:rsidRPr="00B75054" w:rsidRDefault="004731CA" w:rsidP="00C45FCE">
      <w:pPr>
        <w:pStyle w:val="a7"/>
        <w:jc w:val="center"/>
        <w:rPr>
          <w:b/>
          <w:bCs/>
          <w:color w:val="000000" w:themeColor="text1"/>
          <w:sz w:val="28"/>
          <w:szCs w:val="28"/>
          <w:lang w:val="uk-UA"/>
        </w:rPr>
      </w:pPr>
      <w:bookmarkStart w:id="0" w:name="_GoBack"/>
      <w:bookmarkEnd w:id="0"/>
      <w:r w:rsidRPr="00B75054">
        <w:rPr>
          <w:b/>
          <w:bCs/>
          <w:color w:val="000000" w:themeColor="text1"/>
          <w:sz w:val="28"/>
          <w:szCs w:val="28"/>
          <w:lang w:val="uk-UA"/>
        </w:rPr>
        <w:t>ПОЯСНЮВАЛЬНА ЗАПИСКА</w:t>
      </w:r>
    </w:p>
    <w:p w14:paraId="450F6EF5" w14:textId="77777777" w:rsidR="00C45FCE" w:rsidRPr="00B75054" w:rsidRDefault="00521D07" w:rsidP="00C45FCE">
      <w:pPr>
        <w:pStyle w:val="a7"/>
        <w:jc w:val="center"/>
        <w:rPr>
          <w:b/>
          <w:bCs/>
          <w:color w:val="000000" w:themeColor="text1"/>
          <w:sz w:val="28"/>
          <w:szCs w:val="28"/>
          <w:lang w:val="uk-UA"/>
        </w:rPr>
      </w:pPr>
      <w:r w:rsidRPr="00B75054">
        <w:rPr>
          <w:b/>
          <w:bCs/>
          <w:color w:val="000000" w:themeColor="text1"/>
          <w:sz w:val="28"/>
          <w:szCs w:val="28"/>
          <w:lang w:val="uk-UA"/>
        </w:rPr>
        <w:t xml:space="preserve">до проекту Закону України </w:t>
      </w:r>
      <w:bookmarkStart w:id="1" w:name="_Hlk66788243"/>
      <w:r w:rsidR="00C45FCE" w:rsidRPr="00B75054">
        <w:rPr>
          <w:b/>
          <w:bCs/>
          <w:color w:val="000000" w:themeColor="text1"/>
          <w:sz w:val="28"/>
          <w:szCs w:val="28"/>
          <w:lang w:val="uk-UA"/>
        </w:rPr>
        <w:t>Про внесення змін до деяких законодавчих актів України щодо розвитку виробництва виноробної продукції та спрощення господарської діяльності малих виробництв виноробної продукції</w:t>
      </w:r>
    </w:p>
    <w:bookmarkEnd w:id="1"/>
    <w:p w14:paraId="24B97165" w14:textId="7C2074DB" w:rsidR="00521D07" w:rsidRPr="00B75054" w:rsidRDefault="00521D07" w:rsidP="00C45FCE">
      <w:pPr>
        <w:pStyle w:val="a7"/>
        <w:jc w:val="center"/>
        <w:rPr>
          <w:b/>
          <w:bCs/>
          <w:color w:val="000000" w:themeColor="text1"/>
          <w:lang w:val="uk-UA"/>
        </w:rPr>
      </w:pPr>
    </w:p>
    <w:p w14:paraId="793FFFC9" w14:textId="77777777" w:rsidR="00521D07" w:rsidRPr="00B75054" w:rsidRDefault="00521D07" w:rsidP="006F1347">
      <w:pPr>
        <w:spacing w:line="360" w:lineRule="auto"/>
        <w:ind w:firstLine="709"/>
        <w:jc w:val="center"/>
        <w:rPr>
          <w:b/>
          <w:bCs/>
          <w:color w:val="000000" w:themeColor="text1"/>
          <w:sz w:val="28"/>
          <w:szCs w:val="28"/>
          <w:lang w:val="uk-UA"/>
        </w:rPr>
      </w:pPr>
    </w:p>
    <w:p w14:paraId="2744C8E4" w14:textId="77777777" w:rsidR="00791D39" w:rsidRPr="00B75054" w:rsidRDefault="00791D39" w:rsidP="006F1347">
      <w:pPr>
        <w:pStyle w:val="a3"/>
        <w:widowControl w:val="0"/>
        <w:numPr>
          <w:ilvl w:val="0"/>
          <w:numId w:val="1"/>
        </w:numPr>
        <w:autoSpaceDE w:val="0"/>
        <w:autoSpaceDN w:val="0"/>
        <w:adjustRightInd w:val="0"/>
        <w:spacing w:line="360" w:lineRule="auto"/>
        <w:ind w:firstLine="709"/>
        <w:jc w:val="both"/>
        <w:rPr>
          <w:b/>
          <w:color w:val="000000" w:themeColor="text1"/>
          <w:sz w:val="28"/>
          <w:szCs w:val="28"/>
          <w:lang w:val="uk-UA"/>
        </w:rPr>
      </w:pPr>
      <w:bookmarkStart w:id="2" w:name="_Hlk66809510"/>
      <w:r w:rsidRPr="00B75054">
        <w:rPr>
          <w:b/>
          <w:color w:val="000000" w:themeColor="text1"/>
          <w:sz w:val="28"/>
          <w:szCs w:val="28"/>
          <w:lang w:val="uk-UA"/>
        </w:rPr>
        <w:t>Мета та завдання прийняття акта</w:t>
      </w:r>
    </w:p>
    <w:p w14:paraId="14DBAADF" w14:textId="371108BD" w:rsidR="00791D39" w:rsidRPr="00B75054" w:rsidRDefault="00016505" w:rsidP="006F1347">
      <w:pPr>
        <w:widowControl w:val="0"/>
        <w:autoSpaceDE w:val="0"/>
        <w:autoSpaceDN w:val="0"/>
        <w:adjustRightInd w:val="0"/>
        <w:spacing w:line="360" w:lineRule="auto"/>
        <w:ind w:firstLine="709"/>
        <w:jc w:val="both"/>
        <w:rPr>
          <w:bCs/>
          <w:color w:val="000000" w:themeColor="text1"/>
          <w:sz w:val="28"/>
          <w:szCs w:val="28"/>
          <w:lang w:val="uk-UA"/>
        </w:rPr>
      </w:pPr>
      <w:bookmarkStart w:id="3" w:name="_Hlk66793572"/>
      <w:bookmarkEnd w:id="2"/>
      <w:r w:rsidRPr="00B75054">
        <w:rPr>
          <w:bCs/>
          <w:color w:val="000000" w:themeColor="text1"/>
          <w:sz w:val="28"/>
          <w:szCs w:val="28"/>
          <w:lang w:val="uk-UA"/>
        </w:rPr>
        <w:t xml:space="preserve">Законопроєкт розроблено експертами Виконавчого комітету Національної </w:t>
      </w:r>
      <w:r w:rsidR="00D27988" w:rsidRPr="00B75054">
        <w:rPr>
          <w:bCs/>
          <w:color w:val="000000" w:themeColor="text1"/>
          <w:sz w:val="28"/>
          <w:szCs w:val="28"/>
          <w:lang w:val="uk-UA"/>
        </w:rPr>
        <w:t>Р</w:t>
      </w:r>
      <w:r w:rsidRPr="00B75054">
        <w:rPr>
          <w:bCs/>
          <w:color w:val="000000" w:themeColor="text1"/>
          <w:sz w:val="28"/>
          <w:szCs w:val="28"/>
          <w:lang w:val="uk-UA"/>
        </w:rPr>
        <w:t xml:space="preserve">ади </w:t>
      </w:r>
      <w:r w:rsidR="00D27988" w:rsidRPr="00B75054">
        <w:rPr>
          <w:bCs/>
          <w:color w:val="000000" w:themeColor="text1"/>
          <w:sz w:val="28"/>
          <w:szCs w:val="28"/>
          <w:lang w:val="uk-UA"/>
        </w:rPr>
        <w:t>Р</w:t>
      </w:r>
      <w:r w:rsidRPr="00B75054">
        <w:rPr>
          <w:bCs/>
          <w:color w:val="000000" w:themeColor="text1"/>
          <w:sz w:val="28"/>
          <w:szCs w:val="28"/>
          <w:lang w:val="uk-UA"/>
        </w:rPr>
        <w:t>еформ України</w:t>
      </w:r>
      <w:r w:rsidR="00007C54">
        <w:rPr>
          <w:bCs/>
          <w:color w:val="000000" w:themeColor="text1"/>
          <w:sz w:val="28"/>
          <w:szCs w:val="28"/>
          <w:lang w:val="uk-UA"/>
        </w:rPr>
        <w:t>, громадської організації</w:t>
      </w:r>
      <w:r w:rsidR="003E73E9" w:rsidRPr="00B75054">
        <w:rPr>
          <w:bCs/>
          <w:color w:val="000000" w:themeColor="text1"/>
          <w:sz w:val="28"/>
          <w:szCs w:val="28"/>
          <w:lang w:val="uk-UA"/>
        </w:rPr>
        <w:t xml:space="preserve"> «Офіс простих рішень та результатів»</w:t>
      </w:r>
      <w:r w:rsidR="00007C54">
        <w:rPr>
          <w:bCs/>
          <w:color w:val="000000" w:themeColor="text1"/>
          <w:sz w:val="28"/>
          <w:szCs w:val="28"/>
          <w:lang w:val="uk-UA"/>
        </w:rPr>
        <w:t>, громадської спілки «Всеукраїнський конгрес фермерів»</w:t>
      </w:r>
      <w:r w:rsidRPr="00B75054">
        <w:rPr>
          <w:bCs/>
          <w:color w:val="000000" w:themeColor="text1"/>
          <w:sz w:val="28"/>
          <w:szCs w:val="28"/>
          <w:lang w:val="uk-UA"/>
        </w:rPr>
        <w:t xml:space="preserve"> </w:t>
      </w:r>
      <w:r w:rsidR="00D27988" w:rsidRPr="00B75054">
        <w:rPr>
          <w:bCs/>
          <w:color w:val="000000" w:themeColor="text1"/>
          <w:sz w:val="28"/>
          <w:szCs w:val="28"/>
          <w:lang w:val="uk-UA"/>
        </w:rPr>
        <w:t xml:space="preserve"> </w:t>
      </w:r>
      <w:r w:rsidR="000F688F" w:rsidRPr="00B75054">
        <w:rPr>
          <w:bCs/>
          <w:color w:val="000000" w:themeColor="text1"/>
          <w:sz w:val="28"/>
          <w:szCs w:val="28"/>
          <w:lang w:val="uk-UA"/>
        </w:rPr>
        <w:t>спільно</w:t>
      </w:r>
      <w:r w:rsidR="00D27988" w:rsidRPr="00B75054">
        <w:rPr>
          <w:bCs/>
          <w:color w:val="000000" w:themeColor="text1"/>
          <w:sz w:val="28"/>
          <w:szCs w:val="28"/>
          <w:lang w:val="uk-UA"/>
        </w:rPr>
        <w:t xml:space="preserve"> з народними депутатами України </w:t>
      </w:r>
      <w:r w:rsidRPr="00B75054">
        <w:rPr>
          <w:bCs/>
          <w:color w:val="000000" w:themeColor="text1"/>
          <w:sz w:val="28"/>
          <w:szCs w:val="28"/>
          <w:lang w:val="uk-UA"/>
        </w:rPr>
        <w:t xml:space="preserve">з метою приведення </w:t>
      </w:r>
      <w:r w:rsidR="00B97849" w:rsidRPr="00B75054">
        <w:rPr>
          <w:bCs/>
          <w:color w:val="000000" w:themeColor="text1"/>
          <w:sz w:val="28"/>
          <w:szCs w:val="28"/>
          <w:lang w:val="uk-UA"/>
        </w:rPr>
        <w:t xml:space="preserve">національного законодавства у відповідність сучасним світовим тенденціям та </w:t>
      </w:r>
      <w:r w:rsidR="00791D39" w:rsidRPr="00B75054">
        <w:rPr>
          <w:bCs/>
          <w:color w:val="000000" w:themeColor="text1"/>
          <w:sz w:val="28"/>
          <w:szCs w:val="28"/>
          <w:lang w:val="uk-UA"/>
        </w:rPr>
        <w:t>трендам</w:t>
      </w:r>
      <w:r w:rsidR="005D7C79" w:rsidRPr="00B75054">
        <w:rPr>
          <w:bCs/>
          <w:color w:val="000000" w:themeColor="text1"/>
          <w:sz w:val="28"/>
          <w:szCs w:val="28"/>
          <w:lang w:val="uk-UA"/>
        </w:rPr>
        <w:t xml:space="preserve"> виноробної</w:t>
      </w:r>
      <w:r w:rsidR="00791D39" w:rsidRPr="00B75054">
        <w:rPr>
          <w:bCs/>
          <w:color w:val="000000" w:themeColor="text1"/>
          <w:sz w:val="28"/>
          <w:szCs w:val="28"/>
          <w:lang w:val="uk-UA"/>
        </w:rPr>
        <w:t xml:space="preserve"> галузі</w:t>
      </w:r>
      <w:r w:rsidRPr="00B75054">
        <w:rPr>
          <w:bCs/>
          <w:color w:val="000000" w:themeColor="text1"/>
          <w:sz w:val="28"/>
          <w:szCs w:val="28"/>
          <w:lang w:val="uk-UA"/>
        </w:rPr>
        <w:t xml:space="preserve"> та з</w:t>
      </w:r>
      <w:r w:rsidR="00791D39" w:rsidRPr="00B75054">
        <w:rPr>
          <w:bCs/>
          <w:color w:val="000000" w:themeColor="text1"/>
          <w:sz w:val="28"/>
          <w:szCs w:val="28"/>
          <w:lang w:val="uk-UA"/>
        </w:rPr>
        <w:t xml:space="preserve">няття необґрунтованих перешкод для малих виробництв виноробної продукції. </w:t>
      </w:r>
    </w:p>
    <w:p w14:paraId="4A36F0E5" w14:textId="77777777" w:rsidR="00521D07" w:rsidRPr="00B75054" w:rsidRDefault="00521D07" w:rsidP="006F1347">
      <w:pPr>
        <w:pStyle w:val="a3"/>
        <w:widowControl w:val="0"/>
        <w:numPr>
          <w:ilvl w:val="0"/>
          <w:numId w:val="1"/>
        </w:numPr>
        <w:autoSpaceDE w:val="0"/>
        <w:autoSpaceDN w:val="0"/>
        <w:adjustRightInd w:val="0"/>
        <w:spacing w:line="360" w:lineRule="auto"/>
        <w:ind w:firstLine="709"/>
        <w:jc w:val="both"/>
        <w:rPr>
          <w:bCs/>
          <w:color w:val="000000" w:themeColor="text1"/>
          <w:sz w:val="28"/>
          <w:szCs w:val="28"/>
          <w:lang w:val="uk-UA"/>
        </w:rPr>
      </w:pPr>
      <w:bookmarkStart w:id="4" w:name="_Hlk66809537"/>
      <w:bookmarkEnd w:id="3"/>
      <w:r w:rsidRPr="00B75054">
        <w:rPr>
          <w:b/>
          <w:color w:val="000000" w:themeColor="text1"/>
          <w:sz w:val="28"/>
          <w:szCs w:val="28"/>
          <w:lang w:val="uk-UA"/>
        </w:rPr>
        <w:t>Обґрунтування необхідності прийняття акта</w:t>
      </w:r>
    </w:p>
    <w:bookmarkEnd w:id="4"/>
    <w:p w14:paraId="5E931039" w14:textId="77777777" w:rsidR="00C45FCE" w:rsidRPr="00B75054" w:rsidRDefault="00521D07" w:rsidP="006F1347">
      <w:pPr>
        <w:widowControl w:val="0"/>
        <w:autoSpaceDE w:val="0"/>
        <w:autoSpaceDN w:val="0"/>
        <w:adjustRightInd w:val="0"/>
        <w:spacing w:line="360" w:lineRule="auto"/>
        <w:ind w:firstLine="709"/>
        <w:jc w:val="both"/>
        <w:rPr>
          <w:bCs/>
          <w:color w:val="000000" w:themeColor="text1"/>
          <w:sz w:val="28"/>
          <w:szCs w:val="28"/>
          <w:lang w:val="uk-UA"/>
        </w:rPr>
      </w:pPr>
      <w:r w:rsidRPr="00B75054">
        <w:rPr>
          <w:bCs/>
          <w:color w:val="000000" w:themeColor="text1"/>
          <w:sz w:val="28"/>
          <w:szCs w:val="28"/>
          <w:lang w:val="uk-UA"/>
        </w:rPr>
        <w:t>Вино є одним з найдавніших напоїв створених людиною, а виноробна галузь в світі користується не лише популярністю і повагою, але й належним ставленням до неї з боку держави</w:t>
      </w:r>
      <w:r w:rsidR="00C45FCE" w:rsidRPr="00B75054">
        <w:rPr>
          <w:bCs/>
          <w:color w:val="000000" w:themeColor="text1"/>
          <w:sz w:val="28"/>
          <w:szCs w:val="28"/>
          <w:lang w:val="uk-UA"/>
        </w:rPr>
        <w:t xml:space="preserve">. </w:t>
      </w:r>
    </w:p>
    <w:p w14:paraId="38C470C3" w14:textId="79AF98C9" w:rsidR="00350C2F" w:rsidRPr="00B75054" w:rsidRDefault="006F1347" w:rsidP="006F1347">
      <w:pPr>
        <w:widowControl w:val="0"/>
        <w:autoSpaceDE w:val="0"/>
        <w:autoSpaceDN w:val="0"/>
        <w:adjustRightInd w:val="0"/>
        <w:spacing w:line="360" w:lineRule="auto"/>
        <w:ind w:firstLine="709"/>
        <w:jc w:val="both"/>
        <w:rPr>
          <w:bCs/>
          <w:color w:val="000000" w:themeColor="text1"/>
          <w:sz w:val="28"/>
          <w:szCs w:val="28"/>
          <w:lang w:val="uk-UA"/>
        </w:rPr>
      </w:pPr>
      <w:r w:rsidRPr="00B75054">
        <w:rPr>
          <w:bCs/>
          <w:color w:val="000000" w:themeColor="text1"/>
          <w:sz w:val="28"/>
          <w:szCs w:val="28"/>
          <w:lang w:val="uk-UA"/>
        </w:rPr>
        <w:t xml:space="preserve">З </w:t>
      </w:r>
      <w:r w:rsidR="00C45FCE" w:rsidRPr="00B75054">
        <w:rPr>
          <w:bCs/>
          <w:color w:val="000000" w:themeColor="text1"/>
          <w:sz w:val="28"/>
          <w:szCs w:val="28"/>
          <w:lang w:val="uk-UA"/>
        </w:rPr>
        <w:t>моменту</w:t>
      </w:r>
      <w:r w:rsidRPr="00B75054">
        <w:rPr>
          <w:bCs/>
          <w:color w:val="000000" w:themeColor="text1"/>
          <w:sz w:val="28"/>
          <w:szCs w:val="28"/>
          <w:lang w:val="uk-UA"/>
        </w:rPr>
        <w:t xml:space="preserve"> </w:t>
      </w:r>
      <w:r w:rsidR="00C45FCE" w:rsidRPr="00B75054">
        <w:rPr>
          <w:bCs/>
          <w:color w:val="000000" w:themeColor="text1"/>
          <w:sz w:val="28"/>
          <w:szCs w:val="28"/>
          <w:lang w:val="uk-UA"/>
        </w:rPr>
        <w:t>запровадження у 2018 році в законодавстві</w:t>
      </w:r>
      <w:r w:rsidRPr="00B75054">
        <w:rPr>
          <w:bCs/>
          <w:color w:val="000000" w:themeColor="text1"/>
          <w:sz w:val="28"/>
          <w:szCs w:val="28"/>
          <w:lang w:val="uk-UA"/>
        </w:rPr>
        <w:t xml:space="preserve"> поняття «мале виробництво виноробної продукції» в Україні їх налічується лише 2</w:t>
      </w:r>
      <w:r w:rsidR="00D27988" w:rsidRPr="00B75054">
        <w:rPr>
          <w:bCs/>
          <w:color w:val="000000" w:themeColor="text1"/>
          <w:sz w:val="28"/>
          <w:szCs w:val="28"/>
          <w:lang w:val="uk-UA"/>
        </w:rPr>
        <w:t>6</w:t>
      </w:r>
      <w:r w:rsidRPr="00B75054">
        <w:rPr>
          <w:bCs/>
          <w:color w:val="000000" w:themeColor="text1"/>
          <w:sz w:val="28"/>
          <w:szCs w:val="28"/>
          <w:lang w:val="uk-UA"/>
        </w:rPr>
        <w:t>,</w:t>
      </w:r>
      <w:r w:rsidR="00066C15" w:rsidRPr="00B75054">
        <w:rPr>
          <w:bCs/>
          <w:color w:val="000000" w:themeColor="text1"/>
          <w:sz w:val="28"/>
          <w:szCs w:val="28"/>
          <w:lang w:val="uk-UA"/>
        </w:rPr>
        <w:t xml:space="preserve"> в той час коли </w:t>
      </w:r>
      <w:r w:rsidR="00D27988" w:rsidRPr="00B75054">
        <w:rPr>
          <w:bCs/>
          <w:color w:val="000000" w:themeColor="text1"/>
          <w:sz w:val="28"/>
          <w:szCs w:val="28"/>
          <w:lang w:val="uk-UA"/>
        </w:rPr>
        <w:t>в таких країнах, як Франція їх близько 27 тисяч, в Іспанії майже 14 тисяч, у Німеччині близько 10 тисяч, 300 виробництв у Чилі</w:t>
      </w:r>
      <w:r w:rsidR="00066C15" w:rsidRPr="00B75054">
        <w:rPr>
          <w:bCs/>
          <w:color w:val="000000" w:themeColor="text1"/>
          <w:sz w:val="28"/>
          <w:szCs w:val="28"/>
          <w:lang w:val="uk-UA"/>
        </w:rPr>
        <w:t xml:space="preserve">. </w:t>
      </w:r>
      <w:r w:rsidRPr="00B75054">
        <w:rPr>
          <w:bCs/>
          <w:color w:val="000000" w:themeColor="text1"/>
          <w:sz w:val="28"/>
          <w:szCs w:val="28"/>
          <w:lang w:val="uk-UA"/>
        </w:rPr>
        <w:t xml:space="preserve"> </w:t>
      </w:r>
      <w:r w:rsidR="00066C15" w:rsidRPr="00B75054">
        <w:rPr>
          <w:bCs/>
          <w:color w:val="000000" w:themeColor="text1"/>
          <w:sz w:val="28"/>
          <w:szCs w:val="28"/>
          <w:lang w:val="uk-UA"/>
        </w:rPr>
        <w:t>Цей факт свідчить, що</w:t>
      </w:r>
      <w:r w:rsidRPr="00B75054">
        <w:rPr>
          <w:bCs/>
          <w:color w:val="000000" w:themeColor="text1"/>
          <w:sz w:val="28"/>
          <w:szCs w:val="28"/>
          <w:lang w:val="uk-UA"/>
        </w:rPr>
        <w:t xml:space="preserve"> </w:t>
      </w:r>
      <w:r w:rsidR="00066C15" w:rsidRPr="00B75054">
        <w:rPr>
          <w:bCs/>
          <w:color w:val="000000" w:themeColor="text1"/>
          <w:sz w:val="28"/>
          <w:szCs w:val="28"/>
          <w:lang w:val="uk-UA"/>
        </w:rPr>
        <w:t>існуючі</w:t>
      </w:r>
      <w:r w:rsidR="00C45FCE" w:rsidRPr="00B75054">
        <w:rPr>
          <w:bCs/>
          <w:color w:val="000000" w:themeColor="text1"/>
          <w:sz w:val="28"/>
          <w:szCs w:val="28"/>
          <w:lang w:val="uk-UA"/>
        </w:rPr>
        <w:t>, встановлені законодавством процедури та існуючі</w:t>
      </w:r>
      <w:r w:rsidRPr="00B75054">
        <w:rPr>
          <w:bCs/>
          <w:color w:val="000000" w:themeColor="text1"/>
          <w:sz w:val="28"/>
          <w:szCs w:val="28"/>
          <w:lang w:val="uk-UA"/>
        </w:rPr>
        <w:t xml:space="preserve"> обмеження не дали очікуваного результату та не створили достатніх умов для ведення та розвитку </w:t>
      </w:r>
      <w:r w:rsidR="00C45FCE" w:rsidRPr="00B75054">
        <w:rPr>
          <w:bCs/>
          <w:color w:val="000000" w:themeColor="text1"/>
          <w:sz w:val="28"/>
          <w:szCs w:val="28"/>
          <w:lang w:val="uk-UA"/>
        </w:rPr>
        <w:t xml:space="preserve">малого </w:t>
      </w:r>
      <w:r w:rsidRPr="00B75054">
        <w:rPr>
          <w:bCs/>
          <w:color w:val="000000" w:themeColor="text1"/>
          <w:sz w:val="28"/>
          <w:szCs w:val="28"/>
          <w:lang w:val="uk-UA"/>
        </w:rPr>
        <w:t>бізнесу</w:t>
      </w:r>
      <w:r w:rsidR="00C45FCE" w:rsidRPr="00B75054">
        <w:rPr>
          <w:bCs/>
          <w:color w:val="000000" w:themeColor="text1"/>
          <w:sz w:val="28"/>
          <w:szCs w:val="28"/>
          <w:lang w:val="uk-UA"/>
        </w:rPr>
        <w:t xml:space="preserve"> з виробництва вина</w:t>
      </w:r>
      <w:r w:rsidRPr="00B75054">
        <w:rPr>
          <w:bCs/>
          <w:color w:val="000000" w:themeColor="text1"/>
          <w:sz w:val="28"/>
          <w:szCs w:val="28"/>
          <w:lang w:val="uk-UA"/>
        </w:rPr>
        <w:t>.</w:t>
      </w:r>
    </w:p>
    <w:p w14:paraId="60856083" w14:textId="14CD8F46" w:rsidR="00C45FCE" w:rsidRPr="00B75054" w:rsidRDefault="00C45FCE" w:rsidP="006F1347">
      <w:pPr>
        <w:widowControl w:val="0"/>
        <w:autoSpaceDE w:val="0"/>
        <w:autoSpaceDN w:val="0"/>
        <w:adjustRightInd w:val="0"/>
        <w:spacing w:line="360" w:lineRule="auto"/>
        <w:ind w:firstLine="709"/>
        <w:jc w:val="both"/>
        <w:rPr>
          <w:bCs/>
          <w:color w:val="000000" w:themeColor="text1"/>
          <w:sz w:val="28"/>
          <w:szCs w:val="28"/>
          <w:lang w:val="uk-UA"/>
        </w:rPr>
      </w:pPr>
      <w:r w:rsidRPr="00B75054">
        <w:rPr>
          <w:bCs/>
          <w:color w:val="000000" w:themeColor="text1"/>
          <w:sz w:val="28"/>
          <w:szCs w:val="28"/>
          <w:lang w:val="uk-UA"/>
        </w:rPr>
        <w:t>При цьому, ті суб’єкти, що отримали статус малих виробництв виноробної продукції та відповідні ліцензії на таке виробництво постійно нарікають на складну та забюрократизовану процедуру отримання ліцензії, надмірне навантаження щодо складання та подання визначеної законодавством звітності, необґрунтоване обмеження щодо використання для виробництва вина виключно власно вробленого винограду тощо.</w:t>
      </w:r>
    </w:p>
    <w:p w14:paraId="29B4C86B" w14:textId="680F7BF0" w:rsidR="00C45FCE" w:rsidRPr="00B75054" w:rsidRDefault="00C45FCE" w:rsidP="006F1347">
      <w:pPr>
        <w:widowControl w:val="0"/>
        <w:autoSpaceDE w:val="0"/>
        <w:autoSpaceDN w:val="0"/>
        <w:adjustRightInd w:val="0"/>
        <w:spacing w:line="360" w:lineRule="auto"/>
        <w:ind w:firstLine="709"/>
        <w:jc w:val="both"/>
        <w:rPr>
          <w:bCs/>
          <w:color w:val="000000" w:themeColor="text1"/>
          <w:sz w:val="28"/>
          <w:szCs w:val="28"/>
          <w:lang w:val="uk-UA"/>
        </w:rPr>
      </w:pPr>
      <w:r w:rsidRPr="00B75054">
        <w:rPr>
          <w:bCs/>
          <w:color w:val="000000" w:themeColor="text1"/>
          <w:sz w:val="28"/>
          <w:szCs w:val="28"/>
          <w:lang w:val="uk-UA"/>
        </w:rPr>
        <w:lastRenderedPageBreak/>
        <w:t>Враховуючи вищенаведене, проектом закону пропонується скасувати низку наступних необґрунтованих бюрократичних процедур та обмежень.</w:t>
      </w:r>
    </w:p>
    <w:p w14:paraId="09CBBBC3" w14:textId="53F8DA74" w:rsidR="00C45FCE" w:rsidRPr="00B75054" w:rsidRDefault="00C45FCE" w:rsidP="000B76CE">
      <w:pPr>
        <w:widowControl w:val="0"/>
        <w:autoSpaceDE w:val="0"/>
        <w:autoSpaceDN w:val="0"/>
        <w:adjustRightInd w:val="0"/>
        <w:spacing w:line="360" w:lineRule="auto"/>
        <w:ind w:firstLine="709"/>
        <w:jc w:val="both"/>
        <w:rPr>
          <w:bCs/>
          <w:color w:val="000000" w:themeColor="text1"/>
          <w:sz w:val="28"/>
          <w:szCs w:val="28"/>
          <w:lang w:val="uk-UA"/>
        </w:rPr>
      </w:pPr>
      <w:r w:rsidRPr="00B75054">
        <w:rPr>
          <w:bCs/>
          <w:color w:val="000000" w:themeColor="text1"/>
          <w:sz w:val="28"/>
          <w:szCs w:val="28"/>
          <w:lang w:val="uk-UA"/>
        </w:rPr>
        <w:t>Перше. Пропонується скасувати необхідність отримання ліцензії на виробництво малими виробництвами виноробної продукції, замінивши процедуру ліцензування процедурою повідомлення контролюючому органу про початок здійснення відповідної діяльності.</w:t>
      </w:r>
    </w:p>
    <w:p w14:paraId="725AF47F" w14:textId="58B3DB6C" w:rsidR="00C45FCE" w:rsidRPr="00B75054" w:rsidRDefault="00C45FCE" w:rsidP="000B76CE">
      <w:pPr>
        <w:widowControl w:val="0"/>
        <w:autoSpaceDE w:val="0"/>
        <w:autoSpaceDN w:val="0"/>
        <w:adjustRightInd w:val="0"/>
        <w:spacing w:line="360" w:lineRule="auto"/>
        <w:ind w:firstLine="709"/>
        <w:jc w:val="both"/>
        <w:rPr>
          <w:iCs/>
          <w:color w:val="000000" w:themeColor="text1"/>
          <w:sz w:val="28"/>
          <w:szCs w:val="28"/>
          <w:shd w:val="clear" w:color="auto" w:fill="FFFFFF"/>
          <w:lang w:val="uk-UA"/>
        </w:rPr>
      </w:pPr>
      <w:r w:rsidRPr="00B75054">
        <w:rPr>
          <w:bCs/>
          <w:color w:val="000000" w:themeColor="text1"/>
          <w:sz w:val="28"/>
          <w:szCs w:val="28"/>
          <w:lang w:val="uk-UA"/>
        </w:rPr>
        <w:t xml:space="preserve">Слід зазначити, що річна плата за отримання ліцензії </w:t>
      </w:r>
      <w:r w:rsidR="009C5F11" w:rsidRPr="00B75054">
        <w:rPr>
          <w:iCs/>
          <w:color w:val="000000" w:themeColor="text1"/>
          <w:sz w:val="28"/>
          <w:szCs w:val="28"/>
          <w:shd w:val="clear" w:color="auto" w:fill="FFFFFF"/>
          <w:lang w:val="uk-UA"/>
        </w:rPr>
        <w:t>мали</w:t>
      </w:r>
      <w:r w:rsidRPr="00B75054">
        <w:rPr>
          <w:iCs/>
          <w:color w:val="000000" w:themeColor="text1"/>
          <w:sz w:val="28"/>
          <w:szCs w:val="28"/>
          <w:shd w:val="clear" w:color="auto" w:fill="FFFFFF"/>
          <w:lang w:val="uk-UA"/>
        </w:rPr>
        <w:t>м</w:t>
      </w:r>
      <w:r w:rsidR="009C5F11" w:rsidRPr="00B75054">
        <w:rPr>
          <w:iCs/>
          <w:color w:val="000000" w:themeColor="text1"/>
          <w:sz w:val="28"/>
          <w:szCs w:val="28"/>
          <w:shd w:val="clear" w:color="auto" w:fill="FFFFFF"/>
          <w:lang w:val="uk-UA"/>
        </w:rPr>
        <w:t xml:space="preserve"> виробництв</w:t>
      </w:r>
      <w:r w:rsidRPr="00B75054">
        <w:rPr>
          <w:iCs/>
          <w:color w:val="000000" w:themeColor="text1"/>
          <w:sz w:val="28"/>
          <w:szCs w:val="28"/>
          <w:shd w:val="clear" w:color="auto" w:fill="FFFFFF"/>
          <w:lang w:val="uk-UA"/>
        </w:rPr>
        <w:t>ом</w:t>
      </w:r>
      <w:r w:rsidR="009C5F11" w:rsidRPr="00B75054">
        <w:rPr>
          <w:iCs/>
          <w:color w:val="000000" w:themeColor="text1"/>
          <w:sz w:val="28"/>
          <w:szCs w:val="28"/>
          <w:shd w:val="clear" w:color="auto" w:fill="FFFFFF"/>
          <w:lang w:val="uk-UA"/>
        </w:rPr>
        <w:t xml:space="preserve"> складає 780 гривень щорічно, а тому </w:t>
      </w:r>
      <w:r w:rsidRPr="00B75054">
        <w:rPr>
          <w:iCs/>
          <w:color w:val="000000" w:themeColor="text1"/>
          <w:sz w:val="28"/>
          <w:szCs w:val="28"/>
          <w:shd w:val="clear" w:color="auto" w:fill="FFFFFF"/>
          <w:lang w:val="uk-UA"/>
        </w:rPr>
        <w:t xml:space="preserve">скасування такої ліцензії не призведе до суттєвих втрат державного бюджету. </w:t>
      </w:r>
    </w:p>
    <w:p w14:paraId="06F59A1A" w14:textId="5CD65A67" w:rsidR="00C45FCE" w:rsidRPr="00B75054" w:rsidRDefault="00C45FCE" w:rsidP="000B76CE">
      <w:pPr>
        <w:widowControl w:val="0"/>
        <w:autoSpaceDE w:val="0"/>
        <w:autoSpaceDN w:val="0"/>
        <w:adjustRightInd w:val="0"/>
        <w:spacing w:line="360" w:lineRule="auto"/>
        <w:ind w:firstLine="709"/>
        <w:jc w:val="both"/>
        <w:rPr>
          <w:iCs/>
          <w:color w:val="000000" w:themeColor="text1"/>
          <w:sz w:val="28"/>
          <w:szCs w:val="28"/>
          <w:shd w:val="clear" w:color="auto" w:fill="FFFFFF"/>
          <w:lang w:val="uk-UA"/>
        </w:rPr>
      </w:pPr>
      <w:r w:rsidRPr="00B75054">
        <w:rPr>
          <w:iCs/>
          <w:color w:val="000000" w:themeColor="text1"/>
          <w:sz w:val="28"/>
          <w:szCs w:val="28"/>
          <w:shd w:val="clear" w:color="auto" w:fill="FFFFFF"/>
          <w:lang w:val="uk-UA"/>
        </w:rPr>
        <w:t xml:space="preserve">Разом з тим, скасування ліцензування виробництва виноробної продукції для малих виробників сприятиме усуненню необґрунтованих бюрократичних перешкод для започаткування даного бізнесу та жодним чином не призведе до погіршення якості виробленої виноробної продукції.  </w:t>
      </w:r>
    </w:p>
    <w:p w14:paraId="26570D04" w14:textId="400F4191" w:rsidR="00C45FCE" w:rsidRPr="00B75054" w:rsidRDefault="00C45FCE" w:rsidP="000B76CE">
      <w:pPr>
        <w:widowControl w:val="0"/>
        <w:autoSpaceDE w:val="0"/>
        <w:autoSpaceDN w:val="0"/>
        <w:adjustRightInd w:val="0"/>
        <w:spacing w:line="360" w:lineRule="auto"/>
        <w:ind w:firstLine="709"/>
        <w:jc w:val="both"/>
        <w:rPr>
          <w:iCs/>
          <w:color w:val="000000" w:themeColor="text1"/>
          <w:sz w:val="28"/>
          <w:szCs w:val="28"/>
          <w:shd w:val="clear" w:color="auto" w:fill="FFFFFF"/>
          <w:lang w:val="uk-UA"/>
        </w:rPr>
      </w:pPr>
      <w:r w:rsidRPr="00B75054">
        <w:rPr>
          <w:iCs/>
          <w:color w:val="000000" w:themeColor="text1"/>
          <w:sz w:val="28"/>
          <w:szCs w:val="28"/>
          <w:shd w:val="clear" w:color="auto" w:fill="FFFFFF"/>
          <w:lang w:val="uk-UA"/>
        </w:rPr>
        <w:t>Натомість, контроль держави за діяльністю малих виробництв, їх облік забезпечуватиметься механізмом повідомлення про початок такої діяльності.</w:t>
      </w:r>
    </w:p>
    <w:p w14:paraId="61B481CF" w14:textId="1C7D4485" w:rsidR="00C45FCE" w:rsidRPr="00B75054" w:rsidRDefault="00C45FCE" w:rsidP="000B76CE">
      <w:pPr>
        <w:widowControl w:val="0"/>
        <w:autoSpaceDE w:val="0"/>
        <w:autoSpaceDN w:val="0"/>
        <w:adjustRightInd w:val="0"/>
        <w:spacing w:line="360" w:lineRule="auto"/>
        <w:ind w:firstLine="709"/>
        <w:jc w:val="both"/>
        <w:rPr>
          <w:iCs/>
          <w:color w:val="000000" w:themeColor="text1"/>
          <w:sz w:val="28"/>
          <w:szCs w:val="28"/>
          <w:shd w:val="clear" w:color="auto" w:fill="FFFFFF"/>
          <w:lang w:val="uk-UA"/>
        </w:rPr>
      </w:pPr>
      <w:r w:rsidRPr="00B75054">
        <w:rPr>
          <w:iCs/>
          <w:color w:val="000000" w:themeColor="text1"/>
          <w:sz w:val="28"/>
          <w:szCs w:val="28"/>
          <w:shd w:val="clear" w:color="auto" w:fill="FFFFFF"/>
          <w:lang w:val="uk-UA"/>
        </w:rPr>
        <w:t>З моменту направлення повідомлення про початок діяльності малого виробництва виноробної продукції відповідний суб’єкт господарювання отримає право на виробництво та продаж вина, в свою чергу, контролюючі органи отримають всю необхідну інформацію про місце такої діяльності, обсяги виробленої продукції та ін.</w:t>
      </w:r>
    </w:p>
    <w:p w14:paraId="324979A0" w14:textId="22CBED9E" w:rsidR="00C45FCE" w:rsidRPr="00B75054" w:rsidRDefault="00C45FCE" w:rsidP="000B76CE">
      <w:pPr>
        <w:widowControl w:val="0"/>
        <w:autoSpaceDE w:val="0"/>
        <w:autoSpaceDN w:val="0"/>
        <w:adjustRightInd w:val="0"/>
        <w:spacing w:line="360" w:lineRule="auto"/>
        <w:ind w:firstLine="709"/>
        <w:jc w:val="both"/>
        <w:rPr>
          <w:iCs/>
          <w:color w:val="000000" w:themeColor="text1"/>
          <w:sz w:val="28"/>
          <w:szCs w:val="28"/>
          <w:shd w:val="clear" w:color="auto" w:fill="FFFFFF"/>
          <w:lang w:val="uk-UA"/>
        </w:rPr>
      </w:pPr>
      <w:r w:rsidRPr="00B75054">
        <w:rPr>
          <w:iCs/>
          <w:color w:val="000000" w:themeColor="text1"/>
          <w:sz w:val="28"/>
          <w:szCs w:val="28"/>
          <w:shd w:val="clear" w:color="auto" w:fill="FFFFFF"/>
          <w:lang w:val="uk-UA"/>
        </w:rPr>
        <w:t xml:space="preserve">Друге. Пропонується скасувати обмеження щодо використання малими виробниками для виробництва вина </w:t>
      </w:r>
      <w:r w:rsidR="00915133" w:rsidRPr="00B75054">
        <w:rPr>
          <w:iCs/>
          <w:color w:val="000000" w:themeColor="text1"/>
          <w:sz w:val="28"/>
          <w:szCs w:val="28"/>
          <w:shd w:val="clear" w:color="auto" w:fill="FFFFFF"/>
          <w:lang w:val="uk-UA"/>
        </w:rPr>
        <w:t xml:space="preserve">виключно власно вирощеного винограду, плодів, ягід. </w:t>
      </w:r>
    </w:p>
    <w:p w14:paraId="04677F46" w14:textId="6C64391E" w:rsidR="00915133" w:rsidRPr="00B75054" w:rsidRDefault="00915133" w:rsidP="000B76CE">
      <w:pPr>
        <w:widowControl w:val="0"/>
        <w:autoSpaceDE w:val="0"/>
        <w:autoSpaceDN w:val="0"/>
        <w:adjustRightInd w:val="0"/>
        <w:spacing w:line="360" w:lineRule="auto"/>
        <w:ind w:firstLine="709"/>
        <w:jc w:val="both"/>
        <w:rPr>
          <w:iCs/>
          <w:color w:val="000000" w:themeColor="text1"/>
          <w:sz w:val="28"/>
          <w:szCs w:val="28"/>
          <w:shd w:val="clear" w:color="auto" w:fill="FFFFFF"/>
          <w:lang w:val="uk-UA"/>
        </w:rPr>
      </w:pPr>
      <w:r w:rsidRPr="00B75054">
        <w:rPr>
          <w:iCs/>
          <w:color w:val="000000" w:themeColor="text1"/>
          <w:sz w:val="28"/>
          <w:szCs w:val="28"/>
          <w:shd w:val="clear" w:color="auto" w:fill="FFFFFF"/>
          <w:lang w:val="uk-UA"/>
        </w:rPr>
        <w:t>Встановлення законодавцем даного обмеження при запровадженні поняття малих виробництв мало на меті збільшення площ під виноградниками та сприяння розвитку малого бізнесу.</w:t>
      </w:r>
    </w:p>
    <w:p w14:paraId="3E8A6941" w14:textId="281CAED8" w:rsidR="00915133" w:rsidRPr="00B75054" w:rsidRDefault="00915133" w:rsidP="000B76CE">
      <w:pPr>
        <w:widowControl w:val="0"/>
        <w:autoSpaceDE w:val="0"/>
        <w:autoSpaceDN w:val="0"/>
        <w:adjustRightInd w:val="0"/>
        <w:spacing w:line="360" w:lineRule="auto"/>
        <w:ind w:firstLine="709"/>
        <w:jc w:val="both"/>
        <w:rPr>
          <w:iCs/>
          <w:color w:val="000000" w:themeColor="text1"/>
          <w:sz w:val="28"/>
          <w:szCs w:val="28"/>
          <w:shd w:val="clear" w:color="auto" w:fill="FFFFFF"/>
          <w:lang w:val="uk-UA"/>
        </w:rPr>
      </w:pPr>
      <w:r w:rsidRPr="00B75054">
        <w:rPr>
          <w:iCs/>
          <w:color w:val="000000" w:themeColor="text1"/>
          <w:sz w:val="28"/>
          <w:szCs w:val="28"/>
          <w:shd w:val="clear" w:color="auto" w:fill="FFFFFF"/>
          <w:lang w:val="uk-UA"/>
        </w:rPr>
        <w:t xml:space="preserve">Проте, дане обмеження призвело до зворотного результату. Кількість виноградників постійно скорочується, оскільки більшість фермерів-виробників винограду не мають на меті займатися його переробкою та виробництвом вина та воліють продавати вирощений урожай переробникам. При цьому, з огляду на </w:t>
      </w:r>
      <w:r w:rsidRPr="00B75054">
        <w:rPr>
          <w:iCs/>
          <w:color w:val="000000" w:themeColor="text1"/>
          <w:sz w:val="28"/>
          <w:szCs w:val="28"/>
          <w:shd w:val="clear" w:color="auto" w:fill="FFFFFF"/>
          <w:lang w:val="uk-UA"/>
        </w:rPr>
        <w:lastRenderedPageBreak/>
        <w:t xml:space="preserve">законодавчі обмеження малі виробництва не можуть купляти виноград у його виробників. Відтак, з огляду на відсутність ринків збуту великі виробництва можуть фактично диктувати виробникам винограду </w:t>
      </w:r>
      <w:r w:rsidR="00906C19" w:rsidRPr="00B75054">
        <w:rPr>
          <w:iCs/>
          <w:color w:val="000000" w:themeColor="text1"/>
          <w:sz w:val="28"/>
          <w:szCs w:val="28"/>
          <w:shd w:val="clear" w:color="auto" w:fill="FFFFFF"/>
          <w:lang w:val="uk-UA"/>
        </w:rPr>
        <w:t xml:space="preserve">закупівельні ціни на сировину. Разом з тим, зняття обмежень для малих виробництв та надання їм можливості закуповувати виноград сприятиме </w:t>
      </w:r>
      <w:r w:rsidR="00CA5642" w:rsidRPr="00B75054">
        <w:rPr>
          <w:iCs/>
          <w:color w:val="000000" w:themeColor="text1"/>
          <w:sz w:val="28"/>
          <w:szCs w:val="28"/>
          <w:shd w:val="clear" w:color="auto" w:fill="FFFFFF"/>
          <w:lang w:val="uk-UA"/>
        </w:rPr>
        <w:t xml:space="preserve">появі нових ринків збуту плодів винограду. </w:t>
      </w:r>
    </w:p>
    <w:p w14:paraId="6F6C6BD5" w14:textId="270AB42E" w:rsidR="00CA5642" w:rsidRPr="00B75054" w:rsidRDefault="00CA5642" w:rsidP="000B76CE">
      <w:pPr>
        <w:widowControl w:val="0"/>
        <w:autoSpaceDE w:val="0"/>
        <w:autoSpaceDN w:val="0"/>
        <w:adjustRightInd w:val="0"/>
        <w:spacing w:line="360" w:lineRule="auto"/>
        <w:ind w:firstLine="709"/>
        <w:jc w:val="both"/>
        <w:rPr>
          <w:iCs/>
          <w:color w:val="000000" w:themeColor="text1"/>
          <w:sz w:val="28"/>
          <w:szCs w:val="28"/>
          <w:shd w:val="clear" w:color="auto" w:fill="FFFFFF"/>
          <w:lang w:val="uk-UA"/>
        </w:rPr>
      </w:pPr>
      <w:r w:rsidRPr="00B75054">
        <w:rPr>
          <w:iCs/>
          <w:color w:val="000000" w:themeColor="text1"/>
          <w:sz w:val="28"/>
          <w:szCs w:val="28"/>
          <w:shd w:val="clear" w:color="auto" w:fill="FFFFFF"/>
          <w:lang w:val="uk-UA"/>
        </w:rPr>
        <w:t>Крім того, як засвідчує досвід багатьох країн, з розвиненою виноробною галуззю, безпосередньо виробництво вина не обов’язково повинно бути пов’язане з вирощуванням винограду самим виробником. Малий виробник вина повинен мати право придбати сировину для його виробництва.</w:t>
      </w:r>
    </w:p>
    <w:p w14:paraId="6FD729D3" w14:textId="3BDDE49C" w:rsidR="00915133" w:rsidRPr="00B75054" w:rsidRDefault="00CA5642" w:rsidP="000B76CE">
      <w:pPr>
        <w:widowControl w:val="0"/>
        <w:autoSpaceDE w:val="0"/>
        <w:autoSpaceDN w:val="0"/>
        <w:adjustRightInd w:val="0"/>
        <w:spacing w:line="360" w:lineRule="auto"/>
        <w:ind w:firstLine="709"/>
        <w:jc w:val="both"/>
        <w:rPr>
          <w:iCs/>
          <w:color w:val="000000" w:themeColor="text1"/>
          <w:sz w:val="28"/>
          <w:szCs w:val="28"/>
          <w:shd w:val="clear" w:color="auto" w:fill="FFFFFF"/>
          <w:lang w:val="uk-UA"/>
        </w:rPr>
      </w:pPr>
      <w:r w:rsidRPr="00B75054">
        <w:rPr>
          <w:iCs/>
          <w:color w:val="000000" w:themeColor="text1"/>
          <w:sz w:val="28"/>
          <w:szCs w:val="28"/>
          <w:shd w:val="clear" w:color="auto" w:fill="FFFFFF"/>
          <w:lang w:val="uk-UA"/>
        </w:rPr>
        <w:t>Третє. Пропонується скасувати необхідність подання щомісячної звітності</w:t>
      </w:r>
      <w:r w:rsidR="00B75054" w:rsidRPr="00B75054">
        <w:rPr>
          <w:iCs/>
          <w:color w:val="000000" w:themeColor="text1"/>
          <w:sz w:val="28"/>
          <w:szCs w:val="28"/>
          <w:shd w:val="clear" w:color="auto" w:fill="FFFFFF"/>
          <w:lang w:val="uk-UA"/>
        </w:rPr>
        <w:t xml:space="preserve"> про що неодноразово просили представники виноробної галузі. При цьому, замінити на щорічну звітність.</w:t>
      </w:r>
      <w:r w:rsidRPr="00B75054">
        <w:rPr>
          <w:iCs/>
          <w:color w:val="000000" w:themeColor="text1"/>
          <w:sz w:val="28"/>
          <w:szCs w:val="28"/>
          <w:shd w:val="clear" w:color="auto" w:fill="FFFFFF"/>
          <w:lang w:val="uk-UA"/>
        </w:rPr>
        <w:t xml:space="preserve"> </w:t>
      </w:r>
    </w:p>
    <w:p w14:paraId="324C1956" w14:textId="417C8199" w:rsidR="00677D93" w:rsidRPr="00B75054" w:rsidRDefault="00B75054" w:rsidP="00677D93">
      <w:pPr>
        <w:widowControl w:val="0"/>
        <w:autoSpaceDE w:val="0"/>
        <w:autoSpaceDN w:val="0"/>
        <w:adjustRightInd w:val="0"/>
        <w:spacing w:line="360" w:lineRule="auto"/>
        <w:ind w:firstLine="709"/>
        <w:jc w:val="both"/>
        <w:rPr>
          <w:bCs/>
          <w:color w:val="000000" w:themeColor="text1"/>
          <w:sz w:val="28"/>
          <w:szCs w:val="28"/>
          <w:lang w:val="uk-UA"/>
        </w:rPr>
      </w:pPr>
      <w:r w:rsidRPr="00B75054">
        <w:rPr>
          <w:iCs/>
          <w:color w:val="000000" w:themeColor="text1"/>
          <w:sz w:val="28"/>
          <w:szCs w:val="28"/>
          <w:shd w:val="clear" w:color="auto" w:fill="FFFFFF"/>
          <w:lang w:val="uk-UA"/>
        </w:rPr>
        <w:t xml:space="preserve">Четверте. </w:t>
      </w:r>
      <w:r w:rsidR="00062F94" w:rsidRPr="00B75054">
        <w:rPr>
          <w:bCs/>
          <w:color w:val="000000" w:themeColor="text1"/>
          <w:sz w:val="28"/>
          <w:szCs w:val="28"/>
          <w:lang w:val="uk-UA"/>
        </w:rPr>
        <w:t>Наступн</w:t>
      </w:r>
      <w:r w:rsidR="007978BE" w:rsidRPr="00B75054">
        <w:rPr>
          <w:bCs/>
          <w:color w:val="000000" w:themeColor="text1"/>
          <w:sz w:val="28"/>
          <w:szCs w:val="28"/>
          <w:lang w:val="uk-UA"/>
        </w:rPr>
        <w:t>ою проблемою</w:t>
      </w:r>
      <w:r w:rsidR="00062F94" w:rsidRPr="00B75054">
        <w:rPr>
          <w:bCs/>
          <w:color w:val="000000" w:themeColor="text1"/>
          <w:sz w:val="28"/>
          <w:szCs w:val="28"/>
          <w:lang w:val="uk-UA"/>
        </w:rPr>
        <w:t xml:space="preserve"> є застарілість національних стандартів щодо розливу виноробної продукції у виключно скляну тару, в той час коли</w:t>
      </w:r>
      <w:r w:rsidR="00D27988" w:rsidRPr="00B75054">
        <w:rPr>
          <w:bCs/>
          <w:color w:val="000000" w:themeColor="text1"/>
          <w:sz w:val="28"/>
          <w:szCs w:val="28"/>
          <w:lang w:val="uk-UA"/>
        </w:rPr>
        <w:t xml:space="preserve"> у</w:t>
      </w:r>
      <w:r w:rsidR="00062F94" w:rsidRPr="00B75054">
        <w:rPr>
          <w:bCs/>
          <w:color w:val="000000" w:themeColor="text1"/>
          <w:sz w:val="28"/>
          <w:szCs w:val="28"/>
          <w:lang w:val="uk-UA"/>
        </w:rPr>
        <w:t xml:space="preserve"> передов</w:t>
      </w:r>
      <w:r w:rsidR="00D27988" w:rsidRPr="00B75054">
        <w:rPr>
          <w:bCs/>
          <w:color w:val="000000" w:themeColor="text1"/>
          <w:sz w:val="28"/>
          <w:szCs w:val="28"/>
          <w:lang w:val="uk-UA"/>
        </w:rPr>
        <w:t xml:space="preserve">их </w:t>
      </w:r>
      <w:r w:rsidR="00062F94" w:rsidRPr="00B75054">
        <w:rPr>
          <w:bCs/>
          <w:color w:val="000000" w:themeColor="text1"/>
          <w:sz w:val="28"/>
          <w:szCs w:val="28"/>
          <w:lang w:val="uk-UA"/>
        </w:rPr>
        <w:t>країн</w:t>
      </w:r>
      <w:r w:rsidR="00D27988" w:rsidRPr="00B75054">
        <w:rPr>
          <w:bCs/>
          <w:color w:val="000000" w:themeColor="text1"/>
          <w:sz w:val="28"/>
          <w:szCs w:val="28"/>
          <w:lang w:val="uk-UA"/>
        </w:rPr>
        <w:t>ах світу, таких як США, Сполучене Королівство</w:t>
      </w:r>
      <w:r w:rsidR="00B02CE0" w:rsidRPr="00B75054">
        <w:rPr>
          <w:bCs/>
          <w:color w:val="000000" w:themeColor="text1"/>
          <w:sz w:val="28"/>
          <w:szCs w:val="28"/>
          <w:lang w:val="uk-UA"/>
        </w:rPr>
        <w:t xml:space="preserve"> та Франці</w:t>
      </w:r>
      <w:r w:rsidR="00AC0ACF" w:rsidRPr="00B75054">
        <w:rPr>
          <w:bCs/>
          <w:color w:val="000000" w:themeColor="text1"/>
          <w:sz w:val="28"/>
          <w:szCs w:val="28"/>
          <w:lang w:val="uk-UA"/>
        </w:rPr>
        <w:t>я</w:t>
      </w:r>
      <w:r w:rsidR="00B02CE0" w:rsidRPr="00B75054">
        <w:rPr>
          <w:bCs/>
          <w:color w:val="000000" w:themeColor="text1"/>
          <w:sz w:val="28"/>
          <w:szCs w:val="28"/>
          <w:lang w:val="uk-UA"/>
        </w:rPr>
        <w:t>,</w:t>
      </w:r>
      <w:r w:rsidR="001F0841" w:rsidRPr="00B75054">
        <w:rPr>
          <w:bCs/>
          <w:color w:val="000000" w:themeColor="text1"/>
          <w:sz w:val="28"/>
          <w:szCs w:val="28"/>
          <w:lang w:val="uk-UA"/>
        </w:rPr>
        <w:t xml:space="preserve"> розлив</w:t>
      </w:r>
      <w:r w:rsidR="00B02CE0" w:rsidRPr="00B75054">
        <w:rPr>
          <w:bCs/>
          <w:color w:val="000000" w:themeColor="text1"/>
          <w:sz w:val="28"/>
          <w:szCs w:val="28"/>
          <w:lang w:val="uk-UA"/>
        </w:rPr>
        <w:t xml:space="preserve"> вин дозволено</w:t>
      </w:r>
      <w:r w:rsidR="001F0841" w:rsidRPr="00B75054">
        <w:rPr>
          <w:bCs/>
          <w:color w:val="000000" w:themeColor="text1"/>
          <w:sz w:val="28"/>
          <w:szCs w:val="28"/>
          <w:lang w:val="uk-UA"/>
        </w:rPr>
        <w:t xml:space="preserve"> у металеві банки із харчового алюмінію</w:t>
      </w:r>
      <w:r w:rsidR="00192660" w:rsidRPr="00B75054">
        <w:rPr>
          <w:bCs/>
          <w:color w:val="000000" w:themeColor="text1"/>
          <w:sz w:val="28"/>
          <w:szCs w:val="28"/>
          <w:lang w:val="uk-UA"/>
        </w:rPr>
        <w:t xml:space="preserve"> та кеги із алюмінію та нержавіючої сталі.</w:t>
      </w:r>
      <w:r w:rsidRPr="00B75054">
        <w:rPr>
          <w:bCs/>
          <w:color w:val="000000" w:themeColor="text1"/>
          <w:sz w:val="28"/>
          <w:szCs w:val="28"/>
          <w:lang w:val="uk-UA"/>
        </w:rPr>
        <w:t xml:space="preserve"> Отже, пропонується дозволити розлив вина у металеві банки із харчового алюмінію та кеги із алюмінію та нержавіючої сталі</w:t>
      </w:r>
      <w:r w:rsidR="00B02CE0" w:rsidRPr="00B75054">
        <w:rPr>
          <w:bCs/>
          <w:color w:val="000000" w:themeColor="text1"/>
          <w:sz w:val="28"/>
          <w:szCs w:val="28"/>
          <w:lang w:val="uk-UA"/>
        </w:rPr>
        <w:t xml:space="preserve">. </w:t>
      </w:r>
    </w:p>
    <w:p w14:paraId="7CE64FCD" w14:textId="77777777" w:rsidR="00152F28" w:rsidRPr="00B75054" w:rsidRDefault="00152F28" w:rsidP="00677D93">
      <w:pPr>
        <w:widowControl w:val="0"/>
        <w:autoSpaceDE w:val="0"/>
        <w:autoSpaceDN w:val="0"/>
        <w:adjustRightInd w:val="0"/>
        <w:spacing w:line="360" w:lineRule="auto"/>
        <w:jc w:val="both"/>
        <w:rPr>
          <w:bCs/>
          <w:color w:val="000000" w:themeColor="text1"/>
          <w:sz w:val="28"/>
          <w:szCs w:val="28"/>
          <w:lang w:val="uk-UA"/>
        </w:rPr>
      </w:pPr>
    </w:p>
    <w:p w14:paraId="2A9071AC" w14:textId="72C991BA" w:rsidR="00521D07" w:rsidRPr="00B75054" w:rsidRDefault="00521D07" w:rsidP="00B75054">
      <w:pPr>
        <w:pStyle w:val="a7"/>
        <w:numPr>
          <w:ilvl w:val="0"/>
          <w:numId w:val="1"/>
        </w:numPr>
        <w:rPr>
          <w:b/>
          <w:bCs/>
          <w:color w:val="000000" w:themeColor="text1"/>
          <w:sz w:val="28"/>
          <w:szCs w:val="28"/>
          <w:lang w:val="uk-UA"/>
        </w:rPr>
      </w:pPr>
      <w:bookmarkStart w:id="5" w:name="_Hlk66809590"/>
      <w:r w:rsidRPr="00B75054">
        <w:rPr>
          <w:b/>
          <w:bCs/>
          <w:color w:val="000000" w:themeColor="text1"/>
          <w:sz w:val="28"/>
          <w:szCs w:val="28"/>
          <w:lang w:val="uk-UA"/>
        </w:rPr>
        <w:t>Загальна характеристика і основні положення проекту нормативно-правового акта</w:t>
      </w:r>
    </w:p>
    <w:bookmarkEnd w:id="5"/>
    <w:p w14:paraId="25DE22C0" w14:textId="77777777" w:rsidR="00B75054" w:rsidRPr="00B75054" w:rsidRDefault="00B75054" w:rsidP="006F1347">
      <w:pPr>
        <w:widowControl w:val="0"/>
        <w:autoSpaceDE w:val="0"/>
        <w:autoSpaceDN w:val="0"/>
        <w:adjustRightInd w:val="0"/>
        <w:spacing w:line="360" w:lineRule="auto"/>
        <w:ind w:firstLine="709"/>
        <w:jc w:val="both"/>
        <w:rPr>
          <w:bCs/>
          <w:color w:val="000000" w:themeColor="text1"/>
          <w:sz w:val="28"/>
          <w:szCs w:val="28"/>
          <w:lang w:val="uk-UA"/>
        </w:rPr>
      </w:pPr>
    </w:p>
    <w:p w14:paraId="02659341" w14:textId="39E87505" w:rsidR="00FC505E" w:rsidRPr="00B75054" w:rsidRDefault="001F0841" w:rsidP="006F1347">
      <w:pPr>
        <w:widowControl w:val="0"/>
        <w:autoSpaceDE w:val="0"/>
        <w:autoSpaceDN w:val="0"/>
        <w:adjustRightInd w:val="0"/>
        <w:spacing w:line="360" w:lineRule="auto"/>
        <w:ind w:firstLine="709"/>
        <w:jc w:val="both"/>
        <w:rPr>
          <w:bCs/>
          <w:color w:val="000000" w:themeColor="text1"/>
          <w:sz w:val="28"/>
          <w:szCs w:val="28"/>
          <w:lang w:val="uk-UA"/>
        </w:rPr>
      </w:pPr>
      <w:r w:rsidRPr="00B75054">
        <w:rPr>
          <w:bCs/>
          <w:color w:val="000000" w:themeColor="text1"/>
          <w:sz w:val="28"/>
          <w:szCs w:val="28"/>
          <w:lang w:val="uk-UA"/>
        </w:rPr>
        <w:t>Законопроектом пропонується вирішити наступні питання:</w:t>
      </w:r>
    </w:p>
    <w:p w14:paraId="0D387819" w14:textId="26336633" w:rsidR="00AC6234" w:rsidRPr="00B75054" w:rsidRDefault="00AC6234" w:rsidP="00AC6234">
      <w:pPr>
        <w:shd w:val="clear" w:color="auto" w:fill="FFFFFF"/>
        <w:spacing w:after="150" w:line="360" w:lineRule="auto"/>
        <w:ind w:firstLine="709"/>
        <w:jc w:val="both"/>
        <w:rPr>
          <w:bCs/>
          <w:color w:val="000000" w:themeColor="text1"/>
          <w:sz w:val="28"/>
          <w:szCs w:val="28"/>
          <w:lang w:val="uk-UA" w:eastAsia="ru-RU"/>
        </w:rPr>
      </w:pPr>
      <w:r w:rsidRPr="00B75054">
        <w:rPr>
          <w:bCs/>
          <w:color w:val="000000" w:themeColor="text1"/>
          <w:sz w:val="28"/>
          <w:szCs w:val="28"/>
          <w:lang w:val="uk-UA"/>
        </w:rPr>
        <w:t xml:space="preserve">- Встановити, що </w:t>
      </w:r>
      <w:r w:rsidRPr="00B75054">
        <w:rPr>
          <w:bCs/>
          <w:color w:val="000000" w:themeColor="text1"/>
          <w:sz w:val="28"/>
          <w:szCs w:val="28"/>
          <w:lang w:val="uk-UA" w:eastAsia="ru-RU"/>
        </w:rPr>
        <w:t xml:space="preserve">малі виробництва виноробної продукції здійснюють виробництво </w:t>
      </w:r>
      <w:r w:rsidRPr="00B75054">
        <w:rPr>
          <w:bCs/>
          <w:color w:val="000000" w:themeColor="text1"/>
          <w:sz w:val="28"/>
          <w:szCs w:val="28"/>
          <w:shd w:val="clear" w:color="auto" w:fill="FFFFFF"/>
          <w:lang w:val="uk-UA"/>
        </w:rPr>
        <w:t xml:space="preserve">вин виноградних, вин плодово-ягідних та/або напоїв медових </w:t>
      </w:r>
      <w:r w:rsidRPr="00B75054">
        <w:rPr>
          <w:bCs/>
          <w:color w:val="000000" w:themeColor="text1"/>
          <w:sz w:val="28"/>
          <w:szCs w:val="28"/>
          <w:lang w:val="uk-UA" w:eastAsia="ru-RU"/>
        </w:rPr>
        <w:t>без отримання ліцензії на виробництво.</w:t>
      </w:r>
      <w:r w:rsidR="00BB7513" w:rsidRPr="00B75054">
        <w:rPr>
          <w:bCs/>
          <w:color w:val="000000" w:themeColor="text1"/>
          <w:sz w:val="28"/>
          <w:szCs w:val="28"/>
          <w:lang w:val="uk-UA" w:eastAsia="ru-RU"/>
        </w:rPr>
        <w:t xml:space="preserve"> Право на здійснення діяльності з виробництва алкогольних напоїв (вин виноградних, вин плодово-ягідних та/або напоїв медових) малі виробництва виноробної продукції набувають шляхом подання до центрального органу виконавчої влади, що реалізує державну податкову політику, повідомлення про початок виробництва алкогольних напоїв.</w:t>
      </w:r>
    </w:p>
    <w:p w14:paraId="4066C3BF" w14:textId="72D4FF20" w:rsidR="00AC6234" w:rsidRPr="00B75054" w:rsidRDefault="00AC6234" w:rsidP="00AC6234">
      <w:pPr>
        <w:pStyle w:val="rvps2"/>
        <w:spacing w:before="0" w:beforeAutospacing="0" w:after="150" w:afterAutospacing="0" w:line="360" w:lineRule="auto"/>
        <w:ind w:firstLine="709"/>
        <w:jc w:val="both"/>
        <w:rPr>
          <w:color w:val="000000" w:themeColor="text1"/>
          <w:sz w:val="28"/>
          <w:szCs w:val="28"/>
          <w:lang w:val="uk-UA"/>
        </w:rPr>
      </w:pPr>
      <w:r w:rsidRPr="00B75054">
        <w:rPr>
          <w:color w:val="000000" w:themeColor="text1"/>
          <w:sz w:val="28"/>
          <w:szCs w:val="28"/>
          <w:lang w:val="uk-UA"/>
        </w:rPr>
        <w:lastRenderedPageBreak/>
        <w:t xml:space="preserve">- </w:t>
      </w:r>
      <w:r w:rsidRPr="00B75054">
        <w:rPr>
          <w:bCs/>
          <w:color w:val="000000" w:themeColor="text1"/>
          <w:sz w:val="28"/>
          <w:szCs w:val="28"/>
          <w:lang w:val="uk-UA"/>
        </w:rPr>
        <w:t>Дозволити малим виробництвам виноробної продукції використання придбан</w:t>
      </w:r>
      <w:r w:rsidR="00BB7513" w:rsidRPr="00B75054">
        <w:rPr>
          <w:bCs/>
          <w:color w:val="000000" w:themeColor="text1"/>
          <w:sz w:val="28"/>
          <w:szCs w:val="28"/>
          <w:lang w:val="uk-UA"/>
        </w:rPr>
        <w:t>ого</w:t>
      </w:r>
      <w:r w:rsidRPr="00B75054">
        <w:rPr>
          <w:bCs/>
          <w:color w:val="000000" w:themeColor="text1"/>
          <w:sz w:val="28"/>
          <w:szCs w:val="28"/>
          <w:lang w:val="uk-UA"/>
        </w:rPr>
        <w:t xml:space="preserve"> винограду</w:t>
      </w:r>
      <w:r w:rsidR="00B02CE0" w:rsidRPr="00B75054">
        <w:rPr>
          <w:bCs/>
          <w:color w:val="000000" w:themeColor="text1"/>
          <w:sz w:val="28"/>
          <w:szCs w:val="28"/>
          <w:lang w:val="uk-UA"/>
        </w:rPr>
        <w:t xml:space="preserve"> українського походження</w:t>
      </w:r>
      <w:r w:rsidRPr="00B75054">
        <w:rPr>
          <w:bCs/>
          <w:color w:val="000000" w:themeColor="text1"/>
          <w:sz w:val="28"/>
          <w:szCs w:val="28"/>
          <w:lang w:val="uk-UA"/>
        </w:rPr>
        <w:t>.</w:t>
      </w:r>
    </w:p>
    <w:p w14:paraId="4646FF2B" w14:textId="77777777" w:rsidR="00AC6234" w:rsidRPr="00B75054" w:rsidRDefault="00AC6234" w:rsidP="00AC6234">
      <w:pPr>
        <w:shd w:val="clear" w:color="auto" w:fill="FFFFFF"/>
        <w:spacing w:after="150" w:line="360" w:lineRule="auto"/>
        <w:ind w:firstLine="709"/>
        <w:jc w:val="both"/>
        <w:rPr>
          <w:color w:val="000000" w:themeColor="text1"/>
          <w:sz w:val="28"/>
          <w:szCs w:val="28"/>
          <w:shd w:val="clear" w:color="auto" w:fill="FFFFFF"/>
          <w:lang w:val="uk-UA"/>
        </w:rPr>
      </w:pPr>
      <w:r w:rsidRPr="00B75054">
        <w:rPr>
          <w:bCs/>
          <w:color w:val="000000" w:themeColor="text1"/>
          <w:sz w:val="28"/>
          <w:szCs w:val="28"/>
          <w:lang w:val="uk-UA" w:eastAsia="ru-RU"/>
        </w:rPr>
        <w:t xml:space="preserve">- </w:t>
      </w:r>
      <w:r w:rsidRPr="00B75054">
        <w:rPr>
          <w:bCs/>
          <w:color w:val="000000" w:themeColor="text1"/>
          <w:sz w:val="28"/>
          <w:szCs w:val="28"/>
          <w:shd w:val="clear" w:color="auto" w:fill="FFFFFF"/>
          <w:lang w:val="uk-UA"/>
        </w:rPr>
        <w:t xml:space="preserve">Встановити, що </w:t>
      </w:r>
      <w:r w:rsidRPr="00B75054">
        <w:rPr>
          <w:color w:val="000000" w:themeColor="text1"/>
          <w:sz w:val="28"/>
          <w:szCs w:val="28"/>
          <w:shd w:val="clear" w:color="auto" w:fill="FFFFFF"/>
          <w:lang w:val="uk-UA"/>
        </w:rPr>
        <w:t xml:space="preserve">звіт про обсяги виробництва та/або обігу (в тому числі імпорту та експорту) алкогольних напоїв подається малими виробництвами виноробної продукції щорічно, замість щомісячної звітності. </w:t>
      </w:r>
    </w:p>
    <w:p w14:paraId="378A0DFA" w14:textId="49FB3007" w:rsidR="00AC6234" w:rsidRPr="00B75054" w:rsidRDefault="00AC6234" w:rsidP="00677D93">
      <w:pPr>
        <w:shd w:val="clear" w:color="auto" w:fill="FFFFFF"/>
        <w:spacing w:after="150" w:line="360" w:lineRule="auto"/>
        <w:ind w:firstLine="709"/>
        <w:jc w:val="both"/>
        <w:rPr>
          <w:bCs/>
          <w:color w:val="000000" w:themeColor="text1"/>
          <w:sz w:val="28"/>
          <w:szCs w:val="28"/>
          <w:lang w:val="uk-UA" w:eastAsia="ru-RU"/>
        </w:rPr>
      </w:pPr>
      <w:r w:rsidRPr="00B75054">
        <w:rPr>
          <w:bCs/>
          <w:color w:val="000000" w:themeColor="text1"/>
          <w:sz w:val="28"/>
          <w:szCs w:val="28"/>
          <w:lang w:val="uk-UA" w:eastAsia="ru-RU"/>
        </w:rPr>
        <w:t xml:space="preserve">- </w:t>
      </w:r>
      <w:r w:rsidRPr="00B75054">
        <w:rPr>
          <w:bCs/>
          <w:color w:val="000000" w:themeColor="text1"/>
          <w:sz w:val="28"/>
          <w:szCs w:val="28"/>
          <w:shd w:val="clear" w:color="auto" w:fill="FFFFFF"/>
          <w:lang w:val="uk-UA"/>
        </w:rPr>
        <w:t xml:space="preserve">Встановити штраф за </w:t>
      </w:r>
      <w:r w:rsidRPr="00B75054">
        <w:rPr>
          <w:bCs/>
          <w:color w:val="000000" w:themeColor="text1"/>
          <w:sz w:val="28"/>
          <w:szCs w:val="28"/>
          <w:lang w:val="uk-UA" w:eastAsia="ru-RU"/>
        </w:rPr>
        <w:t xml:space="preserve">неподання, несвоєчасне подання </w:t>
      </w:r>
      <w:r w:rsidRPr="00B75054">
        <w:rPr>
          <w:bCs/>
          <w:color w:val="000000" w:themeColor="text1"/>
          <w:sz w:val="28"/>
          <w:szCs w:val="28"/>
          <w:shd w:val="clear" w:color="auto" w:fill="FFFFFF"/>
          <w:lang w:val="uk-UA"/>
        </w:rPr>
        <w:t>або подання з недостовірними відомостями звіту</w:t>
      </w:r>
      <w:r w:rsidRPr="00B75054">
        <w:rPr>
          <w:bCs/>
          <w:color w:val="000000" w:themeColor="text1"/>
          <w:sz w:val="28"/>
          <w:szCs w:val="28"/>
          <w:lang w:val="uk-UA" w:eastAsia="ru-RU"/>
        </w:rPr>
        <w:t xml:space="preserve"> про обсяги виробництва </w:t>
      </w:r>
      <w:r w:rsidRPr="00B75054">
        <w:rPr>
          <w:bCs/>
          <w:color w:val="000000" w:themeColor="text1"/>
          <w:sz w:val="28"/>
          <w:szCs w:val="28"/>
          <w:shd w:val="clear" w:color="auto" w:fill="FFFFFF"/>
          <w:lang w:val="uk-UA"/>
        </w:rPr>
        <w:t>та/або обігу (в тому числі імпорту та експорту) алкогольних напоїв</w:t>
      </w:r>
      <w:r w:rsidRPr="00B75054">
        <w:rPr>
          <w:bCs/>
          <w:color w:val="000000" w:themeColor="text1"/>
          <w:sz w:val="28"/>
          <w:szCs w:val="28"/>
          <w:lang w:val="uk-UA" w:eastAsia="ru-RU"/>
        </w:rPr>
        <w:t xml:space="preserve"> малими виробництвами виноробної продукції до органу виконавчої влади, уповноваженого Кабінетом Міністрів України у розмірі 1020 гривень.</w:t>
      </w:r>
    </w:p>
    <w:p w14:paraId="4629B1A1" w14:textId="746B349C" w:rsidR="00216189" w:rsidRPr="00B75054" w:rsidRDefault="00F15B9B" w:rsidP="006F1347">
      <w:pPr>
        <w:shd w:val="clear" w:color="auto" w:fill="FFFFFF"/>
        <w:spacing w:after="150" w:line="360" w:lineRule="auto"/>
        <w:ind w:firstLine="709"/>
        <w:jc w:val="both"/>
        <w:rPr>
          <w:bCs/>
          <w:color w:val="000000" w:themeColor="text1"/>
          <w:sz w:val="28"/>
          <w:szCs w:val="28"/>
          <w:shd w:val="clear" w:color="auto" w:fill="FFFFFF"/>
          <w:lang w:val="uk-UA"/>
        </w:rPr>
      </w:pPr>
      <w:r w:rsidRPr="00B75054">
        <w:rPr>
          <w:bCs/>
          <w:color w:val="000000" w:themeColor="text1"/>
          <w:sz w:val="28"/>
          <w:szCs w:val="28"/>
          <w:lang w:val="uk-UA" w:eastAsia="ru-RU"/>
        </w:rPr>
        <w:t xml:space="preserve">- </w:t>
      </w:r>
      <w:r w:rsidR="00830DF3" w:rsidRPr="00B75054">
        <w:rPr>
          <w:bCs/>
          <w:color w:val="000000" w:themeColor="text1"/>
          <w:sz w:val="28"/>
          <w:szCs w:val="28"/>
          <w:lang w:val="uk-UA"/>
        </w:rPr>
        <w:t>Дозволити розлив виноробної продукції</w:t>
      </w:r>
      <w:r w:rsidR="00D8036C" w:rsidRPr="00B75054">
        <w:rPr>
          <w:bCs/>
          <w:color w:val="000000" w:themeColor="text1"/>
          <w:sz w:val="28"/>
          <w:szCs w:val="28"/>
          <w:lang w:val="uk-UA"/>
        </w:rPr>
        <w:t xml:space="preserve"> та</w:t>
      </w:r>
      <w:r w:rsidR="00830DF3" w:rsidRPr="00B75054">
        <w:rPr>
          <w:bCs/>
          <w:color w:val="000000" w:themeColor="text1"/>
          <w:sz w:val="28"/>
          <w:szCs w:val="28"/>
          <w:lang w:val="uk-UA"/>
        </w:rPr>
        <w:t xml:space="preserve"> </w:t>
      </w:r>
      <w:r w:rsidR="00830DF3" w:rsidRPr="00B75054">
        <w:rPr>
          <w:bCs/>
          <w:color w:val="000000" w:themeColor="text1"/>
          <w:sz w:val="28"/>
          <w:szCs w:val="28"/>
          <w:shd w:val="clear" w:color="auto" w:fill="FFFFFF"/>
          <w:lang w:val="uk-UA"/>
        </w:rPr>
        <w:t>зброджених напоїв, одержаних виключно в результаті природнього (натурального) бродіння фруктових, ягідних та фруктово-ягідних соків</w:t>
      </w:r>
      <w:r w:rsidR="00216189" w:rsidRPr="00B75054">
        <w:rPr>
          <w:bCs/>
          <w:color w:val="000000" w:themeColor="text1"/>
          <w:sz w:val="28"/>
          <w:szCs w:val="28"/>
          <w:shd w:val="clear" w:color="auto" w:fill="FFFFFF"/>
          <w:lang w:val="uk-UA"/>
        </w:rPr>
        <w:t xml:space="preserve"> </w:t>
      </w:r>
      <w:r w:rsidR="00830DF3" w:rsidRPr="00B75054">
        <w:rPr>
          <w:bCs/>
          <w:color w:val="000000" w:themeColor="text1"/>
          <w:sz w:val="28"/>
          <w:szCs w:val="28"/>
          <w:shd w:val="clear" w:color="auto" w:fill="FFFFFF"/>
          <w:lang w:val="uk-UA"/>
        </w:rPr>
        <w:t>у металеві банки із харчового алюмінію</w:t>
      </w:r>
      <w:r w:rsidR="00216189" w:rsidRPr="00B75054">
        <w:rPr>
          <w:bCs/>
          <w:color w:val="000000" w:themeColor="text1"/>
          <w:sz w:val="28"/>
          <w:szCs w:val="28"/>
          <w:shd w:val="clear" w:color="auto" w:fill="FFFFFF"/>
          <w:lang w:val="uk-UA"/>
        </w:rPr>
        <w:t xml:space="preserve"> та дозволити розлив зазначеної продукції у металеві бочки з харчового алюмінію та бочки із нержавіючої сталі (кеги) місткістю від 50 до 600 л</w:t>
      </w:r>
      <w:bookmarkStart w:id="6" w:name="_Hlk57040654"/>
      <w:r w:rsidR="00216189" w:rsidRPr="00B75054">
        <w:rPr>
          <w:bCs/>
          <w:color w:val="000000" w:themeColor="text1"/>
          <w:sz w:val="28"/>
          <w:szCs w:val="28"/>
          <w:shd w:val="clear" w:color="auto" w:fill="FFFFFF"/>
          <w:lang w:val="uk-UA"/>
        </w:rPr>
        <w:t xml:space="preserve">. </w:t>
      </w:r>
      <w:bookmarkEnd w:id="6"/>
    </w:p>
    <w:p w14:paraId="1920E2E0" w14:textId="74B43E5F" w:rsidR="00632D1A" w:rsidRPr="00B75054" w:rsidRDefault="00632D1A" w:rsidP="006F1347">
      <w:pPr>
        <w:shd w:val="clear" w:color="auto" w:fill="FFFFFF"/>
        <w:spacing w:after="150" w:line="360" w:lineRule="auto"/>
        <w:ind w:firstLine="709"/>
        <w:jc w:val="both"/>
        <w:rPr>
          <w:color w:val="000000" w:themeColor="text1"/>
          <w:sz w:val="28"/>
          <w:szCs w:val="28"/>
          <w:lang w:val="uk-UA" w:eastAsia="ru-RU"/>
        </w:rPr>
      </w:pPr>
      <w:r w:rsidRPr="00B75054">
        <w:rPr>
          <w:color w:val="000000" w:themeColor="text1"/>
          <w:sz w:val="28"/>
          <w:szCs w:val="28"/>
          <w:lang w:val="uk-UA" w:eastAsia="ru-RU"/>
        </w:rPr>
        <w:t>- Встановити штраф</w:t>
      </w:r>
      <w:r w:rsidR="00216189" w:rsidRPr="00B75054">
        <w:rPr>
          <w:color w:val="000000" w:themeColor="text1"/>
          <w:sz w:val="28"/>
          <w:szCs w:val="28"/>
          <w:lang w:val="uk-UA" w:eastAsia="ru-RU"/>
        </w:rPr>
        <w:t xml:space="preserve"> за</w:t>
      </w:r>
      <w:r w:rsidRPr="00B75054">
        <w:rPr>
          <w:color w:val="000000" w:themeColor="text1"/>
          <w:sz w:val="28"/>
          <w:szCs w:val="28"/>
          <w:lang w:val="uk-UA" w:eastAsia="ru-RU"/>
        </w:rPr>
        <w:t xml:space="preserve"> </w:t>
      </w:r>
      <w:r w:rsidR="00216189" w:rsidRPr="00B75054">
        <w:rPr>
          <w:color w:val="000000" w:themeColor="text1"/>
          <w:sz w:val="28"/>
          <w:szCs w:val="28"/>
          <w:lang w:val="uk-UA" w:eastAsia="ru-RU"/>
        </w:rPr>
        <w:t>переробку, виробництво та/або реалізаці</w:t>
      </w:r>
      <w:r w:rsidR="00066C15" w:rsidRPr="00B75054">
        <w:rPr>
          <w:color w:val="000000" w:themeColor="text1"/>
          <w:sz w:val="28"/>
          <w:szCs w:val="28"/>
          <w:lang w:val="uk-UA" w:eastAsia="ru-RU"/>
        </w:rPr>
        <w:t>ю</w:t>
      </w:r>
      <w:r w:rsidR="00216189" w:rsidRPr="00B75054">
        <w:rPr>
          <w:color w:val="000000" w:themeColor="text1"/>
          <w:sz w:val="28"/>
          <w:szCs w:val="28"/>
          <w:lang w:val="uk-UA" w:eastAsia="ru-RU"/>
        </w:rPr>
        <w:t xml:space="preserve"> малим виробництвом виноробної продукції вин виноградних, вин плодово-ягідних, напоїв медових з використанням спирту етилового та/або перевищення об’єму виробництва продукції </w:t>
      </w:r>
      <w:r w:rsidRPr="00B75054">
        <w:rPr>
          <w:color w:val="000000" w:themeColor="text1"/>
          <w:sz w:val="28"/>
          <w:szCs w:val="28"/>
          <w:lang w:val="uk-UA" w:eastAsia="ru-RU"/>
        </w:rPr>
        <w:t>у розмірі 200 відсотків вартості виробленої продукції (за оптово-відпускними цінами), але не менше 15000 гривень;</w:t>
      </w:r>
    </w:p>
    <w:p w14:paraId="41C9A591" w14:textId="5D410862" w:rsidR="00D506D2" w:rsidRPr="00B75054" w:rsidRDefault="00D506D2" w:rsidP="00D506D2">
      <w:pPr>
        <w:shd w:val="clear" w:color="auto" w:fill="FFFFFF"/>
        <w:spacing w:after="150" w:line="360" w:lineRule="auto"/>
        <w:ind w:firstLine="709"/>
        <w:jc w:val="both"/>
        <w:rPr>
          <w:color w:val="000000" w:themeColor="text1"/>
          <w:sz w:val="28"/>
          <w:szCs w:val="28"/>
          <w:lang w:val="uk-UA" w:eastAsia="ru-RU"/>
        </w:rPr>
      </w:pPr>
      <w:r w:rsidRPr="00B75054">
        <w:rPr>
          <w:color w:val="000000" w:themeColor="text1"/>
          <w:sz w:val="28"/>
          <w:szCs w:val="28"/>
          <w:lang w:val="uk-UA" w:eastAsia="ru-RU"/>
        </w:rPr>
        <w:t>- Встановити штраф за переробку, виробництво та/або реалізацію малим виробництвом виноробної продукції вин виноградних, вин плодово-ягідних, напоїв медових із придбаних виноматеріалів - 200 відсотків вартості виробленої продукції (за оптово-відпускними цінами), але не менше 15000 гривень;</w:t>
      </w:r>
    </w:p>
    <w:p w14:paraId="1DAC5BC8" w14:textId="77777777" w:rsidR="005B0A99" w:rsidRPr="00B75054" w:rsidRDefault="00830DF3" w:rsidP="006F1347">
      <w:pPr>
        <w:pStyle w:val="rvps2"/>
        <w:spacing w:before="0" w:beforeAutospacing="0" w:after="150" w:afterAutospacing="0" w:line="360" w:lineRule="auto"/>
        <w:ind w:firstLine="709"/>
        <w:jc w:val="both"/>
        <w:rPr>
          <w:color w:val="000000" w:themeColor="text1"/>
          <w:sz w:val="28"/>
          <w:szCs w:val="28"/>
          <w:lang w:val="uk-UA"/>
        </w:rPr>
      </w:pPr>
      <w:r w:rsidRPr="00B75054">
        <w:rPr>
          <w:color w:val="000000" w:themeColor="text1"/>
          <w:sz w:val="28"/>
          <w:szCs w:val="28"/>
          <w:lang w:val="uk-UA" w:eastAsia="ru-RU"/>
        </w:rPr>
        <w:t xml:space="preserve">- Зняти обмеження, згідно яких </w:t>
      </w:r>
      <w:r w:rsidRPr="00B75054">
        <w:rPr>
          <w:color w:val="000000" w:themeColor="text1"/>
          <w:sz w:val="28"/>
          <w:szCs w:val="28"/>
          <w:lang w:val="uk-UA"/>
        </w:rPr>
        <w:t>центральний орган виконавчої влади, що реалізує державну аграрну політику</w:t>
      </w:r>
      <w:r w:rsidR="005B0A99" w:rsidRPr="00B75054">
        <w:rPr>
          <w:color w:val="000000" w:themeColor="text1"/>
          <w:sz w:val="28"/>
          <w:szCs w:val="28"/>
          <w:lang w:val="uk-UA"/>
        </w:rPr>
        <w:t xml:space="preserve"> </w:t>
      </w:r>
      <w:r w:rsidRPr="00B75054">
        <w:rPr>
          <w:color w:val="000000" w:themeColor="text1"/>
          <w:sz w:val="28"/>
          <w:szCs w:val="28"/>
          <w:lang w:val="uk-UA"/>
        </w:rPr>
        <w:t>у сфері сільського господарства, визначає з виділенням у натурі зони виробництва винограду</w:t>
      </w:r>
      <w:r w:rsidR="005B0A99" w:rsidRPr="00B75054">
        <w:rPr>
          <w:color w:val="000000" w:themeColor="text1"/>
          <w:sz w:val="28"/>
          <w:szCs w:val="28"/>
          <w:lang w:val="uk-UA"/>
        </w:rPr>
        <w:t xml:space="preserve"> та</w:t>
      </w:r>
      <w:r w:rsidRPr="00B75054">
        <w:rPr>
          <w:color w:val="000000" w:themeColor="text1"/>
          <w:sz w:val="28"/>
          <w:szCs w:val="28"/>
          <w:lang w:val="uk-UA"/>
        </w:rPr>
        <w:t xml:space="preserve"> регламентує сортовий склад вирощування винограду відповідно до спеціалізації району виноградарства</w:t>
      </w:r>
      <w:r w:rsidR="005B0A99" w:rsidRPr="00B75054">
        <w:rPr>
          <w:color w:val="000000" w:themeColor="text1"/>
          <w:sz w:val="28"/>
          <w:szCs w:val="28"/>
          <w:lang w:val="uk-UA"/>
        </w:rPr>
        <w:t>.</w:t>
      </w:r>
    </w:p>
    <w:p w14:paraId="7849C82B" w14:textId="77777777" w:rsidR="00830DF3" w:rsidRPr="00B75054" w:rsidRDefault="00830DF3" w:rsidP="006F1347">
      <w:pPr>
        <w:pStyle w:val="rvps2"/>
        <w:spacing w:before="0" w:beforeAutospacing="0" w:after="150" w:afterAutospacing="0" w:line="360" w:lineRule="auto"/>
        <w:ind w:firstLine="709"/>
        <w:jc w:val="both"/>
        <w:rPr>
          <w:color w:val="000000" w:themeColor="text1"/>
          <w:sz w:val="28"/>
          <w:szCs w:val="28"/>
          <w:lang w:val="uk-UA"/>
        </w:rPr>
      </w:pPr>
      <w:r w:rsidRPr="00B75054">
        <w:rPr>
          <w:color w:val="000000" w:themeColor="text1"/>
          <w:sz w:val="28"/>
          <w:szCs w:val="28"/>
          <w:lang w:val="uk-UA"/>
        </w:rPr>
        <w:lastRenderedPageBreak/>
        <w:t>- Зняти обмеження, згідно яких садіння виноградників для виноробства дозволяється лише у виноробних місцевостях із застосуванням районованих або перспективних сортів винограду відповідно до проекту, який затверджений центральним органом виконавчої влади, що забезпечує формування державної аграрної політики, політики у сфері сільського господарства.</w:t>
      </w:r>
    </w:p>
    <w:p w14:paraId="731A8D8B" w14:textId="0924FAA0" w:rsidR="00830DF3" w:rsidRPr="00B75054" w:rsidRDefault="00632D1A" w:rsidP="00066C15">
      <w:pPr>
        <w:pStyle w:val="rvps2"/>
        <w:spacing w:before="0" w:beforeAutospacing="0" w:after="150" w:afterAutospacing="0" w:line="360" w:lineRule="auto"/>
        <w:ind w:firstLine="709"/>
        <w:jc w:val="both"/>
        <w:rPr>
          <w:color w:val="000000" w:themeColor="text1"/>
          <w:sz w:val="28"/>
          <w:szCs w:val="28"/>
          <w:lang w:val="uk-UA"/>
        </w:rPr>
      </w:pPr>
      <w:r w:rsidRPr="00B75054">
        <w:rPr>
          <w:color w:val="000000" w:themeColor="text1"/>
          <w:sz w:val="28"/>
          <w:szCs w:val="28"/>
          <w:lang w:val="uk-UA"/>
        </w:rPr>
        <w:t xml:space="preserve">-  Зняти обмеження </w:t>
      </w:r>
      <w:r w:rsidRPr="00B75054">
        <w:rPr>
          <w:color w:val="000000" w:themeColor="text1"/>
          <w:sz w:val="28"/>
          <w:szCs w:val="28"/>
          <w:lang w:val="uk-UA" w:eastAsia="ru-RU"/>
        </w:rPr>
        <w:t xml:space="preserve">щодо надання державної підтримки </w:t>
      </w:r>
      <w:r w:rsidR="00F01752" w:rsidRPr="00B75054">
        <w:rPr>
          <w:color w:val="000000" w:themeColor="text1"/>
          <w:sz w:val="28"/>
          <w:szCs w:val="28"/>
          <w:lang w:val="uk-UA" w:eastAsia="ru-RU"/>
        </w:rPr>
        <w:t xml:space="preserve">суб’єктам малого і середнього підприємництва, які займаються виробництвом </w:t>
      </w:r>
      <w:r w:rsidRPr="00B75054">
        <w:rPr>
          <w:color w:val="000000" w:themeColor="text1"/>
          <w:sz w:val="28"/>
          <w:szCs w:val="28"/>
          <w:lang w:val="uk-UA" w:eastAsia="ru-RU"/>
        </w:rPr>
        <w:t>виноробної продукції</w:t>
      </w:r>
      <w:r w:rsidR="00F01752" w:rsidRPr="00B75054">
        <w:rPr>
          <w:color w:val="000000" w:themeColor="text1"/>
          <w:sz w:val="28"/>
          <w:szCs w:val="28"/>
          <w:lang w:val="uk-UA" w:eastAsia="ru-RU"/>
        </w:rPr>
        <w:t>.</w:t>
      </w:r>
    </w:p>
    <w:p w14:paraId="5CB4F68B" w14:textId="7FF19D39" w:rsidR="00521D07" w:rsidRPr="00B75054" w:rsidRDefault="00521D07" w:rsidP="006F1347">
      <w:pPr>
        <w:pStyle w:val="a3"/>
        <w:widowControl w:val="0"/>
        <w:numPr>
          <w:ilvl w:val="0"/>
          <w:numId w:val="1"/>
        </w:numPr>
        <w:autoSpaceDE w:val="0"/>
        <w:autoSpaceDN w:val="0"/>
        <w:adjustRightInd w:val="0"/>
        <w:spacing w:line="360" w:lineRule="auto"/>
        <w:ind w:firstLine="709"/>
        <w:jc w:val="both"/>
        <w:rPr>
          <w:b/>
          <w:color w:val="000000" w:themeColor="text1"/>
          <w:sz w:val="28"/>
          <w:szCs w:val="28"/>
          <w:lang w:val="uk-UA"/>
        </w:rPr>
      </w:pPr>
      <w:r w:rsidRPr="00B75054">
        <w:rPr>
          <w:b/>
          <w:color w:val="000000" w:themeColor="text1"/>
          <w:sz w:val="28"/>
          <w:szCs w:val="28"/>
          <w:lang w:val="uk-UA"/>
        </w:rPr>
        <w:t>Нормативно-правова база у сфері правового регулювання</w:t>
      </w:r>
    </w:p>
    <w:p w14:paraId="256325D0" w14:textId="7AA3FB6E" w:rsidR="006A1106" w:rsidRPr="00B75054" w:rsidRDefault="006A1106" w:rsidP="006F1347">
      <w:pPr>
        <w:spacing w:line="360" w:lineRule="auto"/>
        <w:ind w:firstLine="709"/>
        <w:jc w:val="both"/>
        <w:rPr>
          <w:color w:val="000000" w:themeColor="text1"/>
          <w:sz w:val="28"/>
          <w:szCs w:val="28"/>
          <w:lang w:val="uk-UA"/>
        </w:rPr>
      </w:pPr>
      <w:r w:rsidRPr="00B75054">
        <w:rPr>
          <w:color w:val="000000" w:themeColor="text1"/>
          <w:sz w:val="28"/>
          <w:szCs w:val="28"/>
          <w:lang w:val="uk-UA"/>
        </w:rPr>
        <w:t xml:space="preserve">Основними нормативно-правовими актами у сфері правового регулювання </w:t>
      </w:r>
      <w:bookmarkStart w:id="7" w:name="_Hlk66809957"/>
      <w:r w:rsidRPr="00B75054">
        <w:rPr>
          <w:color w:val="000000" w:themeColor="text1"/>
          <w:sz w:val="28"/>
          <w:szCs w:val="28"/>
          <w:lang w:val="uk-UA"/>
        </w:rPr>
        <w:t xml:space="preserve">є Податковий Кодекс України, Закон України </w:t>
      </w:r>
      <w:r w:rsidR="00AE07F6" w:rsidRPr="00B75054">
        <w:rPr>
          <w:color w:val="000000" w:themeColor="text1"/>
          <w:sz w:val="28"/>
          <w:szCs w:val="28"/>
          <w:lang w:val="uk-UA"/>
        </w:rPr>
        <w:t>«</w:t>
      </w:r>
      <w:r w:rsidR="00B137A6" w:rsidRPr="00B75054">
        <w:rPr>
          <w:color w:val="000000" w:themeColor="text1"/>
          <w:sz w:val="28"/>
          <w:szCs w:val="28"/>
          <w:lang w:val="uk-UA"/>
        </w:rPr>
        <w:t>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w:t>
      </w:r>
      <w:r w:rsidR="00AE07F6" w:rsidRPr="00B75054">
        <w:rPr>
          <w:color w:val="000000" w:themeColor="text1"/>
          <w:sz w:val="28"/>
          <w:szCs w:val="28"/>
          <w:lang w:val="uk-UA"/>
        </w:rPr>
        <w:t>»</w:t>
      </w:r>
      <w:bookmarkEnd w:id="7"/>
      <w:r w:rsidRPr="00B75054">
        <w:rPr>
          <w:color w:val="000000" w:themeColor="text1"/>
          <w:sz w:val="28"/>
          <w:szCs w:val="28"/>
          <w:lang w:val="uk-UA"/>
        </w:rPr>
        <w:t>,</w:t>
      </w:r>
      <w:r w:rsidRPr="00B75054">
        <w:rPr>
          <w:color w:val="000000" w:themeColor="text1"/>
          <w:sz w:val="28"/>
          <w:szCs w:val="28"/>
          <w:shd w:val="clear" w:color="auto" w:fill="FFFFFF"/>
          <w:lang w:val="uk-UA"/>
        </w:rPr>
        <w:t xml:space="preserve"> Закон України </w:t>
      </w:r>
      <w:r w:rsidR="00AE07F6" w:rsidRPr="00B75054">
        <w:rPr>
          <w:color w:val="000000" w:themeColor="text1"/>
          <w:sz w:val="28"/>
          <w:szCs w:val="28"/>
          <w:shd w:val="clear" w:color="auto" w:fill="FFFFFF"/>
          <w:lang w:val="uk-UA"/>
        </w:rPr>
        <w:t>«</w:t>
      </w:r>
      <w:r w:rsidRPr="00B75054">
        <w:rPr>
          <w:color w:val="000000" w:themeColor="text1"/>
          <w:sz w:val="28"/>
          <w:szCs w:val="28"/>
          <w:shd w:val="clear" w:color="auto" w:fill="FFFFFF"/>
          <w:lang w:val="uk-UA"/>
        </w:rPr>
        <w:t>Про виноград та виноградне вино</w:t>
      </w:r>
      <w:r w:rsidR="00AE07F6" w:rsidRPr="00B75054">
        <w:rPr>
          <w:color w:val="000000" w:themeColor="text1"/>
          <w:sz w:val="28"/>
          <w:szCs w:val="28"/>
          <w:shd w:val="clear" w:color="auto" w:fill="FFFFFF"/>
          <w:lang w:val="uk-UA"/>
        </w:rPr>
        <w:t>», Закон України «Про розвиток та державну підтримку малого і середнього підприємництва в Україні».</w:t>
      </w:r>
    </w:p>
    <w:p w14:paraId="28635D39" w14:textId="77777777" w:rsidR="006A1106" w:rsidRPr="00B75054" w:rsidRDefault="006A1106" w:rsidP="00066C15">
      <w:pPr>
        <w:widowControl w:val="0"/>
        <w:autoSpaceDE w:val="0"/>
        <w:autoSpaceDN w:val="0"/>
        <w:adjustRightInd w:val="0"/>
        <w:spacing w:line="360" w:lineRule="auto"/>
        <w:jc w:val="both"/>
        <w:rPr>
          <w:b/>
          <w:color w:val="000000" w:themeColor="text1"/>
          <w:sz w:val="28"/>
          <w:szCs w:val="28"/>
          <w:lang w:val="uk-UA"/>
        </w:rPr>
      </w:pPr>
    </w:p>
    <w:p w14:paraId="06FC2E39" w14:textId="77777777" w:rsidR="00521D07" w:rsidRPr="00B75054" w:rsidRDefault="00521D07" w:rsidP="006F1347">
      <w:pPr>
        <w:widowControl w:val="0"/>
        <w:autoSpaceDE w:val="0"/>
        <w:autoSpaceDN w:val="0"/>
        <w:adjustRightInd w:val="0"/>
        <w:spacing w:line="360" w:lineRule="auto"/>
        <w:ind w:firstLine="709"/>
        <w:jc w:val="both"/>
        <w:rPr>
          <w:b/>
          <w:color w:val="000000" w:themeColor="text1"/>
          <w:sz w:val="28"/>
          <w:szCs w:val="28"/>
          <w:lang w:val="uk-UA"/>
        </w:rPr>
      </w:pPr>
      <w:r w:rsidRPr="00B75054">
        <w:rPr>
          <w:b/>
          <w:color w:val="000000" w:themeColor="text1"/>
          <w:sz w:val="28"/>
          <w:szCs w:val="28"/>
          <w:lang w:val="uk-UA"/>
        </w:rPr>
        <w:t>5. Фінансово-економічне обґрунтування</w:t>
      </w:r>
    </w:p>
    <w:p w14:paraId="1386045F" w14:textId="77777777" w:rsidR="006A1106" w:rsidRPr="00B75054" w:rsidRDefault="006A1106" w:rsidP="006F1347">
      <w:pPr>
        <w:pStyle w:val="StyleZakonu0"/>
        <w:widowControl w:val="0"/>
        <w:tabs>
          <w:tab w:val="left" w:pos="1134"/>
        </w:tabs>
        <w:spacing w:before="120" w:after="120" w:line="360" w:lineRule="auto"/>
        <w:ind w:firstLine="709"/>
        <w:rPr>
          <w:rFonts w:ascii="Times New Roman" w:hAnsi="Times New Roman" w:cs="Times New Roman"/>
          <w:color w:val="000000" w:themeColor="text1"/>
          <w:sz w:val="28"/>
          <w:szCs w:val="28"/>
          <w:lang w:val="uk-UA"/>
        </w:rPr>
      </w:pPr>
      <w:r w:rsidRPr="00B75054">
        <w:rPr>
          <w:rFonts w:ascii="Times New Roman" w:hAnsi="Times New Roman" w:cs="Times New Roman"/>
          <w:color w:val="000000" w:themeColor="text1"/>
          <w:sz w:val="28"/>
          <w:szCs w:val="28"/>
          <w:lang w:val="uk-UA"/>
        </w:rPr>
        <w:t>Реалізація законопроекту не потребуватиме додаткових видатків з Державного бюджету України та місцевих бюджетів.</w:t>
      </w:r>
    </w:p>
    <w:p w14:paraId="176264D1" w14:textId="77777777" w:rsidR="006A1106" w:rsidRPr="00B75054" w:rsidRDefault="006A1106" w:rsidP="006F1347">
      <w:pPr>
        <w:widowControl w:val="0"/>
        <w:autoSpaceDE w:val="0"/>
        <w:autoSpaceDN w:val="0"/>
        <w:adjustRightInd w:val="0"/>
        <w:spacing w:line="360" w:lineRule="auto"/>
        <w:ind w:firstLine="709"/>
        <w:jc w:val="both"/>
        <w:rPr>
          <w:b/>
          <w:color w:val="000000" w:themeColor="text1"/>
          <w:sz w:val="28"/>
          <w:szCs w:val="28"/>
          <w:lang w:val="uk-UA"/>
        </w:rPr>
      </w:pPr>
    </w:p>
    <w:p w14:paraId="34C25129" w14:textId="77777777" w:rsidR="00521D07" w:rsidRPr="00B75054" w:rsidRDefault="00521D07" w:rsidP="006F1347">
      <w:pPr>
        <w:widowControl w:val="0"/>
        <w:autoSpaceDE w:val="0"/>
        <w:autoSpaceDN w:val="0"/>
        <w:adjustRightInd w:val="0"/>
        <w:spacing w:line="360" w:lineRule="auto"/>
        <w:ind w:firstLine="709"/>
        <w:jc w:val="both"/>
        <w:rPr>
          <w:b/>
          <w:color w:val="000000" w:themeColor="text1"/>
          <w:sz w:val="28"/>
          <w:szCs w:val="28"/>
          <w:lang w:val="uk-UA"/>
        </w:rPr>
      </w:pPr>
      <w:r w:rsidRPr="00B75054">
        <w:rPr>
          <w:b/>
          <w:color w:val="000000" w:themeColor="text1"/>
          <w:sz w:val="28"/>
          <w:szCs w:val="28"/>
          <w:lang w:val="uk-UA"/>
        </w:rPr>
        <w:t>6. Прогноз соціально-економічних та інших наслідків прийняття акта</w:t>
      </w:r>
    </w:p>
    <w:p w14:paraId="1DB06451" w14:textId="6567C116" w:rsidR="00521D07" w:rsidRPr="00B75054" w:rsidRDefault="006A1106" w:rsidP="006F1347">
      <w:pPr>
        <w:spacing w:line="360" w:lineRule="auto"/>
        <w:ind w:firstLine="709"/>
        <w:jc w:val="both"/>
        <w:rPr>
          <w:color w:val="000000" w:themeColor="text1"/>
          <w:sz w:val="28"/>
          <w:szCs w:val="28"/>
          <w:lang w:val="uk-UA"/>
        </w:rPr>
      </w:pPr>
      <w:bookmarkStart w:id="8" w:name="_Hlk66810135"/>
      <w:r w:rsidRPr="00B75054">
        <w:rPr>
          <w:color w:val="000000" w:themeColor="text1"/>
          <w:sz w:val="28"/>
          <w:szCs w:val="28"/>
          <w:lang w:val="uk-UA"/>
        </w:rPr>
        <w:t>Реалізація проекту акта матиме позитивний вплив на сферу виробництва виноробної продукції</w:t>
      </w:r>
      <w:r w:rsidR="00D21B7B" w:rsidRPr="00B75054">
        <w:rPr>
          <w:color w:val="000000" w:themeColor="text1"/>
          <w:sz w:val="28"/>
          <w:szCs w:val="28"/>
          <w:lang w:val="uk-UA"/>
        </w:rPr>
        <w:t>;</w:t>
      </w:r>
      <w:r w:rsidRPr="00B75054">
        <w:rPr>
          <w:color w:val="000000" w:themeColor="text1"/>
          <w:sz w:val="28"/>
          <w:szCs w:val="28"/>
          <w:lang w:val="uk-UA"/>
        </w:rPr>
        <w:t xml:space="preserve"> дозволить малому та середньому бізнесу розвивати</w:t>
      </w:r>
      <w:r w:rsidR="00D21B7B" w:rsidRPr="00B75054">
        <w:rPr>
          <w:color w:val="000000" w:themeColor="text1"/>
          <w:sz w:val="28"/>
          <w:szCs w:val="28"/>
          <w:lang w:val="uk-UA"/>
        </w:rPr>
        <w:t xml:space="preserve"> галузь та заохотить його до розширення його меж шляхом відкриття нових виробництв, що в перспективі забезпечить зайнятість населення через заповнення нових робочих місць;</w:t>
      </w:r>
      <w:r w:rsidR="007978BE" w:rsidRPr="00B75054">
        <w:rPr>
          <w:color w:val="000000" w:themeColor="text1"/>
          <w:sz w:val="28"/>
          <w:szCs w:val="28"/>
          <w:lang w:val="uk-UA"/>
        </w:rPr>
        <w:t xml:space="preserve"> посилит</w:t>
      </w:r>
      <w:r w:rsidR="00D21B7B" w:rsidRPr="00B75054">
        <w:rPr>
          <w:color w:val="000000" w:themeColor="text1"/>
          <w:sz w:val="28"/>
          <w:szCs w:val="28"/>
          <w:lang w:val="uk-UA"/>
        </w:rPr>
        <w:t>ь</w:t>
      </w:r>
      <w:r w:rsidR="007978BE" w:rsidRPr="00B75054">
        <w:rPr>
          <w:color w:val="000000" w:themeColor="text1"/>
          <w:sz w:val="28"/>
          <w:szCs w:val="28"/>
          <w:lang w:val="uk-UA"/>
        </w:rPr>
        <w:t xml:space="preserve"> конкурентоздатність малих виробників виноробної продукції</w:t>
      </w:r>
      <w:r w:rsidR="00D21B7B" w:rsidRPr="00B75054">
        <w:rPr>
          <w:color w:val="000000" w:themeColor="text1"/>
          <w:sz w:val="28"/>
          <w:szCs w:val="28"/>
          <w:lang w:val="uk-UA"/>
        </w:rPr>
        <w:t xml:space="preserve"> та розширить </w:t>
      </w:r>
      <w:r w:rsidR="00172119" w:rsidRPr="00B75054">
        <w:rPr>
          <w:color w:val="000000" w:themeColor="text1"/>
          <w:sz w:val="28"/>
          <w:szCs w:val="28"/>
          <w:lang w:val="uk-UA"/>
        </w:rPr>
        <w:t xml:space="preserve">пропозицію на ринку вин. </w:t>
      </w:r>
    </w:p>
    <w:p w14:paraId="58675A6F" w14:textId="3D8E92D4" w:rsidR="004731CA" w:rsidRPr="00B75054" w:rsidRDefault="004731CA" w:rsidP="006F1347">
      <w:pPr>
        <w:spacing w:line="360" w:lineRule="auto"/>
        <w:ind w:firstLine="709"/>
        <w:jc w:val="both"/>
        <w:rPr>
          <w:color w:val="000000" w:themeColor="text1"/>
          <w:sz w:val="28"/>
          <w:szCs w:val="28"/>
          <w:lang w:val="uk-UA"/>
        </w:rPr>
      </w:pPr>
    </w:p>
    <w:p w14:paraId="0370ECFF" w14:textId="77777777" w:rsidR="004731CA" w:rsidRPr="00B75054" w:rsidRDefault="004731CA" w:rsidP="004731CA">
      <w:pPr>
        <w:spacing w:line="360" w:lineRule="auto"/>
        <w:ind w:firstLine="709"/>
        <w:jc w:val="right"/>
        <w:rPr>
          <w:b/>
          <w:bCs/>
          <w:color w:val="000000" w:themeColor="text1"/>
          <w:sz w:val="28"/>
          <w:szCs w:val="28"/>
          <w:lang w:val="uk-UA"/>
        </w:rPr>
      </w:pPr>
    </w:p>
    <w:p w14:paraId="21A393BA" w14:textId="5D00D179" w:rsidR="004731CA" w:rsidRPr="00B75054" w:rsidRDefault="004731CA" w:rsidP="004731CA">
      <w:pPr>
        <w:spacing w:line="360" w:lineRule="auto"/>
        <w:ind w:firstLine="709"/>
        <w:jc w:val="right"/>
        <w:rPr>
          <w:b/>
          <w:bCs/>
          <w:color w:val="000000" w:themeColor="text1"/>
          <w:sz w:val="28"/>
          <w:szCs w:val="28"/>
          <w:lang w:val="uk-UA"/>
        </w:rPr>
      </w:pPr>
      <w:r w:rsidRPr="00B75054">
        <w:rPr>
          <w:b/>
          <w:bCs/>
          <w:color w:val="000000" w:themeColor="text1"/>
          <w:sz w:val="28"/>
          <w:szCs w:val="28"/>
          <w:lang w:val="uk-UA"/>
        </w:rPr>
        <w:t>Народні депутати України</w:t>
      </w:r>
    </w:p>
    <w:bookmarkEnd w:id="8"/>
    <w:p w14:paraId="130549C6" w14:textId="77777777" w:rsidR="00A82396" w:rsidRPr="00B75054" w:rsidRDefault="00A82396" w:rsidP="006F1347">
      <w:pPr>
        <w:spacing w:line="360" w:lineRule="auto"/>
        <w:ind w:firstLine="709"/>
        <w:jc w:val="both"/>
        <w:rPr>
          <w:color w:val="000000" w:themeColor="text1"/>
          <w:sz w:val="28"/>
          <w:szCs w:val="28"/>
          <w:lang w:val="uk-UA"/>
        </w:rPr>
      </w:pPr>
    </w:p>
    <w:sectPr w:rsidR="00A82396" w:rsidRPr="00B75054">
      <w:headerReference w:type="default" r:id="rId11"/>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327FE" w14:textId="77777777" w:rsidR="004E4288" w:rsidRDefault="004E4288" w:rsidP="00FD23F8">
      <w:r>
        <w:separator/>
      </w:r>
    </w:p>
  </w:endnote>
  <w:endnote w:type="continuationSeparator" w:id="0">
    <w:p w14:paraId="3AAB0551" w14:textId="77777777" w:rsidR="004E4288" w:rsidRDefault="004E4288" w:rsidP="00FD2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5B6B28" w14:textId="77777777" w:rsidR="004E4288" w:rsidRDefault="004E4288" w:rsidP="00FD23F8">
      <w:r>
        <w:separator/>
      </w:r>
    </w:p>
  </w:footnote>
  <w:footnote w:type="continuationSeparator" w:id="0">
    <w:p w14:paraId="1C1A8818" w14:textId="77777777" w:rsidR="004E4288" w:rsidRDefault="004E4288" w:rsidP="00FD2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8480256"/>
      <w:docPartObj>
        <w:docPartGallery w:val="Page Numbers (Top of Page)"/>
        <w:docPartUnique/>
      </w:docPartObj>
    </w:sdtPr>
    <w:sdtEndPr/>
    <w:sdtContent>
      <w:p w14:paraId="729773D8" w14:textId="66796F0D" w:rsidR="009E5CAF" w:rsidRDefault="009E5CAF">
        <w:pPr>
          <w:pStyle w:val="a8"/>
          <w:jc w:val="center"/>
        </w:pPr>
        <w:r>
          <w:fldChar w:fldCharType="begin"/>
        </w:r>
        <w:r>
          <w:instrText>PAGE   \* MERGEFORMAT</w:instrText>
        </w:r>
        <w:r>
          <w:fldChar w:fldCharType="separate"/>
        </w:r>
        <w:r w:rsidR="000318B7" w:rsidRPr="000318B7">
          <w:rPr>
            <w:noProof/>
            <w:lang w:val="uk-UA"/>
          </w:rPr>
          <w:t>1</w:t>
        </w:r>
        <w:r>
          <w:fldChar w:fldCharType="end"/>
        </w:r>
      </w:p>
    </w:sdtContent>
  </w:sdt>
  <w:p w14:paraId="5EF2833F" w14:textId="77777777" w:rsidR="009E5CAF" w:rsidRDefault="009E5CAF">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410F5"/>
    <w:multiLevelType w:val="hybridMultilevel"/>
    <w:tmpl w:val="9D788740"/>
    <w:lvl w:ilvl="0" w:tplc="4B5C6A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D07"/>
    <w:rsid w:val="00007C54"/>
    <w:rsid w:val="00007EE9"/>
    <w:rsid w:val="00016505"/>
    <w:rsid w:val="00023494"/>
    <w:rsid w:val="000318B7"/>
    <w:rsid w:val="00062F94"/>
    <w:rsid w:val="00066C15"/>
    <w:rsid w:val="000B76CE"/>
    <w:rsid w:val="000D4A36"/>
    <w:rsid w:val="000F688F"/>
    <w:rsid w:val="00140D5F"/>
    <w:rsid w:val="00152F28"/>
    <w:rsid w:val="00172119"/>
    <w:rsid w:val="00192660"/>
    <w:rsid w:val="001D4A9B"/>
    <w:rsid w:val="001F0841"/>
    <w:rsid w:val="00216189"/>
    <w:rsid w:val="00261105"/>
    <w:rsid w:val="002B3980"/>
    <w:rsid w:val="00350C2F"/>
    <w:rsid w:val="00365F3E"/>
    <w:rsid w:val="0036674E"/>
    <w:rsid w:val="003E73E9"/>
    <w:rsid w:val="00422692"/>
    <w:rsid w:val="00460590"/>
    <w:rsid w:val="00466CC2"/>
    <w:rsid w:val="004731CA"/>
    <w:rsid w:val="004E4288"/>
    <w:rsid w:val="00521D07"/>
    <w:rsid w:val="005B0A99"/>
    <w:rsid w:val="005D7C79"/>
    <w:rsid w:val="005E3897"/>
    <w:rsid w:val="00632D1A"/>
    <w:rsid w:val="00677D93"/>
    <w:rsid w:val="006A1106"/>
    <w:rsid w:val="006B7AC3"/>
    <w:rsid w:val="006D17A5"/>
    <w:rsid w:val="006F1347"/>
    <w:rsid w:val="00791D39"/>
    <w:rsid w:val="007978BE"/>
    <w:rsid w:val="007D3227"/>
    <w:rsid w:val="00800C47"/>
    <w:rsid w:val="00830DF3"/>
    <w:rsid w:val="00877C32"/>
    <w:rsid w:val="008C22ED"/>
    <w:rsid w:val="008E5397"/>
    <w:rsid w:val="008E729E"/>
    <w:rsid w:val="00906C19"/>
    <w:rsid w:val="00915133"/>
    <w:rsid w:val="0094193D"/>
    <w:rsid w:val="0094385D"/>
    <w:rsid w:val="009C4588"/>
    <w:rsid w:val="009C5F11"/>
    <w:rsid w:val="009E5CAF"/>
    <w:rsid w:val="00A82396"/>
    <w:rsid w:val="00AC0ACF"/>
    <w:rsid w:val="00AC2EA1"/>
    <w:rsid w:val="00AC6234"/>
    <w:rsid w:val="00AE07F6"/>
    <w:rsid w:val="00B02CE0"/>
    <w:rsid w:val="00B137A6"/>
    <w:rsid w:val="00B75054"/>
    <w:rsid w:val="00B97849"/>
    <w:rsid w:val="00BB7513"/>
    <w:rsid w:val="00C04EBE"/>
    <w:rsid w:val="00C45FCE"/>
    <w:rsid w:val="00C47BF7"/>
    <w:rsid w:val="00C93C51"/>
    <w:rsid w:val="00CA5642"/>
    <w:rsid w:val="00D21B7B"/>
    <w:rsid w:val="00D27988"/>
    <w:rsid w:val="00D506D2"/>
    <w:rsid w:val="00D8036C"/>
    <w:rsid w:val="00D944A8"/>
    <w:rsid w:val="00DF2D85"/>
    <w:rsid w:val="00E26316"/>
    <w:rsid w:val="00E95071"/>
    <w:rsid w:val="00E96EC1"/>
    <w:rsid w:val="00F01752"/>
    <w:rsid w:val="00F15B9B"/>
    <w:rsid w:val="00F418AE"/>
    <w:rsid w:val="00F5064A"/>
    <w:rsid w:val="00FC505E"/>
    <w:rsid w:val="00FD23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3DB84"/>
  <w15:chartTrackingRefBased/>
  <w15:docId w15:val="{56D23DBE-70F2-4988-8036-73EA02FA6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D07"/>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1D07"/>
    <w:pPr>
      <w:ind w:left="720"/>
      <w:contextualSpacing/>
    </w:pPr>
  </w:style>
  <w:style w:type="paragraph" w:customStyle="1" w:styleId="rvps2">
    <w:name w:val="rvps2"/>
    <w:basedOn w:val="a"/>
    <w:rsid w:val="00830DF3"/>
    <w:pPr>
      <w:spacing w:before="100" w:beforeAutospacing="1" w:after="100" w:afterAutospacing="1"/>
    </w:pPr>
  </w:style>
  <w:style w:type="character" w:customStyle="1" w:styleId="StyleZakonu">
    <w:name w:val="StyleZakonu Знак"/>
    <w:link w:val="StyleZakonu0"/>
    <w:uiPriority w:val="99"/>
    <w:locked/>
    <w:rsid w:val="006A1106"/>
    <w:rPr>
      <w:lang w:eastAsia="ru-RU"/>
    </w:rPr>
  </w:style>
  <w:style w:type="paragraph" w:customStyle="1" w:styleId="StyleZakonu0">
    <w:name w:val="StyleZakonu"/>
    <w:basedOn w:val="a"/>
    <w:link w:val="StyleZakonu"/>
    <w:uiPriority w:val="99"/>
    <w:rsid w:val="006A1106"/>
    <w:pPr>
      <w:spacing w:after="60" w:line="220" w:lineRule="exact"/>
      <w:ind w:firstLine="284"/>
      <w:jc w:val="both"/>
    </w:pPr>
    <w:rPr>
      <w:rFonts w:asciiTheme="minorHAnsi" w:eastAsiaTheme="minorHAnsi" w:hAnsiTheme="minorHAnsi" w:cstheme="minorBidi"/>
      <w:sz w:val="22"/>
      <w:szCs w:val="22"/>
      <w:lang w:eastAsia="ru-RU"/>
    </w:rPr>
  </w:style>
  <w:style w:type="paragraph" w:styleId="a4">
    <w:name w:val="footnote text"/>
    <w:basedOn w:val="a"/>
    <w:link w:val="a5"/>
    <w:uiPriority w:val="99"/>
    <w:semiHidden/>
    <w:unhideWhenUsed/>
    <w:rsid w:val="00FD23F8"/>
    <w:rPr>
      <w:sz w:val="20"/>
      <w:szCs w:val="20"/>
    </w:rPr>
  </w:style>
  <w:style w:type="character" w:customStyle="1" w:styleId="a5">
    <w:name w:val="Текст виноски Знак"/>
    <w:basedOn w:val="a0"/>
    <w:link w:val="a4"/>
    <w:uiPriority w:val="99"/>
    <w:semiHidden/>
    <w:rsid w:val="00FD23F8"/>
    <w:rPr>
      <w:rFonts w:ascii="Times New Roman" w:eastAsia="Times New Roman" w:hAnsi="Times New Roman" w:cs="Times New Roman"/>
      <w:sz w:val="20"/>
      <w:szCs w:val="20"/>
    </w:rPr>
  </w:style>
  <w:style w:type="character" w:styleId="a6">
    <w:name w:val="footnote reference"/>
    <w:basedOn w:val="a0"/>
    <w:uiPriority w:val="99"/>
    <w:semiHidden/>
    <w:unhideWhenUsed/>
    <w:rsid w:val="00FD23F8"/>
    <w:rPr>
      <w:vertAlign w:val="superscript"/>
    </w:rPr>
  </w:style>
  <w:style w:type="paragraph" w:styleId="a7">
    <w:name w:val="No Spacing"/>
    <w:uiPriority w:val="1"/>
    <w:qFormat/>
    <w:rsid w:val="00C45FCE"/>
    <w:pPr>
      <w:spacing w:after="0" w:line="240" w:lineRule="auto"/>
    </w:pPr>
    <w:rPr>
      <w:rFonts w:ascii="Times New Roman" w:eastAsia="Times New Roman" w:hAnsi="Times New Roman" w:cs="Times New Roman"/>
      <w:sz w:val="24"/>
      <w:szCs w:val="24"/>
    </w:rPr>
  </w:style>
  <w:style w:type="paragraph" w:styleId="a8">
    <w:name w:val="header"/>
    <w:basedOn w:val="a"/>
    <w:link w:val="a9"/>
    <w:uiPriority w:val="99"/>
    <w:unhideWhenUsed/>
    <w:rsid w:val="009E5CAF"/>
    <w:pPr>
      <w:tabs>
        <w:tab w:val="center" w:pos="4819"/>
        <w:tab w:val="right" w:pos="9639"/>
      </w:tabs>
    </w:pPr>
  </w:style>
  <w:style w:type="character" w:customStyle="1" w:styleId="a9">
    <w:name w:val="Верхній колонтитул Знак"/>
    <w:basedOn w:val="a0"/>
    <w:link w:val="a8"/>
    <w:uiPriority w:val="99"/>
    <w:rsid w:val="009E5CAF"/>
    <w:rPr>
      <w:rFonts w:ascii="Times New Roman" w:eastAsia="Times New Roman" w:hAnsi="Times New Roman" w:cs="Times New Roman"/>
      <w:sz w:val="24"/>
      <w:szCs w:val="24"/>
    </w:rPr>
  </w:style>
  <w:style w:type="paragraph" w:styleId="aa">
    <w:name w:val="footer"/>
    <w:basedOn w:val="a"/>
    <w:link w:val="ab"/>
    <w:uiPriority w:val="99"/>
    <w:unhideWhenUsed/>
    <w:rsid w:val="009E5CAF"/>
    <w:pPr>
      <w:tabs>
        <w:tab w:val="center" w:pos="4819"/>
        <w:tab w:val="right" w:pos="9639"/>
      </w:tabs>
    </w:pPr>
  </w:style>
  <w:style w:type="character" w:customStyle="1" w:styleId="ab">
    <w:name w:val="Нижній колонтитул Знак"/>
    <w:basedOn w:val="a0"/>
    <w:link w:val="aa"/>
    <w:uiPriority w:val="99"/>
    <w:rsid w:val="009E5CA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339327">
      <w:bodyDiv w:val="1"/>
      <w:marLeft w:val="0"/>
      <w:marRight w:val="0"/>
      <w:marTop w:val="0"/>
      <w:marBottom w:val="0"/>
      <w:divBdr>
        <w:top w:val="none" w:sz="0" w:space="0" w:color="auto"/>
        <w:left w:val="none" w:sz="0" w:space="0" w:color="auto"/>
        <w:bottom w:val="none" w:sz="0" w:space="0" w:color="auto"/>
        <w:right w:val="none" w:sz="0" w:space="0" w:color="auto"/>
      </w:divBdr>
    </w:div>
    <w:div w:id="477458365">
      <w:bodyDiv w:val="1"/>
      <w:marLeft w:val="0"/>
      <w:marRight w:val="0"/>
      <w:marTop w:val="0"/>
      <w:marBottom w:val="0"/>
      <w:divBdr>
        <w:top w:val="none" w:sz="0" w:space="0" w:color="auto"/>
        <w:left w:val="none" w:sz="0" w:space="0" w:color="auto"/>
        <w:bottom w:val="none" w:sz="0" w:space="0" w:color="auto"/>
        <w:right w:val="none" w:sz="0" w:space="0" w:color="auto"/>
      </w:divBdr>
    </w:div>
    <w:div w:id="551768284">
      <w:bodyDiv w:val="1"/>
      <w:marLeft w:val="0"/>
      <w:marRight w:val="0"/>
      <w:marTop w:val="0"/>
      <w:marBottom w:val="0"/>
      <w:divBdr>
        <w:top w:val="none" w:sz="0" w:space="0" w:color="auto"/>
        <w:left w:val="none" w:sz="0" w:space="0" w:color="auto"/>
        <w:bottom w:val="none" w:sz="0" w:space="0" w:color="auto"/>
        <w:right w:val="none" w:sz="0" w:space="0" w:color="auto"/>
      </w:divBdr>
    </w:div>
    <w:div w:id="1157383377">
      <w:bodyDiv w:val="1"/>
      <w:marLeft w:val="0"/>
      <w:marRight w:val="0"/>
      <w:marTop w:val="0"/>
      <w:marBottom w:val="0"/>
      <w:divBdr>
        <w:top w:val="none" w:sz="0" w:space="0" w:color="auto"/>
        <w:left w:val="none" w:sz="0" w:space="0" w:color="auto"/>
        <w:bottom w:val="none" w:sz="0" w:space="0" w:color="auto"/>
        <w:right w:val="none" w:sz="0" w:space="0" w:color="auto"/>
      </w:divBdr>
    </w:div>
    <w:div w:id="1414160385">
      <w:bodyDiv w:val="1"/>
      <w:marLeft w:val="0"/>
      <w:marRight w:val="0"/>
      <w:marTop w:val="0"/>
      <w:marBottom w:val="0"/>
      <w:divBdr>
        <w:top w:val="none" w:sz="0" w:space="0" w:color="auto"/>
        <w:left w:val="none" w:sz="0" w:space="0" w:color="auto"/>
        <w:bottom w:val="none" w:sz="0" w:space="0" w:color="auto"/>
        <w:right w:val="none" w:sz="0" w:space="0" w:color="auto"/>
      </w:divBdr>
    </w:div>
    <w:div w:id="1652100681">
      <w:bodyDiv w:val="1"/>
      <w:marLeft w:val="0"/>
      <w:marRight w:val="0"/>
      <w:marTop w:val="0"/>
      <w:marBottom w:val="0"/>
      <w:divBdr>
        <w:top w:val="none" w:sz="0" w:space="0" w:color="auto"/>
        <w:left w:val="none" w:sz="0" w:space="0" w:color="auto"/>
        <w:bottom w:val="none" w:sz="0" w:space="0" w:color="auto"/>
        <w:right w:val="none" w:sz="0" w:space="0" w:color="auto"/>
      </w:divBdr>
    </w:div>
    <w:div w:id="212946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B00C1-D4E2-43C7-A664-6A2728DB85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B71B15-EEF0-4C83-9F91-E28CCA0198CA}">
  <ds:schemaRefs>
    <ds:schemaRef ds:uri="http://schemas.microsoft.com/sharepoint/v3/contenttype/forms"/>
  </ds:schemaRefs>
</ds:datastoreItem>
</file>

<file path=customXml/itemProps3.xml><?xml version="1.0" encoding="utf-8"?>
<ds:datastoreItem xmlns:ds="http://schemas.openxmlformats.org/officeDocument/2006/customXml" ds:itemID="{BB0BDE66-58A3-409B-961D-B45BA46DDB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57EA62-6CD9-433E-B8DB-DE38B3525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5867</Words>
  <Characters>3345</Characters>
  <Application>Microsoft Office Word</Application>
  <DocSecurity>0</DocSecurity>
  <Lines>27</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2021-03-30T09:26:00Z</dcterms:created>
  <dcterms:modified xsi:type="dcterms:W3CDTF">2021-03-30T09:26:00Z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