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9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9"/>
      </w:tblGrid>
      <w:tr w:rsidR="00703162" w:rsidRPr="00215BD1" w:rsidTr="00083FD2">
        <w:tc>
          <w:tcPr>
            <w:tcW w:w="12299" w:type="dxa"/>
            <w:tcBorders>
              <w:top w:val="nil"/>
              <w:left w:val="nil"/>
              <w:bottom w:val="nil"/>
              <w:right w:val="nil"/>
            </w:tcBorders>
          </w:tcPr>
          <w:p w:rsidR="00703162" w:rsidRPr="00215BD1" w:rsidRDefault="00703162" w:rsidP="00083FD2">
            <w:pPr>
              <w:spacing w:after="0" w:line="240" w:lineRule="auto"/>
              <w:rPr>
                <w:rFonts w:ascii="Times New Roman" w:hAnsi="Times New Roman"/>
                <w:color w:val="002060"/>
                <w:sz w:val="32"/>
                <w:szCs w:val="32"/>
                <w:lang w:val="uk-UA"/>
              </w:rPr>
            </w:pPr>
            <w:r w:rsidRPr="00215BD1">
              <w:rPr>
                <w:lang w:val="uk-UA" w:eastAsia="uk-UA"/>
              </w:rPr>
              <w:drawing>
                <wp:anchor distT="360045" distB="0" distL="114300" distR="114300" simplePos="0" relativeHeight="251659264" behindDoc="0" locked="0" layoutInCell="1" allowOverlap="1" wp14:anchorId="5B112BDE" wp14:editId="3CCCD624">
                  <wp:simplePos x="0" y="0"/>
                  <wp:positionH relativeFrom="margin">
                    <wp:posOffset>3573145</wp:posOffset>
                  </wp:positionH>
                  <wp:positionV relativeFrom="paragraph">
                    <wp:posOffset>17145</wp:posOffset>
                  </wp:positionV>
                  <wp:extent cx="461010" cy="6369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703162" w:rsidRPr="00215BD1" w:rsidRDefault="00703162" w:rsidP="00083FD2">
            <w:pPr>
              <w:spacing w:after="0" w:line="240" w:lineRule="auto"/>
              <w:rPr>
                <w:rFonts w:ascii="Times New Roman" w:hAnsi="Times New Roman"/>
                <w:color w:val="002060"/>
                <w:sz w:val="32"/>
                <w:szCs w:val="32"/>
                <w:lang w:val="uk-UA"/>
              </w:rPr>
            </w:pPr>
          </w:p>
          <w:p w:rsidR="00703162" w:rsidRPr="00215BD1" w:rsidRDefault="00703162" w:rsidP="00083FD2">
            <w:pPr>
              <w:spacing w:after="0" w:line="240" w:lineRule="auto"/>
              <w:rPr>
                <w:rFonts w:ascii="Times New Roman" w:hAnsi="Times New Roman"/>
                <w:color w:val="002060"/>
                <w:sz w:val="32"/>
                <w:szCs w:val="32"/>
                <w:lang w:val="uk-UA"/>
              </w:rPr>
            </w:pPr>
          </w:p>
          <w:p w:rsidR="00703162" w:rsidRPr="00215BD1" w:rsidRDefault="00703162" w:rsidP="00083FD2">
            <w:pPr>
              <w:spacing w:before="80" w:after="0" w:line="240" w:lineRule="auto"/>
              <w:jc w:val="center"/>
              <w:rPr>
                <w:rFonts w:ascii="Times New Roman" w:hAnsi="Times New Roman"/>
                <w:color w:val="1829A8"/>
                <w:spacing w:val="20"/>
                <w:sz w:val="34"/>
                <w:szCs w:val="34"/>
                <w:lang w:val="uk-UA"/>
              </w:rPr>
            </w:pPr>
            <w:r w:rsidRPr="00215BD1">
              <w:rPr>
                <w:rFonts w:ascii="Times New Roman" w:hAnsi="Times New Roman"/>
                <w:color w:val="1829A8"/>
                <w:spacing w:val="20"/>
                <w:sz w:val="34"/>
                <w:szCs w:val="34"/>
                <w:lang w:val="uk-UA"/>
              </w:rPr>
              <w:t>ВЕРХОВНА РАДА УКРАЇНИ</w:t>
            </w:r>
          </w:p>
          <w:p w:rsidR="00703162" w:rsidRPr="00215BD1" w:rsidRDefault="00703162" w:rsidP="00083FD2">
            <w:pPr>
              <w:spacing w:before="100" w:after="0" w:line="240" w:lineRule="auto"/>
              <w:jc w:val="center"/>
              <w:rPr>
                <w:rFonts w:ascii="Times New Roman" w:hAnsi="Times New Roman"/>
                <w:b/>
                <w:color w:val="1829A8"/>
                <w:spacing w:val="20"/>
                <w:sz w:val="24"/>
                <w:szCs w:val="24"/>
                <w:lang w:val="uk-UA"/>
              </w:rPr>
            </w:pPr>
            <w:r w:rsidRPr="00215BD1">
              <w:rPr>
                <w:rFonts w:ascii="Times New Roman" w:hAnsi="Times New Roman"/>
                <w:b/>
                <w:color w:val="1829A8"/>
                <w:spacing w:val="20"/>
                <w:sz w:val="24"/>
                <w:szCs w:val="24"/>
                <w:lang w:val="uk-UA"/>
              </w:rPr>
              <w:t>Комітет з питань антикорупційної політики</w:t>
            </w:r>
          </w:p>
          <w:p w:rsidR="00703162" w:rsidRPr="00215BD1" w:rsidRDefault="00703162" w:rsidP="00083FD2">
            <w:pPr>
              <w:spacing w:before="160" w:after="60" w:line="240" w:lineRule="auto"/>
              <w:jc w:val="center"/>
              <w:rPr>
                <w:color w:val="002060"/>
                <w:sz w:val="20"/>
                <w:szCs w:val="20"/>
                <w:lang w:val="uk-UA"/>
              </w:rPr>
            </w:pPr>
            <w:r w:rsidRPr="00215BD1">
              <w:rPr>
                <w:rFonts w:ascii="Times New Roman" w:hAnsi="Times New Roman"/>
                <w:color w:val="1829A8"/>
                <w:sz w:val="20"/>
                <w:szCs w:val="20"/>
                <w:lang w:val="uk-UA"/>
              </w:rPr>
              <w:t xml:space="preserve">01008, м.Київ-8, вул. М. Грушевського, 5, </w:t>
            </w:r>
            <w:proofErr w:type="spellStart"/>
            <w:r w:rsidRPr="00215BD1">
              <w:rPr>
                <w:rFonts w:ascii="Times New Roman" w:hAnsi="Times New Roman"/>
                <w:color w:val="1829A8"/>
                <w:sz w:val="20"/>
                <w:szCs w:val="20"/>
                <w:lang w:val="uk-UA"/>
              </w:rPr>
              <w:t>тел</w:t>
            </w:r>
            <w:proofErr w:type="spellEnd"/>
            <w:r w:rsidRPr="00215BD1">
              <w:rPr>
                <w:rFonts w:ascii="Times New Roman" w:hAnsi="Times New Roman"/>
                <w:color w:val="1829A8"/>
                <w:sz w:val="20"/>
                <w:szCs w:val="20"/>
                <w:lang w:val="uk-UA"/>
              </w:rPr>
              <w:t>.: (044) 255-35-03,  e-</w:t>
            </w:r>
            <w:proofErr w:type="spellStart"/>
            <w:r w:rsidRPr="00215BD1">
              <w:rPr>
                <w:rFonts w:ascii="Times New Roman" w:hAnsi="Times New Roman"/>
                <w:color w:val="1829A8"/>
                <w:sz w:val="20"/>
                <w:szCs w:val="20"/>
                <w:lang w:val="uk-UA"/>
              </w:rPr>
              <w:t>mail</w:t>
            </w:r>
            <w:proofErr w:type="spellEnd"/>
            <w:r w:rsidRPr="00215BD1">
              <w:rPr>
                <w:rFonts w:ascii="Times New Roman" w:hAnsi="Times New Roman"/>
                <w:color w:val="1829A8"/>
                <w:sz w:val="20"/>
                <w:szCs w:val="20"/>
                <w:lang w:val="uk-UA"/>
              </w:rPr>
              <w:t>: crimecor@rada.gov.ua</w:t>
            </w:r>
          </w:p>
        </w:tc>
      </w:tr>
    </w:tbl>
    <w:tbl>
      <w:tblPr>
        <w:tblStyle w:val="a3"/>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703162" w:rsidRPr="00215BD1" w:rsidTr="00083FD2">
        <w:tc>
          <w:tcPr>
            <w:tcW w:w="1087" w:type="dxa"/>
            <w:tcBorders>
              <w:top w:val="nil"/>
              <w:left w:val="nil"/>
              <w:bottom w:val="nil"/>
              <w:right w:val="nil"/>
            </w:tcBorders>
          </w:tcPr>
          <w:p w:rsidR="00703162" w:rsidRPr="00215BD1" w:rsidRDefault="00703162" w:rsidP="00083FD2">
            <w:pPr>
              <w:spacing w:line="240" w:lineRule="auto"/>
              <w:rPr>
                <w:rFonts w:ascii="Times New Roman" w:hAnsi="Times New Roman"/>
                <w:color w:val="002060"/>
                <w:lang w:val="uk-UA"/>
              </w:rPr>
            </w:pPr>
          </w:p>
        </w:tc>
        <w:tc>
          <w:tcPr>
            <w:tcW w:w="9714" w:type="dxa"/>
            <w:tcBorders>
              <w:top w:val="thinThickMediumGap" w:sz="12" w:space="0" w:color="0033CC"/>
              <w:left w:val="nil"/>
              <w:bottom w:val="nil"/>
              <w:right w:val="nil"/>
            </w:tcBorders>
          </w:tcPr>
          <w:p w:rsidR="00703162" w:rsidRPr="00215BD1" w:rsidRDefault="00703162" w:rsidP="00083FD2">
            <w:pPr>
              <w:spacing w:line="240" w:lineRule="auto"/>
              <w:rPr>
                <w:rFonts w:ascii="Times New Roman" w:hAnsi="Times New Roman"/>
                <w:color w:val="002060"/>
                <w:lang w:val="uk-UA"/>
              </w:rPr>
            </w:pPr>
          </w:p>
        </w:tc>
        <w:tc>
          <w:tcPr>
            <w:tcW w:w="1086" w:type="dxa"/>
            <w:tcBorders>
              <w:top w:val="nil"/>
              <w:left w:val="nil"/>
              <w:bottom w:val="nil"/>
              <w:right w:val="nil"/>
            </w:tcBorders>
          </w:tcPr>
          <w:p w:rsidR="00703162" w:rsidRPr="00215BD1" w:rsidRDefault="00703162" w:rsidP="00083FD2">
            <w:pPr>
              <w:spacing w:line="240" w:lineRule="auto"/>
              <w:rPr>
                <w:rFonts w:ascii="Times New Roman" w:hAnsi="Times New Roman"/>
                <w:color w:val="002060"/>
                <w:lang w:val="uk-UA"/>
              </w:rPr>
            </w:pPr>
          </w:p>
        </w:tc>
      </w:tr>
    </w:tbl>
    <w:p w:rsidR="00703162" w:rsidRPr="00215BD1" w:rsidRDefault="00703162" w:rsidP="00703162">
      <w:pPr>
        <w:spacing w:after="0" w:line="240" w:lineRule="auto"/>
        <w:rPr>
          <w:rFonts w:ascii="Times New Roman" w:hAnsi="Times New Roman"/>
          <w:color w:val="002060"/>
          <w:sz w:val="2"/>
          <w:szCs w:val="2"/>
          <w:lang w:val="uk-UA"/>
        </w:rPr>
      </w:pPr>
    </w:p>
    <w:p w:rsidR="00703162" w:rsidRPr="00215BD1" w:rsidRDefault="00703162" w:rsidP="00703162">
      <w:pPr>
        <w:spacing w:after="240" w:line="240" w:lineRule="auto"/>
        <w:rPr>
          <w:rFonts w:ascii="Times New Roman" w:eastAsia="Times New Roman" w:hAnsi="Times New Roman"/>
          <w:sz w:val="24"/>
          <w:szCs w:val="24"/>
          <w:lang w:val="uk-UA" w:eastAsia="uk-UA"/>
        </w:rPr>
      </w:pPr>
    </w:p>
    <w:p w:rsidR="00703162" w:rsidRPr="00215BD1" w:rsidRDefault="00703162" w:rsidP="00703162">
      <w:pPr>
        <w:spacing w:after="240" w:line="240" w:lineRule="auto"/>
        <w:rPr>
          <w:rFonts w:ascii="Times New Roman" w:eastAsia="Times New Roman" w:hAnsi="Times New Roman"/>
          <w:sz w:val="24"/>
          <w:szCs w:val="24"/>
          <w:lang w:val="uk-UA" w:eastAsia="uk-UA"/>
        </w:rPr>
      </w:pPr>
    </w:p>
    <w:p w:rsidR="00703162" w:rsidRPr="00215BD1" w:rsidRDefault="00703162" w:rsidP="00703162">
      <w:pPr>
        <w:spacing w:after="0" w:line="360" w:lineRule="auto"/>
        <w:ind w:left="4536"/>
        <w:jc w:val="both"/>
        <w:rPr>
          <w:rFonts w:ascii="Times New Roman" w:eastAsia="Times New Roman" w:hAnsi="Times New Roman"/>
          <w:color w:val="000000"/>
          <w:sz w:val="24"/>
          <w:szCs w:val="24"/>
          <w:lang w:val="uk-UA" w:eastAsia="uk-UA"/>
        </w:rPr>
      </w:pPr>
      <w:r w:rsidRPr="00215BD1">
        <w:rPr>
          <w:rFonts w:ascii="Times New Roman" w:eastAsia="Times New Roman" w:hAnsi="Times New Roman"/>
          <w:color w:val="000000"/>
          <w:sz w:val="28"/>
          <w:szCs w:val="28"/>
          <w:lang w:val="uk-UA" w:eastAsia="uk-UA"/>
        </w:rPr>
        <w:t>Комітет Верховної Ради України з питань соціальної політики та захисту прав ветеранів</w:t>
      </w:r>
    </w:p>
    <w:p w:rsidR="00703162" w:rsidRPr="00215BD1" w:rsidRDefault="00703162" w:rsidP="00703162">
      <w:pPr>
        <w:spacing w:after="0" w:line="360" w:lineRule="auto"/>
        <w:ind w:left="709" w:right="-330"/>
        <w:jc w:val="both"/>
        <w:rPr>
          <w:rFonts w:ascii="Times New Roman" w:eastAsia="Times New Roman" w:hAnsi="Times New Roman"/>
          <w:sz w:val="24"/>
          <w:szCs w:val="24"/>
          <w:lang w:val="uk-UA" w:eastAsia="uk-UA"/>
        </w:rPr>
      </w:pPr>
      <w:r w:rsidRPr="00215BD1">
        <w:rPr>
          <w:rFonts w:ascii="Times New Roman" w:eastAsia="Times New Roman" w:hAnsi="Times New Roman"/>
          <w:color w:val="000000"/>
          <w:sz w:val="24"/>
          <w:szCs w:val="24"/>
          <w:lang w:val="uk-UA" w:eastAsia="uk-UA"/>
        </w:rPr>
        <w:t>Рішення Комітету</w:t>
      </w:r>
    </w:p>
    <w:p w:rsidR="00703162" w:rsidRPr="00215BD1" w:rsidRDefault="00703162" w:rsidP="00703162">
      <w:pPr>
        <w:spacing w:after="0" w:line="360" w:lineRule="auto"/>
        <w:ind w:right="-330" w:firstLine="709"/>
        <w:jc w:val="both"/>
        <w:rPr>
          <w:rFonts w:ascii="Times New Roman" w:eastAsia="Times New Roman" w:hAnsi="Times New Roman"/>
          <w:sz w:val="24"/>
          <w:szCs w:val="24"/>
          <w:lang w:val="uk-UA" w:eastAsia="uk-UA"/>
        </w:rPr>
      </w:pPr>
      <w:r w:rsidRPr="00215BD1">
        <w:rPr>
          <w:rFonts w:ascii="Times New Roman" w:eastAsia="Times New Roman" w:hAnsi="Times New Roman"/>
          <w:color w:val="000000"/>
          <w:sz w:val="24"/>
          <w:szCs w:val="24"/>
          <w:lang w:val="uk-UA" w:eastAsia="uk-UA"/>
        </w:rPr>
        <w:t>щодо експертного висновку</w:t>
      </w:r>
    </w:p>
    <w:p w:rsidR="00703162" w:rsidRPr="00215BD1" w:rsidRDefault="00703162" w:rsidP="00703162">
      <w:pPr>
        <w:spacing w:after="0" w:line="360" w:lineRule="auto"/>
        <w:ind w:right="-330" w:firstLine="709"/>
        <w:jc w:val="both"/>
        <w:rPr>
          <w:rFonts w:ascii="Times New Roman" w:eastAsia="Times New Roman" w:hAnsi="Times New Roman"/>
          <w:sz w:val="24"/>
          <w:szCs w:val="24"/>
          <w:lang w:val="uk-UA" w:eastAsia="uk-UA"/>
        </w:rPr>
      </w:pPr>
      <w:r w:rsidRPr="00215BD1">
        <w:rPr>
          <w:rFonts w:ascii="Times New Roman" w:eastAsia="Times New Roman" w:hAnsi="Times New Roman"/>
          <w:color w:val="000000"/>
          <w:sz w:val="24"/>
          <w:szCs w:val="24"/>
          <w:lang w:val="uk-UA" w:eastAsia="uk-UA"/>
        </w:rPr>
        <w:t>законопроекту № 5266</w:t>
      </w:r>
      <w:r>
        <w:rPr>
          <w:rFonts w:ascii="Times New Roman" w:eastAsia="Times New Roman" w:hAnsi="Times New Roman"/>
          <w:color w:val="000000"/>
          <w:sz w:val="24"/>
          <w:szCs w:val="24"/>
          <w:lang w:val="uk-UA" w:eastAsia="uk-UA"/>
        </w:rPr>
        <w:t>-1</w:t>
      </w:r>
    </w:p>
    <w:p w:rsidR="00703162" w:rsidRPr="00215BD1" w:rsidRDefault="00703162" w:rsidP="00703162">
      <w:pPr>
        <w:spacing w:after="0" w:line="360" w:lineRule="auto"/>
        <w:rPr>
          <w:rFonts w:ascii="Times New Roman" w:eastAsia="Times New Roman" w:hAnsi="Times New Roman"/>
          <w:sz w:val="24"/>
          <w:szCs w:val="24"/>
          <w:lang w:val="uk-UA" w:eastAsia="uk-UA"/>
        </w:rPr>
      </w:pPr>
    </w:p>
    <w:p w:rsidR="00703162" w:rsidRPr="00215BD1" w:rsidRDefault="00703162" w:rsidP="00703162">
      <w:pPr>
        <w:spacing w:line="360" w:lineRule="auto"/>
        <w:ind w:firstLine="709"/>
        <w:jc w:val="both"/>
        <w:rPr>
          <w:rFonts w:ascii="Times New Roman" w:eastAsia="Times New Roman" w:hAnsi="Times New Roman"/>
          <w:bCs/>
          <w:color w:val="000000"/>
          <w:sz w:val="28"/>
          <w:szCs w:val="28"/>
          <w:lang w:val="uk-UA" w:eastAsia="uk-UA"/>
        </w:rPr>
      </w:pPr>
      <w:r w:rsidRPr="00215BD1">
        <w:rPr>
          <w:rFonts w:ascii="Times New Roman" w:eastAsia="Times New Roman" w:hAnsi="Times New Roman"/>
          <w:color w:val="000000"/>
          <w:sz w:val="28"/>
          <w:szCs w:val="28"/>
          <w:lang w:val="uk-UA" w:eastAsia="uk-UA"/>
        </w:rPr>
        <w:t xml:space="preserve">Згідно зі статтею 93 Регламенту Верховної Ради України, відповідно до предмета відання і за дорученням Голови Верховної Ради України, Комітет для підготовки експертного висновку щодо відповідності вимогам антикорупційного законодавства, розглянув проект Закону </w:t>
      </w:r>
      <w:r w:rsidR="00871B31" w:rsidRPr="00871B31">
        <w:rPr>
          <w:rFonts w:ascii="Times New Roman" w:eastAsia="Times New Roman" w:hAnsi="Times New Roman"/>
          <w:bCs/>
          <w:color w:val="000000"/>
          <w:sz w:val="28"/>
          <w:szCs w:val="28"/>
          <w:lang w:val="uk-UA" w:eastAsia="uk-UA"/>
        </w:rPr>
        <w:t xml:space="preserve">про внесення змін до деяких законодавчих актів України щодо посилення захисту прав працівників </w:t>
      </w:r>
      <w:r w:rsidRPr="00215BD1">
        <w:rPr>
          <w:rFonts w:ascii="Times New Roman" w:eastAsia="Times New Roman" w:hAnsi="Times New Roman"/>
          <w:color w:val="000000"/>
          <w:sz w:val="28"/>
          <w:szCs w:val="28"/>
          <w:lang w:val="uk-UA" w:eastAsia="uk-UA"/>
        </w:rPr>
        <w:t>(реєстр. № 5266</w:t>
      </w:r>
      <w:r w:rsidR="00871B31">
        <w:rPr>
          <w:rFonts w:ascii="Times New Roman" w:eastAsia="Times New Roman" w:hAnsi="Times New Roman"/>
          <w:color w:val="000000"/>
          <w:sz w:val="28"/>
          <w:szCs w:val="28"/>
          <w:lang w:val="uk-UA" w:eastAsia="uk-UA"/>
        </w:rPr>
        <w:t>-1</w:t>
      </w:r>
      <w:r w:rsidRPr="00215BD1">
        <w:rPr>
          <w:rFonts w:ascii="Times New Roman" w:eastAsia="Times New Roman" w:hAnsi="Times New Roman"/>
          <w:color w:val="000000"/>
          <w:sz w:val="28"/>
          <w:szCs w:val="28"/>
          <w:lang w:val="uk-UA" w:eastAsia="uk-UA"/>
        </w:rPr>
        <w:t xml:space="preserve">), поданий </w:t>
      </w:r>
      <w:r w:rsidR="00871B31">
        <w:rPr>
          <w:rFonts w:ascii="Times New Roman" w:eastAsia="Times New Roman" w:hAnsi="Times New Roman"/>
          <w:color w:val="000000"/>
          <w:sz w:val="28"/>
          <w:szCs w:val="28"/>
          <w:lang w:val="uk-UA" w:eastAsia="uk-UA"/>
        </w:rPr>
        <w:t>народним депутатом</w:t>
      </w:r>
      <w:r w:rsidRPr="00215BD1">
        <w:rPr>
          <w:rFonts w:ascii="Times New Roman" w:eastAsia="Times New Roman" w:hAnsi="Times New Roman"/>
          <w:color w:val="000000"/>
          <w:sz w:val="28"/>
          <w:szCs w:val="28"/>
          <w:lang w:val="uk-UA" w:eastAsia="uk-UA"/>
        </w:rPr>
        <w:t xml:space="preserve"> України</w:t>
      </w:r>
      <w:r w:rsidR="00871B31">
        <w:rPr>
          <w:rFonts w:ascii="Times New Roman" w:eastAsia="Times New Roman" w:hAnsi="Times New Roman"/>
          <w:color w:val="000000"/>
          <w:sz w:val="28"/>
          <w:szCs w:val="28"/>
          <w:lang w:val="uk-UA" w:eastAsia="uk-UA"/>
        </w:rPr>
        <w:t xml:space="preserve"> </w:t>
      </w:r>
      <w:proofErr w:type="spellStart"/>
      <w:r w:rsidR="00871B31">
        <w:rPr>
          <w:rFonts w:ascii="Times New Roman" w:eastAsia="Times New Roman" w:hAnsi="Times New Roman"/>
          <w:color w:val="000000"/>
          <w:sz w:val="28"/>
          <w:szCs w:val="28"/>
          <w:lang w:val="uk-UA" w:eastAsia="uk-UA"/>
        </w:rPr>
        <w:t>Королевською</w:t>
      </w:r>
      <w:proofErr w:type="spellEnd"/>
      <w:r w:rsidR="00871B31">
        <w:rPr>
          <w:rFonts w:ascii="Times New Roman" w:eastAsia="Times New Roman" w:hAnsi="Times New Roman"/>
          <w:color w:val="000000"/>
          <w:sz w:val="28"/>
          <w:szCs w:val="28"/>
          <w:lang w:val="uk-UA" w:eastAsia="uk-UA"/>
        </w:rPr>
        <w:t xml:space="preserve"> Н.Ю. та іншими</w:t>
      </w:r>
      <w:r w:rsidRPr="00215BD1">
        <w:rPr>
          <w:rFonts w:ascii="Times New Roman" w:eastAsia="Times New Roman" w:hAnsi="Times New Roman"/>
          <w:color w:val="000000"/>
          <w:sz w:val="28"/>
          <w:szCs w:val="28"/>
          <w:lang w:val="uk-UA" w:eastAsia="uk-UA"/>
        </w:rPr>
        <w:t>.</w:t>
      </w:r>
    </w:p>
    <w:p w:rsidR="00C40F68" w:rsidRPr="00C40F68" w:rsidRDefault="00703162" w:rsidP="00C40F68">
      <w:pPr>
        <w:spacing w:line="360" w:lineRule="auto"/>
        <w:ind w:firstLine="709"/>
        <w:jc w:val="both"/>
        <w:rPr>
          <w:rFonts w:ascii="Times New Roman" w:eastAsia="Times New Roman" w:hAnsi="Times New Roman"/>
          <w:sz w:val="28"/>
          <w:szCs w:val="28"/>
          <w:lang w:val="uk-UA" w:eastAsia="ar-SA"/>
        </w:rPr>
      </w:pPr>
      <w:r w:rsidRPr="00215BD1">
        <w:rPr>
          <w:rFonts w:ascii="Times New Roman" w:eastAsia="Times New Roman" w:hAnsi="Times New Roman"/>
          <w:bCs/>
          <w:color w:val="000000"/>
          <w:sz w:val="28"/>
          <w:szCs w:val="28"/>
          <w:lang w:val="uk-UA" w:eastAsia="uk-UA"/>
        </w:rPr>
        <w:t xml:space="preserve">Відповідно до пояснювальної записки, законопроект </w:t>
      </w:r>
      <w:r w:rsidRPr="00215BD1">
        <w:rPr>
          <w:rFonts w:ascii="Times New Roman" w:eastAsia="Times New Roman" w:hAnsi="Times New Roman"/>
          <w:sz w:val="28"/>
          <w:szCs w:val="28"/>
          <w:lang w:val="uk-UA" w:eastAsia="ar-SA"/>
        </w:rPr>
        <w:t xml:space="preserve">розроблено з метою </w:t>
      </w:r>
      <w:r w:rsidR="00C40F68" w:rsidRPr="00C40F68">
        <w:rPr>
          <w:rFonts w:ascii="Times New Roman" w:eastAsia="Times New Roman" w:hAnsi="Times New Roman"/>
          <w:sz w:val="28"/>
          <w:szCs w:val="28"/>
          <w:lang w:val="uk-UA" w:eastAsia="ar-SA"/>
        </w:rPr>
        <w:t>є посилення захисту прав працівників та сприяння працевлаштуванню звільнених через зупинення (скорочення) діяльності працівників.</w:t>
      </w:r>
    </w:p>
    <w:p w:rsidR="00703162" w:rsidRPr="00C40F68" w:rsidRDefault="00703162" w:rsidP="00C40F68">
      <w:pPr>
        <w:spacing w:line="360" w:lineRule="auto"/>
        <w:ind w:firstLine="709"/>
        <w:jc w:val="both"/>
        <w:rPr>
          <w:rFonts w:ascii="Times New Roman" w:eastAsia="Times New Roman" w:hAnsi="Times New Roman"/>
          <w:sz w:val="24"/>
          <w:szCs w:val="24"/>
          <w:lang w:val="uk-UA" w:eastAsia="uk-UA"/>
        </w:rPr>
      </w:pPr>
      <w:r w:rsidRPr="00215BD1">
        <w:rPr>
          <w:rFonts w:ascii="Times New Roman" w:eastAsia="Times New Roman" w:hAnsi="Times New Roman"/>
          <w:b/>
          <w:bCs/>
          <w:color w:val="000000"/>
          <w:sz w:val="28"/>
          <w:szCs w:val="28"/>
          <w:lang w:val="uk-UA" w:eastAsia="uk-UA"/>
        </w:rPr>
        <w:t xml:space="preserve">У проекті </w:t>
      </w:r>
      <w:proofErr w:type="spellStart"/>
      <w:r w:rsidRPr="00215BD1">
        <w:rPr>
          <w:rFonts w:ascii="Times New Roman" w:eastAsia="Times New Roman" w:hAnsi="Times New Roman"/>
          <w:b/>
          <w:bCs/>
          <w:color w:val="000000"/>
          <w:sz w:val="28"/>
          <w:szCs w:val="28"/>
          <w:lang w:val="uk-UA" w:eastAsia="uk-UA"/>
        </w:rPr>
        <w:t>акта</w:t>
      </w:r>
      <w:proofErr w:type="spellEnd"/>
      <w:r w:rsidRPr="00215BD1">
        <w:rPr>
          <w:rFonts w:ascii="Times New Roman" w:eastAsia="Times New Roman" w:hAnsi="Times New Roman"/>
          <w:b/>
          <w:bCs/>
          <w:color w:val="000000"/>
          <w:sz w:val="28"/>
          <w:szCs w:val="28"/>
          <w:lang w:val="uk-UA" w:eastAsia="uk-UA"/>
        </w:rPr>
        <w:t xml:space="preserve"> не виявлено </w:t>
      </w:r>
      <w:proofErr w:type="spellStart"/>
      <w:r w:rsidRPr="00215BD1">
        <w:rPr>
          <w:rFonts w:ascii="Times New Roman" w:eastAsia="Times New Roman" w:hAnsi="Times New Roman"/>
          <w:b/>
          <w:bCs/>
          <w:color w:val="000000"/>
          <w:sz w:val="28"/>
          <w:szCs w:val="28"/>
          <w:lang w:val="uk-UA" w:eastAsia="uk-UA"/>
        </w:rPr>
        <w:t>корупціогенних</w:t>
      </w:r>
      <w:proofErr w:type="spellEnd"/>
      <w:r w:rsidRPr="00215BD1">
        <w:rPr>
          <w:rFonts w:ascii="Times New Roman" w:eastAsia="Times New Roman" w:hAnsi="Times New Roman"/>
          <w:b/>
          <w:bCs/>
          <w:color w:val="000000"/>
          <w:sz w:val="28"/>
          <w:szCs w:val="28"/>
          <w:lang w:val="uk-UA" w:eastAsia="uk-UA"/>
        </w:rPr>
        <w:t xml:space="preserve"> факторів, що можуть сприяти вчиненню корупційних правопорушень.</w:t>
      </w:r>
    </w:p>
    <w:p w:rsidR="00703162" w:rsidRPr="00215BD1" w:rsidRDefault="00703162" w:rsidP="00C40F68">
      <w:pPr>
        <w:spacing w:after="0" w:line="360" w:lineRule="auto"/>
        <w:ind w:firstLine="709"/>
        <w:jc w:val="both"/>
        <w:outlineLvl w:val="2"/>
        <w:rPr>
          <w:rFonts w:ascii="Times New Roman" w:eastAsia="Times New Roman" w:hAnsi="Times New Roman"/>
          <w:bCs/>
          <w:color w:val="000000"/>
          <w:sz w:val="28"/>
          <w:szCs w:val="28"/>
          <w:lang w:val="uk-UA" w:eastAsia="uk-UA"/>
        </w:rPr>
      </w:pPr>
      <w:r w:rsidRPr="00215BD1">
        <w:rPr>
          <w:rFonts w:ascii="Times New Roman" w:eastAsia="Times New Roman" w:hAnsi="Times New Roman"/>
          <w:color w:val="000000"/>
          <w:sz w:val="27"/>
          <w:szCs w:val="27"/>
          <w:lang w:val="uk-UA" w:eastAsia="uk-UA"/>
        </w:rPr>
        <w:t xml:space="preserve">Керуючись положеннями пункту 3 частини першої статті 16 Закону України «Про комітети Верховної Ради України», статті 55 Закону України «Про запобігання корупції», частини першої статті 93 Регламенту Верховної Ради України,  Комітет на своєму засіданні 15 червня 2021 року, протокол № 82 дійшов </w:t>
      </w:r>
      <w:r w:rsidRPr="00215BD1">
        <w:rPr>
          <w:rFonts w:ascii="Times New Roman" w:eastAsia="Times New Roman" w:hAnsi="Times New Roman"/>
          <w:color w:val="000000"/>
          <w:sz w:val="27"/>
          <w:szCs w:val="27"/>
          <w:lang w:val="uk-UA" w:eastAsia="uk-UA"/>
        </w:rPr>
        <w:lastRenderedPageBreak/>
        <w:t xml:space="preserve">до висновку та прийняв рішення, що </w:t>
      </w:r>
      <w:r w:rsidRPr="00215BD1">
        <w:rPr>
          <w:rFonts w:ascii="Times New Roman" w:eastAsia="Times New Roman" w:hAnsi="Times New Roman"/>
          <w:color w:val="000000"/>
          <w:sz w:val="28"/>
          <w:szCs w:val="28"/>
          <w:lang w:val="uk-UA" w:eastAsia="uk-UA"/>
        </w:rPr>
        <w:t xml:space="preserve">проект Закону </w:t>
      </w:r>
      <w:r w:rsidR="00C40F68" w:rsidRPr="00C40F68">
        <w:rPr>
          <w:rFonts w:ascii="Times New Roman" w:eastAsia="Times New Roman" w:hAnsi="Times New Roman"/>
          <w:bCs/>
          <w:color w:val="000000"/>
          <w:sz w:val="28"/>
          <w:szCs w:val="28"/>
          <w:lang w:val="uk-UA" w:eastAsia="uk-UA"/>
        </w:rPr>
        <w:t xml:space="preserve">про внесення змін до деяких законодавчих актів України щодо посилення захисту прав працівників (реєстр. № 5266-1), поданий народним депутатом України </w:t>
      </w:r>
      <w:proofErr w:type="spellStart"/>
      <w:r w:rsidR="00C40F68" w:rsidRPr="00C40F68">
        <w:rPr>
          <w:rFonts w:ascii="Times New Roman" w:eastAsia="Times New Roman" w:hAnsi="Times New Roman"/>
          <w:bCs/>
          <w:color w:val="000000"/>
          <w:sz w:val="28"/>
          <w:szCs w:val="28"/>
          <w:lang w:val="uk-UA" w:eastAsia="uk-UA"/>
        </w:rPr>
        <w:t>Королевською</w:t>
      </w:r>
      <w:proofErr w:type="spellEnd"/>
      <w:r w:rsidR="00C40F68" w:rsidRPr="00C40F68">
        <w:rPr>
          <w:rFonts w:ascii="Times New Roman" w:eastAsia="Times New Roman" w:hAnsi="Times New Roman"/>
          <w:bCs/>
          <w:color w:val="000000"/>
          <w:sz w:val="28"/>
          <w:szCs w:val="28"/>
          <w:lang w:val="uk-UA" w:eastAsia="uk-UA"/>
        </w:rPr>
        <w:t xml:space="preserve"> Н.Ю. та іншими</w:t>
      </w:r>
      <w:r w:rsidR="00C40F68">
        <w:rPr>
          <w:rFonts w:ascii="Times New Roman" w:eastAsia="Times New Roman" w:hAnsi="Times New Roman"/>
          <w:bCs/>
          <w:color w:val="000000"/>
          <w:sz w:val="28"/>
          <w:szCs w:val="28"/>
          <w:lang w:val="uk-UA" w:eastAsia="uk-UA"/>
        </w:rPr>
        <w:t xml:space="preserve"> </w:t>
      </w:r>
      <w:bookmarkStart w:id="0" w:name="_GoBack"/>
      <w:bookmarkEnd w:id="0"/>
      <w:r w:rsidRPr="00215BD1">
        <w:rPr>
          <w:rFonts w:ascii="Times New Roman" w:eastAsia="Times New Roman" w:hAnsi="Times New Roman"/>
          <w:color w:val="000000"/>
          <w:sz w:val="27"/>
          <w:szCs w:val="27"/>
          <w:lang w:val="uk-UA" w:eastAsia="uk-UA"/>
        </w:rPr>
        <w:t>відповідає вимогам антикорупційного законодавства.</w:t>
      </w:r>
    </w:p>
    <w:p w:rsidR="00703162" w:rsidRPr="00215BD1" w:rsidRDefault="00703162" w:rsidP="00703162">
      <w:pPr>
        <w:spacing w:after="0" w:line="240" w:lineRule="auto"/>
        <w:rPr>
          <w:rFonts w:ascii="Times New Roman" w:eastAsia="Times New Roman" w:hAnsi="Times New Roman"/>
          <w:sz w:val="24"/>
          <w:szCs w:val="24"/>
          <w:lang w:val="uk-UA" w:eastAsia="uk-UA"/>
        </w:rPr>
      </w:pPr>
      <w:r w:rsidRPr="00215BD1">
        <w:rPr>
          <w:rFonts w:ascii="Times New Roman" w:eastAsia="Times New Roman" w:hAnsi="Times New Roman"/>
          <w:color w:val="000000"/>
          <w:sz w:val="24"/>
          <w:szCs w:val="24"/>
          <w:lang w:val="uk-UA" w:eastAsia="uk-UA"/>
        </w:rPr>
        <w:br/>
      </w:r>
    </w:p>
    <w:p w:rsidR="00703162" w:rsidRPr="00215BD1" w:rsidRDefault="00703162" w:rsidP="00703162">
      <w:pPr>
        <w:spacing w:after="0" w:line="240" w:lineRule="auto"/>
        <w:rPr>
          <w:rFonts w:ascii="Times New Roman" w:eastAsia="Times New Roman" w:hAnsi="Times New Roman"/>
          <w:sz w:val="24"/>
          <w:szCs w:val="24"/>
          <w:lang w:val="uk-UA" w:eastAsia="uk-UA"/>
        </w:rPr>
      </w:pPr>
    </w:p>
    <w:p w:rsidR="00703162" w:rsidRPr="00215BD1" w:rsidRDefault="00703162" w:rsidP="00703162">
      <w:pPr>
        <w:spacing w:after="0" w:line="240" w:lineRule="auto"/>
        <w:ind w:right="-330" w:firstLine="709"/>
        <w:rPr>
          <w:rFonts w:ascii="Times New Roman" w:eastAsia="Times New Roman" w:hAnsi="Times New Roman"/>
          <w:sz w:val="24"/>
          <w:szCs w:val="24"/>
          <w:lang w:val="uk-UA" w:eastAsia="uk-UA"/>
        </w:rPr>
      </w:pPr>
      <w:r w:rsidRPr="00215BD1">
        <w:rPr>
          <w:rFonts w:ascii="Times New Roman" w:eastAsia="Times New Roman" w:hAnsi="Times New Roman"/>
          <w:color w:val="000000"/>
          <w:sz w:val="28"/>
          <w:szCs w:val="28"/>
          <w:lang w:val="uk-UA" w:eastAsia="uk-UA"/>
        </w:rPr>
        <w:t>Голова Комітету                                                                        А.О. РАДІНА</w:t>
      </w:r>
    </w:p>
    <w:p w:rsidR="00703162" w:rsidRPr="00215BD1" w:rsidRDefault="00703162" w:rsidP="00703162">
      <w:pPr>
        <w:rPr>
          <w:lang w:val="uk-UA"/>
        </w:rPr>
      </w:pPr>
      <w:r w:rsidRPr="00215BD1">
        <w:rPr>
          <w:rFonts w:ascii="Times New Roman" w:eastAsia="Times New Roman" w:hAnsi="Times New Roman"/>
          <w:sz w:val="24"/>
          <w:szCs w:val="24"/>
          <w:lang w:val="uk-UA" w:eastAsia="uk-UA"/>
        </w:rPr>
        <w:br/>
      </w:r>
      <w:r w:rsidRPr="00215BD1">
        <w:rPr>
          <w:rFonts w:ascii="Times New Roman" w:eastAsia="Times New Roman" w:hAnsi="Times New Roman"/>
          <w:sz w:val="24"/>
          <w:szCs w:val="24"/>
          <w:lang w:val="uk-UA" w:eastAsia="uk-UA"/>
        </w:rPr>
        <w:br/>
      </w:r>
      <w:r w:rsidRPr="00215BD1">
        <w:rPr>
          <w:rFonts w:ascii="Times New Roman" w:eastAsia="Times New Roman" w:hAnsi="Times New Roman"/>
          <w:sz w:val="24"/>
          <w:szCs w:val="24"/>
          <w:lang w:val="uk-UA" w:eastAsia="uk-UA"/>
        </w:rPr>
        <w:br/>
      </w:r>
      <w:r w:rsidRPr="00215BD1">
        <w:rPr>
          <w:rFonts w:ascii="Times New Roman" w:eastAsia="Times New Roman" w:hAnsi="Times New Roman"/>
          <w:sz w:val="24"/>
          <w:szCs w:val="24"/>
          <w:lang w:val="uk-UA" w:eastAsia="uk-UA"/>
        </w:rPr>
        <w:br/>
      </w:r>
      <w:r w:rsidRPr="00215BD1">
        <w:rPr>
          <w:rFonts w:ascii="Times New Roman" w:eastAsia="Times New Roman" w:hAnsi="Times New Roman"/>
          <w:sz w:val="24"/>
          <w:szCs w:val="24"/>
          <w:lang w:val="uk-UA" w:eastAsia="uk-UA"/>
        </w:rPr>
        <w:br/>
      </w:r>
      <w:r w:rsidRPr="00215BD1">
        <w:rPr>
          <w:rFonts w:ascii="Times New Roman" w:eastAsia="Times New Roman" w:hAnsi="Times New Roman"/>
          <w:sz w:val="24"/>
          <w:szCs w:val="24"/>
          <w:lang w:val="uk-UA" w:eastAsia="uk-UA"/>
        </w:rPr>
        <w:br/>
      </w:r>
      <w:r w:rsidRPr="00215BD1">
        <w:rPr>
          <w:rFonts w:ascii="Times New Roman" w:eastAsia="Times New Roman" w:hAnsi="Times New Roman"/>
          <w:sz w:val="24"/>
          <w:szCs w:val="24"/>
          <w:lang w:val="uk-UA" w:eastAsia="uk-UA"/>
        </w:rPr>
        <w:br/>
      </w:r>
      <w:r w:rsidRPr="00215BD1">
        <w:rPr>
          <w:rFonts w:ascii="Times New Roman" w:eastAsia="Times New Roman" w:hAnsi="Times New Roman"/>
          <w:sz w:val="24"/>
          <w:szCs w:val="24"/>
          <w:lang w:val="uk-UA" w:eastAsia="uk-UA"/>
        </w:rPr>
        <w:br/>
      </w:r>
      <w:r w:rsidRPr="00215BD1">
        <w:rPr>
          <w:rFonts w:ascii="Times New Roman" w:eastAsia="Times New Roman" w:hAnsi="Times New Roman"/>
          <w:sz w:val="24"/>
          <w:szCs w:val="24"/>
          <w:lang w:val="uk-UA" w:eastAsia="uk-UA"/>
        </w:rPr>
        <w:br/>
      </w:r>
      <w:r w:rsidRPr="00215BD1">
        <w:rPr>
          <w:rFonts w:ascii="Times New Roman" w:eastAsia="Times New Roman" w:hAnsi="Times New Roman"/>
          <w:sz w:val="24"/>
          <w:szCs w:val="24"/>
          <w:lang w:val="uk-UA" w:eastAsia="uk-UA"/>
        </w:rPr>
        <w:br/>
      </w:r>
      <w:r w:rsidRPr="00215BD1">
        <w:rPr>
          <w:rFonts w:ascii="Times New Roman" w:eastAsia="Times New Roman" w:hAnsi="Times New Roman"/>
          <w:sz w:val="24"/>
          <w:szCs w:val="24"/>
          <w:lang w:val="uk-UA" w:eastAsia="uk-UA"/>
        </w:rPr>
        <w:br/>
      </w:r>
    </w:p>
    <w:p w:rsidR="00703162" w:rsidRPr="00215BD1" w:rsidRDefault="00703162" w:rsidP="00703162">
      <w:pPr>
        <w:rPr>
          <w:lang w:val="uk-UA"/>
        </w:rPr>
      </w:pPr>
    </w:p>
    <w:p w:rsidR="00703162" w:rsidRPr="00215BD1" w:rsidRDefault="00703162" w:rsidP="00703162">
      <w:pPr>
        <w:rPr>
          <w:lang w:val="uk-UA"/>
        </w:rPr>
      </w:pPr>
    </w:p>
    <w:p w:rsidR="00703162" w:rsidRPr="00215BD1" w:rsidRDefault="00703162" w:rsidP="00703162">
      <w:pPr>
        <w:rPr>
          <w:lang w:val="uk-UA"/>
        </w:rPr>
      </w:pPr>
    </w:p>
    <w:p w:rsidR="00703162" w:rsidRPr="00215BD1" w:rsidRDefault="00703162" w:rsidP="00703162">
      <w:pPr>
        <w:rPr>
          <w:lang w:val="uk-UA"/>
        </w:rPr>
      </w:pPr>
    </w:p>
    <w:p w:rsidR="00703162" w:rsidRPr="00215BD1" w:rsidRDefault="00703162" w:rsidP="00703162">
      <w:pPr>
        <w:rPr>
          <w:lang w:val="uk-UA"/>
        </w:rPr>
      </w:pPr>
    </w:p>
    <w:p w:rsidR="00703162" w:rsidRPr="00215BD1" w:rsidRDefault="00703162" w:rsidP="00703162">
      <w:pPr>
        <w:rPr>
          <w:lang w:val="uk-UA"/>
        </w:rPr>
      </w:pPr>
    </w:p>
    <w:p w:rsidR="00703162" w:rsidRPr="00215BD1" w:rsidRDefault="00703162" w:rsidP="00703162">
      <w:pPr>
        <w:rPr>
          <w:lang w:val="uk-UA"/>
        </w:rPr>
      </w:pPr>
    </w:p>
    <w:p w:rsidR="00F61FBD" w:rsidRPr="00703162" w:rsidRDefault="00F61FBD">
      <w:pPr>
        <w:rPr>
          <w:lang w:val="uk-UA"/>
        </w:rPr>
      </w:pPr>
    </w:p>
    <w:sectPr w:rsidR="00F61FBD" w:rsidRPr="0070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8C"/>
    <w:rsid w:val="00504E8C"/>
    <w:rsid w:val="00703162"/>
    <w:rsid w:val="00871B31"/>
    <w:rsid w:val="00C40F68"/>
    <w:rsid w:val="00F61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875C"/>
  <w15:chartTrackingRefBased/>
  <w15:docId w15:val="{0DF922EE-26C6-44E7-9AC6-FBC5B308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162"/>
    <w:pPr>
      <w:spacing w:line="252" w:lineRule="auto"/>
    </w:pPr>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03162"/>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1122</Words>
  <Characters>641</Characters>
  <Application>Microsoft Office Word</Application>
  <DocSecurity>0</DocSecurity>
  <Lines>5</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Вишневська Катерина Олександрівна</dc:creator>
  <cp:keywords/>
  <dc:description/>
  <cp:lastModifiedBy>Вишневська Катерина Олександрівна</cp:lastModifiedBy>
  <cp:revision>4</cp:revision>
  <dcterms:created xsi:type="dcterms:W3CDTF">2021-06-15T14:45:00Z</dcterms:created>
  <dcterms:modified xsi:type="dcterms:W3CDTF">2021-06-15T14:47:00Z</dcterms:modified>
</cp:coreProperties>
</file>