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3B" w:rsidRPr="00CD28C1" w:rsidRDefault="0081343B" w:rsidP="0081343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28C1">
        <w:rPr>
          <w:rFonts w:ascii="Times New Roman" w:hAnsi="Times New Roman"/>
          <w:sz w:val="28"/>
          <w:szCs w:val="28"/>
        </w:rPr>
        <w:t>АВТОРСЬКИЙ КОЛЕКТИВ</w:t>
      </w:r>
    </w:p>
    <w:p w:rsidR="0081343B" w:rsidRPr="00CD28C1" w:rsidRDefault="0081343B" w:rsidP="0081343B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D28C1">
        <w:rPr>
          <w:rFonts w:ascii="Times New Roman" w:hAnsi="Times New Roman"/>
          <w:sz w:val="28"/>
          <w:szCs w:val="28"/>
        </w:rPr>
        <w:t xml:space="preserve">до проекту Закону України </w:t>
      </w:r>
      <w:r w:rsidR="00CD28C1" w:rsidRPr="00CD28C1">
        <w:rPr>
          <w:rFonts w:ascii="Times New Roman" w:hAnsi="Times New Roman"/>
          <w:sz w:val="28"/>
          <w:szCs w:val="28"/>
        </w:rPr>
        <w:t>«Про внесення змін до Кримінального процесуального кодексу України (щодо особливостей застосування запобіжних заходів за вчинення злочинів  проти основ національної та громадської безпеки)»</w:t>
      </w:r>
    </w:p>
    <w:p w:rsidR="0081343B" w:rsidRDefault="0081343B" w:rsidP="008134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3"/>
        <w:gridCol w:w="4961"/>
        <w:gridCol w:w="4354"/>
      </w:tblGrid>
      <w:tr w:rsidR="004774E0" w:rsidRPr="004774E0" w:rsidTr="00995A04">
        <w:tc>
          <w:tcPr>
            <w:tcW w:w="603" w:type="dxa"/>
          </w:tcPr>
          <w:p w:rsidR="0081343B" w:rsidRPr="004774E0" w:rsidRDefault="0081343B" w:rsidP="004774E0">
            <w:pPr>
              <w:ind w:left="17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1343B" w:rsidRPr="004774E0" w:rsidRDefault="0081343B" w:rsidP="00995A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Савчук Оксана Василівна </w:t>
            </w:r>
          </w:p>
        </w:tc>
        <w:tc>
          <w:tcPr>
            <w:tcW w:w="4354" w:type="dxa"/>
          </w:tcPr>
          <w:p w:rsidR="0081343B" w:rsidRPr="004774E0" w:rsidRDefault="004774E0" w:rsidP="00995A0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ародний депутат України 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="0081343B" w:rsidRPr="00CD28C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скликання</w:t>
            </w:r>
          </w:p>
        </w:tc>
      </w:tr>
      <w:tr w:rsidR="00785E92" w:rsidRPr="004774E0" w:rsidTr="00995A04">
        <w:tc>
          <w:tcPr>
            <w:tcW w:w="603" w:type="dxa"/>
          </w:tcPr>
          <w:p w:rsidR="00785E92" w:rsidRPr="004774E0" w:rsidRDefault="00785E92" w:rsidP="004774E0">
            <w:pPr>
              <w:ind w:left="17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85E92" w:rsidRPr="004774E0" w:rsidRDefault="00785E92" w:rsidP="00995A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Тягнибок Олег Ярославович</w:t>
            </w:r>
          </w:p>
        </w:tc>
        <w:tc>
          <w:tcPr>
            <w:tcW w:w="4354" w:type="dxa"/>
          </w:tcPr>
          <w:p w:rsidR="00785E92" w:rsidRPr="004774E0" w:rsidRDefault="00785E92" w:rsidP="003E79B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Голова </w:t>
            </w:r>
            <w:proofErr w:type="spellStart"/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Всеукраїнськ</w:t>
            </w:r>
            <w:proofErr w:type="spellEnd"/>
            <w:r w:rsidR="003E79BF" w:rsidRPr="003E79B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ого </w:t>
            </w: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об’єднання «Свобода»</w:t>
            </w:r>
            <w:r w:rsidR="004774E0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народний депутат України, народний депутат України ІІІ, IV та VII скликань</w:t>
            </w:r>
          </w:p>
        </w:tc>
      </w:tr>
      <w:tr w:rsidR="004774E0" w:rsidRPr="004774E0" w:rsidTr="00995A04">
        <w:tc>
          <w:tcPr>
            <w:tcW w:w="603" w:type="dxa"/>
          </w:tcPr>
          <w:p w:rsidR="0081343B" w:rsidRPr="004774E0" w:rsidRDefault="004774E0" w:rsidP="004774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1343B" w:rsidRPr="004774E0" w:rsidRDefault="0081343B" w:rsidP="00995A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Мохник</w:t>
            </w:r>
            <w:proofErr w:type="spellEnd"/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Андрій Володимирович </w:t>
            </w:r>
          </w:p>
        </w:tc>
        <w:tc>
          <w:tcPr>
            <w:tcW w:w="4354" w:type="dxa"/>
          </w:tcPr>
          <w:p w:rsidR="0081343B" w:rsidRPr="004774E0" w:rsidRDefault="004774E0" w:rsidP="003E79B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голови Всеукраїнськ</w:t>
            </w:r>
            <w:r w:rsidR="003E79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 </w:t>
            </w: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об’єднання «Свобода», 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народний депутат України VII скликання </w:t>
            </w:r>
          </w:p>
        </w:tc>
      </w:tr>
      <w:tr w:rsidR="004774E0" w:rsidRPr="004774E0" w:rsidTr="00995A04">
        <w:tc>
          <w:tcPr>
            <w:tcW w:w="603" w:type="dxa"/>
          </w:tcPr>
          <w:p w:rsidR="0081343B" w:rsidRPr="004774E0" w:rsidRDefault="004774E0" w:rsidP="004774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1343B" w:rsidRPr="004774E0" w:rsidRDefault="0081343B" w:rsidP="00995A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Альберт Ольга Володимирівна </w:t>
            </w:r>
          </w:p>
        </w:tc>
        <w:tc>
          <w:tcPr>
            <w:tcW w:w="4354" w:type="dxa"/>
          </w:tcPr>
          <w:p w:rsidR="0081343B" w:rsidRPr="004774E0" w:rsidRDefault="004774E0" w:rsidP="00995A0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81343B" w:rsidRPr="0047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омічник-консультант народного депутата України</w:t>
            </w:r>
          </w:p>
        </w:tc>
      </w:tr>
    </w:tbl>
    <w:p w:rsidR="0081343B" w:rsidRDefault="0081343B" w:rsidP="0081343B">
      <w:pPr>
        <w:jc w:val="center"/>
        <w:rPr>
          <w:rFonts w:ascii="Times New Roman" w:hAnsi="Times New Roman"/>
          <w:sz w:val="28"/>
          <w:szCs w:val="28"/>
        </w:rPr>
      </w:pPr>
    </w:p>
    <w:p w:rsidR="0081343B" w:rsidRDefault="0081343B" w:rsidP="0081343B"/>
    <w:p w:rsidR="00C9552A" w:rsidRPr="00CD28C1" w:rsidRDefault="00C9552A">
      <w:pPr>
        <w:rPr>
          <w:lang w:val="ru-RU"/>
        </w:rPr>
      </w:pPr>
    </w:p>
    <w:sectPr w:rsidR="00C9552A" w:rsidRPr="00CD2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97"/>
    <w:rsid w:val="003C7100"/>
    <w:rsid w:val="003E79BF"/>
    <w:rsid w:val="004774E0"/>
    <w:rsid w:val="00785E92"/>
    <w:rsid w:val="0081343B"/>
    <w:rsid w:val="009177D1"/>
    <w:rsid w:val="00B93F97"/>
    <w:rsid w:val="00C571AB"/>
    <w:rsid w:val="00C9552A"/>
    <w:rsid w:val="00C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2336-CCEC-467E-BA4E-639D00C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3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4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7AEC3-E97F-4FB7-B65A-66277E84F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948DE-C68E-435D-AA0F-F39025787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32F15-7746-4F40-A28C-FBC48D416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2021-05-20T09:40:00Z</dcterms:created>
  <dcterms:modified xsi:type="dcterms:W3CDTF">2021-05-20T09:40:00Z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