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33646" w:rsidRPr="00B33646" w:rsidTr="00B82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3032125</wp:posOffset>
                  </wp:positionH>
                  <wp:positionV relativeFrom="paragraph">
                    <wp:posOffset>45720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7A72CF" w:rsidRPr="007A72CF">
        <w:rPr>
          <w:b/>
          <w:sz w:val="28"/>
          <w:szCs w:val="28"/>
          <w:lang w:val="uk-UA"/>
        </w:rPr>
        <w:t>правової політики</w:t>
      </w:r>
    </w:p>
    <w:p w:rsidR="00F11092" w:rsidRDefault="00F11092" w:rsidP="00A932AD">
      <w:pPr>
        <w:ind w:left="4956"/>
        <w:rPr>
          <w:b/>
          <w:sz w:val="28"/>
          <w:szCs w:val="28"/>
          <w:lang w:val="uk-UA"/>
        </w:rPr>
      </w:pPr>
    </w:p>
    <w:p w:rsidR="00F11092" w:rsidRPr="00F11092" w:rsidRDefault="00F11092" w:rsidP="00D35850">
      <w:pPr>
        <w:ind w:left="4248"/>
        <w:rPr>
          <w:b/>
          <w:sz w:val="16"/>
          <w:szCs w:val="16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254614">
        <w:rPr>
          <w:i/>
          <w:sz w:val="22"/>
          <w:szCs w:val="22"/>
          <w:lang w:val="uk-UA"/>
        </w:rPr>
        <w:t>5</w:t>
      </w:r>
      <w:r w:rsidR="00751BEF">
        <w:rPr>
          <w:i/>
          <w:sz w:val="22"/>
          <w:szCs w:val="22"/>
          <w:lang w:val="uk-UA"/>
        </w:rPr>
        <w:t>5</w:t>
      </w:r>
      <w:r w:rsidR="007A72CF">
        <w:rPr>
          <w:i/>
          <w:sz w:val="22"/>
          <w:szCs w:val="22"/>
          <w:lang w:val="uk-UA"/>
        </w:rPr>
        <w:t>3</w:t>
      </w:r>
      <w:r w:rsidR="00751BEF">
        <w:rPr>
          <w:i/>
          <w:sz w:val="22"/>
          <w:szCs w:val="22"/>
          <w:lang w:val="uk-UA"/>
        </w:rPr>
        <w:t>3 (</w:t>
      </w:r>
      <w:proofErr w:type="spellStart"/>
      <w:r w:rsidR="00751BEF">
        <w:rPr>
          <w:i/>
          <w:sz w:val="22"/>
          <w:szCs w:val="22"/>
          <w:lang w:val="uk-UA"/>
        </w:rPr>
        <w:t>доопр</w:t>
      </w:r>
      <w:proofErr w:type="spellEnd"/>
      <w:r w:rsidR="00751BEF">
        <w:rPr>
          <w:i/>
          <w:sz w:val="22"/>
          <w:szCs w:val="22"/>
          <w:lang w:val="uk-UA"/>
        </w:rPr>
        <w:t>.)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751BEF">
        <w:rPr>
          <w:i/>
          <w:sz w:val="22"/>
          <w:szCs w:val="22"/>
          <w:lang w:val="uk-UA"/>
        </w:rPr>
        <w:t>2</w:t>
      </w:r>
      <w:r w:rsidR="006B2522">
        <w:rPr>
          <w:i/>
          <w:sz w:val="22"/>
          <w:szCs w:val="22"/>
          <w:lang w:val="uk-UA"/>
        </w:rPr>
        <w:t>1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751BEF">
        <w:rPr>
          <w:i/>
          <w:sz w:val="22"/>
          <w:szCs w:val="22"/>
          <w:lang w:val="uk-UA"/>
        </w:rPr>
        <w:t>5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DD5D47" w:rsidRPr="00DD5D47">
        <w:rPr>
          <w:sz w:val="28"/>
          <w:szCs w:val="28"/>
          <w:lang w:val="uk-UA"/>
        </w:rPr>
        <w:t>14</w:t>
      </w:r>
      <w:r w:rsidR="00DD5D47">
        <w:rPr>
          <w:sz w:val="28"/>
          <w:szCs w:val="28"/>
          <w:lang w:val="en-US"/>
        </w:rPr>
        <w:t> </w:t>
      </w:r>
      <w:bookmarkStart w:id="0" w:name="_GoBack"/>
      <w:bookmarkEnd w:id="0"/>
      <w:r w:rsidR="00DD5D47" w:rsidRPr="00DD5D47">
        <w:rPr>
          <w:sz w:val="28"/>
          <w:szCs w:val="28"/>
          <w:lang w:val="uk-UA"/>
        </w:rPr>
        <w:t>липня 2021 року (протокол № 95)</w:t>
      </w:r>
      <w:r w:rsidR="009077CE" w:rsidRPr="009077CE">
        <w:rPr>
          <w:sz w:val="28"/>
          <w:szCs w:val="28"/>
          <w:lang w:val="uk-UA"/>
        </w:rPr>
        <w:t xml:space="preserve"> </w:t>
      </w:r>
      <w:r w:rsidR="00983E78" w:rsidRPr="00631549">
        <w:rPr>
          <w:sz w:val="28"/>
          <w:szCs w:val="28"/>
          <w:lang w:val="uk-UA"/>
        </w:rPr>
        <w:t xml:space="preserve">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7A72CF">
        <w:rPr>
          <w:sz w:val="28"/>
          <w:szCs w:val="28"/>
          <w:lang w:val="uk-UA"/>
        </w:rPr>
        <w:t xml:space="preserve"> 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="007A72CF" w:rsidRPr="007A72CF">
        <w:rPr>
          <w:sz w:val="28"/>
          <w:szCs w:val="28"/>
          <w:lang w:val="uk-UA"/>
        </w:rPr>
        <w:t xml:space="preserve"> </w:t>
      </w:r>
      <w:r w:rsidR="007A72CF" w:rsidRPr="00B20A3A">
        <w:rPr>
          <w:sz w:val="28"/>
          <w:szCs w:val="28"/>
          <w:lang w:val="uk-UA"/>
        </w:rPr>
        <w:t>України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751BEF" w:rsidRPr="00751BEF">
        <w:rPr>
          <w:sz w:val="28"/>
          <w:szCs w:val="28"/>
          <w:lang w:val="uk-UA"/>
        </w:rPr>
        <w:t>внесення змін до Закону України "Про судоустрій і статус суддів" та до деяких інших законодавчих актів України щодо звільнення судді з посади та відшкодування шкоди, завданої фізичній особі внаслідок ухвалення суддею рішення з недотриманням положення Конвенції про захист</w:t>
      </w:r>
      <w:r w:rsidR="00751BEF">
        <w:rPr>
          <w:sz w:val="28"/>
          <w:szCs w:val="28"/>
          <w:lang w:val="uk-UA"/>
        </w:rPr>
        <w:t> </w:t>
      </w:r>
      <w:r w:rsidR="00751BEF" w:rsidRPr="00751BEF">
        <w:rPr>
          <w:sz w:val="28"/>
          <w:szCs w:val="28"/>
          <w:lang w:val="uk-UA"/>
        </w:rPr>
        <w:t>прав людини і основоположних свобод</w:t>
      </w:r>
      <w:r w:rsidR="00C80BBA" w:rsidRPr="00C80BBA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C80BBA">
        <w:rPr>
          <w:bCs/>
          <w:sz w:val="28"/>
          <w:szCs w:val="28"/>
          <w:lang w:val="uk-UA"/>
        </w:rPr>
        <w:t>5</w:t>
      </w:r>
      <w:r w:rsidR="00751BEF">
        <w:rPr>
          <w:bCs/>
          <w:sz w:val="28"/>
          <w:szCs w:val="28"/>
          <w:lang w:val="uk-UA"/>
        </w:rPr>
        <w:t>53</w:t>
      </w:r>
      <w:r w:rsidR="007A72CF">
        <w:rPr>
          <w:bCs/>
          <w:sz w:val="28"/>
          <w:szCs w:val="28"/>
          <w:lang w:val="uk-UA"/>
        </w:rPr>
        <w:t>3</w:t>
      </w:r>
      <w:r w:rsidR="00751BEF">
        <w:rPr>
          <w:bCs/>
          <w:sz w:val="28"/>
          <w:szCs w:val="28"/>
          <w:lang w:val="uk-UA"/>
        </w:rPr>
        <w:t xml:space="preserve"> (</w:t>
      </w:r>
      <w:proofErr w:type="spellStart"/>
      <w:r w:rsidR="00751BEF">
        <w:rPr>
          <w:bCs/>
          <w:sz w:val="28"/>
          <w:szCs w:val="28"/>
          <w:lang w:val="uk-UA"/>
        </w:rPr>
        <w:t>доопр</w:t>
      </w:r>
      <w:proofErr w:type="spellEnd"/>
      <w:r w:rsidR="00751BEF">
        <w:rPr>
          <w:bCs/>
          <w:sz w:val="28"/>
          <w:szCs w:val="28"/>
          <w:lang w:val="uk-UA"/>
        </w:rPr>
        <w:t>.)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751BEF">
        <w:rPr>
          <w:bCs/>
          <w:sz w:val="28"/>
          <w:szCs w:val="28"/>
          <w:lang w:val="uk-UA"/>
        </w:rPr>
        <w:t>2</w:t>
      </w:r>
      <w:r w:rsidR="006B2522">
        <w:rPr>
          <w:bCs/>
          <w:sz w:val="28"/>
          <w:szCs w:val="28"/>
          <w:lang w:val="uk-UA"/>
        </w:rPr>
        <w:t>1</w:t>
      </w:r>
      <w:r w:rsidR="004D275E" w:rsidRPr="00B20A3A">
        <w:rPr>
          <w:sz w:val="28"/>
          <w:szCs w:val="28"/>
          <w:lang w:val="uk-UA"/>
        </w:rPr>
        <w:t>.</w:t>
      </w:r>
      <w:r w:rsidR="00EF7CB9">
        <w:rPr>
          <w:sz w:val="28"/>
          <w:szCs w:val="28"/>
          <w:lang w:val="uk-UA"/>
        </w:rPr>
        <w:t>0</w:t>
      </w:r>
      <w:r w:rsidR="00751BEF">
        <w:rPr>
          <w:sz w:val="28"/>
          <w:szCs w:val="28"/>
          <w:lang w:val="uk-UA"/>
        </w:rPr>
        <w:t>5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EF7CB9">
        <w:rPr>
          <w:sz w:val="28"/>
          <w:szCs w:val="28"/>
          <w:lang w:val="uk-UA"/>
        </w:rPr>
        <w:t>1</w:t>
      </w:r>
      <w:r w:rsidR="00C80BBA">
        <w:rPr>
          <w:sz w:val="28"/>
          <w:szCs w:val="28"/>
          <w:lang w:val="uk-UA"/>
        </w:rPr>
        <w:t xml:space="preserve"> р.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AF0CE6">
        <w:rPr>
          <w:sz w:val="28"/>
          <w:szCs w:val="28"/>
          <w:lang w:val="uk-UA"/>
        </w:rPr>
        <w:t xml:space="preserve">народними депутатами </w:t>
      </w:r>
      <w:r w:rsidR="00091F2E">
        <w:rPr>
          <w:sz w:val="28"/>
          <w:szCs w:val="28"/>
          <w:lang w:val="uk-UA"/>
        </w:rPr>
        <w:t>України</w:t>
      </w:r>
      <w:r w:rsidR="00EF7CB9">
        <w:rPr>
          <w:sz w:val="28"/>
          <w:szCs w:val="28"/>
          <w:lang w:val="uk-UA"/>
        </w:rPr>
        <w:t xml:space="preserve"> </w:t>
      </w:r>
      <w:proofErr w:type="spellStart"/>
      <w:r w:rsidR="00751BEF">
        <w:rPr>
          <w:sz w:val="28"/>
          <w:szCs w:val="28"/>
          <w:lang w:val="uk-UA"/>
        </w:rPr>
        <w:t>Ду</w:t>
      </w:r>
      <w:r w:rsidR="00154FE7">
        <w:rPr>
          <w:sz w:val="28"/>
          <w:szCs w:val="28"/>
          <w:lang w:val="uk-UA"/>
        </w:rPr>
        <w:t>н</w:t>
      </w:r>
      <w:r w:rsidR="00751BEF">
        <w:rPr>
          <w:sz w:val="28"/>
          <w:szCs w:val="28"/>
          <w:lang w:val="uk-UA"/>
        </w:rPr>
        <w:t>дою</w:t>
      </w:r>
      <w:proofErr w:type="spellEnd"/>
      <w:r w:rsidR="007A72CF">
        <w:rPr>
          <w:sz w:val="28"/>
          <w:szCs w:val="28"/>
          <w:lang w:val="uk-UA"/>
        </w:rPr>
        <w:t xml:space="preserve"> О.</w:t>
      </w:r>
      <w:r w:rsidR="00751BEF">
        <w:rPr>
          <w:sz w:val="28"/>
          <w:szCs w:val="28"/>
          <w:lang w:val="uk-UA"/>
        </w:rPr>
        <w:t>А.</w:t>
      </w:r>
      <w:r w:rsidR="007A72CF">
        <w:rPr>
          <w:sz w:val="28"/>
          <w:szCs w:val="28"/>
          <w:lang w:val="uk-UA"/>
        </w:rPr>
        <w:t xml:space="preserve">, </w:t>
      </w:r>
      <w:r w:rsidR="00751BEF">
        <w:rPr>
          <w:sz w:val="28"/>
          <w:szCs w:val="28"/>
          <w:lang w:val="uk-UA"/>
        </w:rPr>
        <w:t>Волинцем М</w:t>
      </w:r>
      <w:r w:rsidR="00A277BB">
        <w:rPr>
          <w:sz w:val="28"/>
          <w:szCs w:val="28"/>
          <w:lang w:val="uk-UA"/>
        </w:rPr>
        <w:t>.</w:t>
      </w:r>
      <w:r w:rsidR="00751BEF">
        <w:rPr>
          <w:sz w:val="28"/>
          <w:szCs w:val="28"/>
          <w:lang w:val="uk-UA"/>
        </w:rPr>
        <w:t>Я</w:t>
      </w:r>
      <w:r w:rsidR="00C80BBA">
        <w:rPr>
          <w:sz w:val="28"/>
          <w:szCs w:val="28"/>
          <w:lang w:val="uk-UA"/>
        </w:rPr>
        <w:t>.</w:t>
      </w:r>
      <w:r w:rsidR="00751BEF">
        <w:rPr>
          <w:sz w:val="28"/>
          <w:szCs w:val="28"/>
          <w:lang w:val="uk-UA"/>
        </w:rPr>
        <w:t xml:space="preserve"> та іншими.</w:t>
      </w:r>
    </w:p>
    <w:p w:rsidR="00751BEF" w:rsidRPr="00751BEF" w:rsidRDefault="00751BEF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751BEF">
        <w:rPr>
          <w:bCs/>
          <w:sz w:val="28"/>
          <w:szCs w:val="28"/>
          <w:lang w:val="uk-UA"/>
        </w:rPr>
        <w:t>Законопроектом шляхом внесення змін</w:t>
      </w:r>
      <w:r w:rsidR="009C6B65">
        <w:rPr>
          <w:bCs/>
          <w:sz w:val="28"/>
          <w:szCs w:val="28"/>
          <w:lang w:val="uk-UA"/>
        </w:rPr>
        <w:t xml:space="preserve">, зокрема, </w:t>
      </w:r>
      <w:r>
        <w:rPr>
          <w:bCs/>
          <w:sz w:val="28"/>
          <w:szCs w:val="28"/>
          <w:lang w:val="uk-UA"/>
        </w:rPr>
        <w:t xml:space="preserve"> до</w:t>
      </w:r>
      <w:r w:rsidRPr="00751BEF">
        <w:rPr>
          <w:bCs/>
          <w:sz w:val="28"/>
          <w:szCs w:val="28"/>
          <w:lang w:val="uk-UA"/>
        </w:rPr>
        <w:t xml:space="preserve"> Закону України «Про судоустрій і статус суддів» пропонується </w:t>
      </w:r>
      <w:r w:rsidR="00E87A3C">
        <w:rPr>
          <w:bCs/>
          <w:sz w:val="28"/>
          <w:szCs w:val="28"/>
          <w:lang w:val="uk-UA"/>
        </w:rPr>
        <w:t>визначити</w:t>
      </w:r>
      <w:r w:rsidRPr="00751BEF">
        <w:rPr>
          <w:bCs/>
          <w:sz w:val="28"/>
          <w:szCs w:val="28"/>
          <w:lang w:val="uk-UA"/>
        </w:rPr>
        <w:t xml:space="preserve"> підстав</w:t>
      </w:r>
      <w:r w:rsidR="00E87A3C">
        <w:rPr>
          <w:bCs/>
          <w:sz w:val="28"/>
          <w:szCs w:val="28"/>
          <w:lang w:val="uk-UA"/>
        </w:rPr>
        <w:t xml:space="preserve">ою для притягнення </w:t>
      </w:r>
      <w:r w:rsidRPr="00751BEF">
        <w:rPr>
          <w:bCs/>
          <w:sz w:val="28"/>
          <w:szCs w:val="28"/>
          <w:lang w:val="uk-UA"/>
        </w:rPr>
        <w:t>судд</w:t>
      </w:r>
      <w:r w:rsidR="00E87A3C">
        <w:rPr>
          <w:bCs/>
          <w:sz w:val="28"/>
          <w:szCs w:val="28"/>
          <w:lang w:val="uk-UA"/>
        </w:rPr>
        <w:t>і</w:t>
      </w:r>
      <w:r w:rsidRPr="00751BEF">
        <w:rPr>
          <w:bCs/>
          <w:sz w:val="28"/>
          <w:szCs w:val="28"/>
          <w:lang w:val="uk-UA"/>
        </w:rPr>
        <w:t xml:space="preserve"> до дисциплінарної відповідальності в порядку дисциплінарного провадження</w:t>
      </w:r>
      <w:r w:rsidR="009C6B65">
        <w:rPr>
          <w:bCs/>
          <w:sz w:val="28"/>
          <w:szCs w:val="28"/>
          <w:lang w:val="uk-UA"/>
        </w:rPr>
        <w:t xml:space="preserve"> </w:t>
      </w:r>
      <w:r w:rsidR="00E87A3C">
        <w:rPr>
          <w:bCs/>
          <w:sz w:val="28"/>
          <w:szCs w:val="28"/>
          <w:lang w:val="uk-UA"/>
        </w:rPr>
        <w:t xml:space="preserve">за </w:t>
      </w:r>
      <w:r w:rsidRPr="00751BEF">
        <w:rPr>
          <w:bCs/>
          <w:sz w:val="28"/>
          <w:szCs w:val="28"/>
          <w:lang w:val="uk-UA"/>
        </w:rPr>
        <w:t xml:space="preserve">ухвалення </w:t>
      </w:r>
      <w:r w:rsidR="00E87A3C">
        <w:rPr>
          <w:bCs/>
          <w:sz w:val="28"/>
          <w:szCs w:val="28"/>
          <w:lang w:val="uk-UA"/>
        </w:rPr>
        <w:t xml:space="preserve">суддею </w:t>
      </w:r>
      <w:r w:rsidRPr="00751BEF">
        <w:rPr>
          <w:bCs/>
          <w:sz w:val="28"/>
          <w:szCs w:val="28"/>
          <w:lang w:val="uk-UA"/>
        </w:rPr>
        <w:t xml:space="preserve">рішення з недотриманням положень Конвенції про захист прав людини і основоположних свобод, що встановлено Рішенням Європейського Суду з прав людини, яке набрало статусу остаточного, або ухвалення суддею рішення, яким залишено без змін рішення суду нижчої інстанції, яким не дотримано положення Конвенції про захист прав людини і основоположних свобод, що встановлено Рішенням Європейського Суду з прав людини, яке набрало статусу остаточного. </w:t>
      </w:r>
    </w:p>
    <w:p w:rsidR="00751BEF" w:rsidRDefault="00751BEF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1E6C3E">
        <w:rPr>
          <w:bCs/>
          <w:sz w:val="28"/>
          <w:szCs w:val="28"/>
          <w:lang w:val="uk-UA"/>
        </w:rPr>
        <w:t>Водночас</w:t>
      </w:r>
      <w:r w:rsidR="001E6C3E">
        <w:rPr>
          <w:bCs/>
          <w:sz w:val="28"/>
          <w:szCs w:val="28"/>
          <w:lang w:val="uk-UA"/>
        </w:rPr>
        <w:t xml:space="preserve">, змінами до Цивільного кодексу України передбачається </w:t>
      </w:r>
      <w:r w:rsidRPr="001E6C3E">
        <w:rPr>
          <w:bCs/>
          <w:sz w:val="28"/>
          <w:szCs w:val="28"/>
          <w:lang w:val="uk-UA"/>
        </w:rPr>
        <w:t xml:space="preserve"> обов’язков</w:t>
      </w:r>
      <w:r w:rsidR="001E6C3E">
        <w:rPr>
          <w:bCs/>
          <w:sz w:val="28"/>
          <w:szCs w:val="28"/>
          <w:lang w:val="uk-UA"/>
        </w:rPr>
        <w:t>ість</w:t>
      </w:r>
      <w:r w:rsidRPr="001E6C3E">
        <w:rPr>
          <w:bCs/>
          <w:sz w:val="28"/>
          <w:szCs w:val="28"/>
          <w:lang w:val="uk-UA"/>
        </w:rPr>
        <w:t xml:space="preserve"> застос</w:t>
      </w:r>
      <w:r w:rsidR="001E6C3E">
        <w:rPr>
          <w:bCs/>
          <w:sz w:val="28"/>
          <w:szCs w:val="28"/>
          <w:lang w:val="uk-UA"/>
        </w:rPr>
        <w:t>у</w:t>
      </w:r>
      <w:r w:rsidRPr="001E6C3E">
        <w:rPr>
          <w:bCs/>
          <w:sz w:val="28"/>
          <w:szCs w:val="28"/>
          <w:lang w:val="uk-UA"/>
        </w:rPr>
        <w:t>в</w:t>
      </w:r>
      <w:r w:rsidR="001E6C3E">
        <w:rPr>
          <w:bCs/>
          <w:sz w:val="28"/>
          <w:szCs w:val="28"/>
          <w:lang w:val="uk-UA"/>
        </w:rPr>
        <w:t>ання</w:t>
      </w:r>
      <w:r w:rsidRPr="001E6C3E">
        <w:rPr>
          <w:bCs/>
          <w:sz w:val="28"/>
          <w:szCs w:val="28"/>
          <w:lang w:val="uk-UA"/>
        </w:rPr>
        <w:t xml:space="preserve"> прав</w:t>
      </w:r>
      <w:r w:rsidR="001E6C3E">
        <w:rPr>
          <w:bCs/>
          <w:sz w:val="28"/>
          <w:szCs w:val="28"/>
          <w:lang w:val="uk-UA"/>
        </w:rPr>
        <w:t>а</w:t>
      </w:r>
      <w:r w:rsidRPr="001E6C3E">
        <w:rPr>
          <w:bCs/>
          <w:sz w:val="28"/>
          <w:szCs w:val="28"/>
          <w:lang w:val="uk-UA"/>
        </w:rPr>
        <w:t xml:space="preserve"> зворотної вимоги до судді щодо відшкодування шкоди, завданої фізичній особі внаслідок ухвалення суддею рішення з недотриманням положення Конвенції про захист прав людини і основоположних свобод.</w:t>
      </w:r>
    </w:p>
    <w:p w:rsidR="00A513F6" w:rsidRDefault="00A513F6" w:rsidP="00A513F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Слід зауважити</w:t>
      </w:r>
      <w:r w:rsidR="001E6C3E" w:rsidRPr="001E6C3E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</w:t>
      </w:r>
      <w:r w:rsidR="00E87A3C">
        <w:rPr>
          <w:bCs/>
          <w:sz w:val="28"/>
          <w:szCs w:val="28"/>
          <w:lang w:val="uk-UA"/>
        </w:rPr>
        <w:t xml:space="preserve">реалізація положень законопроекту </w:t>
      </w:r>
      <w:r w:rsidR="00AB5676">
        <w:rPr>
          <w:bCs/>
          <w:sz w:val="28"/>
          <w:szCs w:val="28"/>
          <w:lang w:val="uk-UA"/>
        </w:rPr>
        <w:t xml:space="preserve">може </w:t>
      </w:r>
      <w:r>
        <w:rPr>
          <w:sz w:val="28"/>
          <w:lang w:val="uk-UA"/>
        </w:rPr>
        <w:t xml:space="preserve">мати </w:t>
      </w:r>
      <w:r w:rsidRPr="00B85FA3">
        <w:rPr>
          <w:sz w:val="28"/>
          <w:lang w:val="uk-UA"/>
        </w:rPr>
        <w:t xml:space="preserve">вплив на </w:t>
      </w:r>
      <w:r>
        <w:rPr>
          <w:sz w:val="28"/>
          <w:lang w:val="uk-UA"/>
        </w:rPr>
        <w:t>показники</w:t>
      </w:r>
      <w:r w:rsidRPr="00B85FA3">
        <w:rPr>
          <w:sz w:val="28"/>
          <w:lang w:val="uk-UA"/>
        </w:rPr>
        <w:t xml:space="preserve"> державного бюджету</w:t>
      </w:r>
      <w:r>
        <w:rPr>
          <w:sz w:val="28"/>
          <w:lang w:val="uk-UA"/>
        </w:rPr>
        <w:t xml:space="preserve"> і, зокрема,</w:t>
      </w:r>
      <w:r>
        <w:rPr>
          <w:bCs/>
          <w:sz w:val="28"/>
          <w:szCs w:val="28"/>
          <w:lang w:val="uk-UA"/>
        </w:rPr>
        <w:t xml:space="preserve"> </w:t>
      </w:r>
      <w:r w:rsidR="00AB5676">
        <w:rPr>
          <w:bCs/>
          <w:sz w:val="28"/>
          <w:szCs w:val="28"/>
          <w:lang w:val="uk-UA"/>
        </w:rPr>
        <w:t xml:space="preserve">може </w:t>
      </w:r>
      <w:r w:rsidR="00E87A3C">
        <w:rPr>
          <w:bCs/>
          <w:sz w:val="28"/>
          <w:szCs w:val="28"/>
          <w:lang w:val="uk-UA"/>
        </w:rPr>
        <w:t>сприяти зменшенню збитків</w:t>
      </w:r>
      <w:r w:rsidR="00FD341D">
        <w:rPr>
          <w:bCs/>
          <w:sz w:val="28"/>
          <w:szCs w:val="28"/>
          <w:lang w:val="uk-UA"/>
        </w:rPr>
        <w:t>,</w:t>
      </w:r>
      <w:r w:rsidR="00E87A3C">
        <w:rPr>
          <w:bCs/>
          <w:sz w:val="28"/>
          <w:szCs w:val="28"/>
          <w:lang w:val="uk-UA"/>
        </w:rPr>
        <w:t xml:space="preserve"> завданих державному бюджету (у зв’язку із відшкодуванням </w:t>
      </w:r>
      <w:r w:rsidR="00E87A3C" w:rsidRPr="002C3DCF">
        <w:rPr>
          <w:bCs/>
          <w:sz w:val="28"/>
          <w:szCs w:val="28"/>
          <w:lang w:val="uk-UA"/>
        </w:rPr>
        <w:t>відповідно до закону шкоди</w:t>
      </w:r>
      <w:r w:rsidR="000C68CE" w:rsidRPr="002C3DCF">
        <w:rPr>
          <w:bCs/>
          <w:sz w:val="28"/>
          <w:szCs w:val="28"/>
          <w:lang w:val="uk-UA"/>
        </w:rPr>
        <w:t xml:space="preserve">, завданої фізичній особі внаслідок незаконно прийнятих рішень, дій чи бездіяльності </w:t>
      </w:r>
      <w:r w:rsidR="000C3FAC" w:rsidRPr="002C3DCF">
        <w:rPr>
          <w:bCs/>
          <w:sz w:val="28"/>
          <w:szCs w:val="28"/>
          <w:lang w:val="uk-UA"/>
        </w:rPr>
        <w:t xml:space="preserve">суду) </w:t>
      </w:r>
      <w:r w:rsidR="000C68CE" w:rsidRPr="002C3DCF">
        <w:rPr>
          <w:bCs/>
          <w:sz w:val="28"/>
          <w:szCs w:val="28"/>
          <w:lang w:val="uk-UA"/>
        </w:rPr>
        <w:t xml:space="preserve">у разі реалізації зворотної вимоги </w:t>
      </w:r>
      <w:r w:rsidR="002C3DCF" w:rsidRPr="002C3DCF">
        <w:rPr>
          <w:bCs/>
          <w:sz w:val="28"/>
          <w:szCs w:val="28"/>
          <w:lang w:val="uk-UA"/>
        </w:rPr>
        <w:t xml:space="preserve">(регресу) </w:t>
      </w:r>
      <w:r w:rsidR="00AB5676" w:rsidRPr="002C3DCF">
        <w:rPr>
          <w:bCs/>
          <w:sz w:val="28"/>
          <w:szCs w:val="28"/>
          <w:lang w:val="uk-UA"/>
        </w:rPr>
        <w:t xml:space="preserve">щодо відшкодування такої шкоди </w:t>
      </w:r>
      <w:r w:rsidR="000C68CE" w:rsidRPr="002C3DCF">
        <w:rPr>
          <w:bCs/>
          <w:sz w:val="28"/>
          <w:szCs w:val="28"/>
          <w:lang w:val="uk-UA"/>
        </w:rPr>
        <w:t xml:space="preserve">до судді, </w:t>
      </w:r>
      <w:r w:rsidRPr="002C3DCF">
        <w:rPr>
          <w:bCs/>
          <w:sz w:val="28"/>
          <w:szCs w:val="28"/>
          <w:lang w:val="uk-UA"/>
        </w:rPr>
        <w:t xml:space="preserve">яким </w:t>
      </w:r>
      <w:r w:rsidR="000C68CE" w:rsidRPr="002C3DCF">
        <w:rPr>
          <w:bCs/>
          <w:sz w:val="28"/>
          <w:szCs w:val="28"/>
          <w:lang w:val="uk-UA"/>
        </w:rPr>
        <w:t>ухвален</w:t>
      </w:r>
      <w:r w:rsidRPr="002C3DCF">
        <w:rPr>
          <w:bCs/>
          <w:sz w:val="28"/>
          <w:szCs w:val="28"/>
          <w:lang w:val="uk-UA"/>
        </w:rPr>
        <w:t>о</w:t>
      </w:r>
      <w:r w:rsidR="000C68CE" w:rsidRPr="002C3DCF">
        <w:rPr>
          <w:bCs/>
          <w:sz w:val="28"/>
          <w:szCs w:val="28"/>
          <w:lang w:val="uk-UA"/>
        </w:rPr>
        <w:t xml:space="preserve"> рішення</w:t>
      </w:r>
      <w:r w:rsidRPr="002C3DCF">
        <w:rPr>
          <w:bCs/>
          <w:sz w:val="28"/>
          <w:szCs w:val="28"/>
          <w:lang w:val="uk-UA"/>
        </w:rPr>
        <w:t xml:space="preserve"> з</w:t>
      </w:r>
      <w:r w:rsidRPr="001E6C3E">
        <w:rPr>
          <w:bCs/>
          <w:sz w:val="28"/>
          <w:szCs w:val="28"/>
          <w:lang w:val="uk-UA"/>
        </w:rPr>
        <w:t xml:space="preserve"> недотриманням положення Конвенції про захист прав людини і основоположних свобод</w:t>
      </w:r>
      <w:r w:rsidR="000C3FAC">
        <w:rPr>
          <w:bCs/>
          <w:sz w:val="28"/>
          <w:szCs w:val="28"/>
          <w:lang w:val="uk-UA"/>
        </w:rPr>
        <w:t>.</w:t>
      </w:r>
    </w:p>
    <w:p w:rsidR="001E6C3E" w:rsidRPr="00593BC6" w:rsidRDefault="00A513F6" w:rsidP="00622856">
      <w:pPr>
        <w:ind w:firstLine="709"/>
        <w:jc w:val="both"/>
        <w:rPr>
          <w:bCs/>
          <w:sz w:val="28"/>
          <w:szCs w:val="28"/>
          <w:lang w:val="uk-UA"/>
        </w:rPr>
      </w:pPr>
      <w:r w:rsidRPr="001E6C3E">
        <w:rPr>
          <w:bCs/>
          <w:sz w:val="28"/>
          <w:szCs w:val="28"/>
          <w:lang w:val="uk-UA"/>
        </w:rPr>
        <w:lastRenderedPageBreak/>
        <w:t xml:space="preserve">Зважаючи на положення законопроекту </w:t>
      </w:r>
      <w:r w:rsidR="001E6C3E" w:rsidRPr="001E6C3E">
        <w:rPr>
          <w:bCs/>
          <w:sz w:val="28"/>
          <w:szCs w:val="28"/>
          <w:lang w:val="uk-UA"/>
        </w:rPr>
        <w:t>розробнику відповідно до вимог статті 27 Бюджетного кодексу України та статті 91 Регламенту Верховної Ради України, належить надати до законопроекту фінансово-економічні обґрунтування (розрахунки), а також пропозиції змін до законодавчих актів України щодо скорочення витрат бюджету та джерел додаткових надходжень бюджету для досягнення збалансованості бюджету, проте відповідні матеріали відсутні.</w:t>
      </w:r>
    </w:p>
    <w:p w:rsidR="00F11092" w:rsidRPr="00B85FA3" w:rsidRDefault="00091F2E" w:rsidP="00091F2E">
      <w:pPr>
        <w:ind w:firstLine="709"/>
        <w:jc w:val="both"/>
        <w:rPr>
          <w:sz w:val="28"/>
          <w:highlight w:val="yellow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 xml:space="preserve">зазначає, що реалізація його положень </w:t>
      </w:r>
      <w:r w:rsidR="00572ACE">
        <w:rPr>
          <w:sz w:val="28"/>
          <w:lang w:val="uk-UA"/>
        </w:rPr>
        <w:t>ма</w:t>
      </w:r>
      <w:r w:rsidR="00C95E1D">
        <w:rPr>
          <w:sz w:val="28"/>
          <w:lang w:val="uk-UA"/>
        </w:rPr>
        <w:t>тиме</w:t>
      </w:r>
      <w:r w:rsidR="00572ACE">
        <w:rPr>
          <w:sz w:val="28"/>
          <w:lang w:val="uk-UA"/>
        </w:rPr>
        <w:t xml:space="preserve"> </w:t>
      </w:r>
      <w:r w:rsidRPr="00B85FA3">
        <w:rPr>
          <w:sz w:val="28"/>
          <w:lang w:val="uk-UA"/>
        </w:rPr>
        <w:t>впли</w:t>
      </w:r>
      <w:r w:rsidR="00572ACE" w:rsidRPr="00B85FA3">
        <w:rPr>
          <w:sz w:val="28"/>
          <w:lang w:val="uk-UA"/>
        </w:rPr>
        <w:t>в</w:t>
      </w:r>
      <w:r w:rsidR="00D112B4" w:rsidRPr="00B85FA3">
        <w:rPr>
          <w:sz w:val="28"/>
          <w:lang w:val="uk-UA"/>
        </w:rPr>
        <w:t xml:space="preserve"> на </w:t>
      </w:r>
      <w:r w:rsidR="00572ACE" w:rsidRPr="00B85FA3">
        <w:rPr>
          <w:sz w:val="28"/>
          <w:lang w:val="uk-UA"/>
        </w:rPr>
        <w:t xml:space="preserve">видаткову частину державного </w:t>
      </w:r>
      <w:r w:rsidR="00D112B4" w:rsidRPr="00B85FA3">
        <w:rPr>
          <w:sz w:val="28"/>
          <w:lang w:val="uk-UA"/>
        </w:rPr>
        <w:t>бюджет</w:t>
      </w:r>
      <w:r w:rsidR="00C80BBA" w:rsidRPr="00B85FA3">
        <w:rPr>
          <w:sz w:val="28"/>
          <w:lang w:val="uk-UA"/>
        </w:rPr>
        <w:t>у</w:t>
      </w:r>
      <w:r w:rsidR="004C0202" w:rsidRPr="00B85FA3">
        <w:rPr>
          <w:sz w:val="28"/>
          <w:lang w:val="uk-UA"/>
        </w:rPr>
        <w:t xml:space="preserve">, </w:t>
      </w:r>
      <w:r w:rsidR="00B85FA3" w:rsidRPr="00B85FA3">
        <w:rPr>
          <w:sz w:val="28"/>
          <w:lang w:val="uk-UA"/>
        </w:rPr>
        <w:t>водночас,</w:t>
      </w:r>
      <w:r w:rsidR="004C0202" w:rsidRPr="00B85FA3">
        <w:rPr>
          <w:sz w:val="28"/>
          <w:lang w:val="uk-UA"/>
        </w:rPr>
        <w:t xml:space="preserve"> не потребує додаткових видатків державного бюджету</w:t>
      </w:r>
      <w:r w:rsidR="00B85FA3" w:rsidRPr="00B85FA3">
        <w:rPr>
          <w:sz w:val="28"/>
          <w:lang w:val="uk-UA"/>
        </w:rPr>
        <w:t xml:space="preserve">. </w:t>
      </w:r>
    </w:p>
    <w:p w:rsidR="004C0202" w:rsidRDefault="002464B4" w:rsidP="001E6C3E">
      <w:pPr>
        <w:ind w:firstLine="709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t xml:space="preserve">За </w:t>
      </w:r>
      <w:r w:rsidR="001E6C3E">
        <w:rPr>
          <w:bCs/>
          <w:sz w:val="28"/>
          <w:szCs w:val="28"/>
          <w:lang w:val="uk-UA"/>
        </w:rPr>
        <w:t>підсум</w:t>
      </w:r>
      <w:r w:rsidRPr="00B353EF">
        <w:rPr>
          <w:bCs/>
          <w:sz w:val="28"/>
          <w:szCs w:val="28"/>
          <w:lang w:val="uk-UA"/>
        </w:rPr>
        <w:t xml:space="preserve">ками розгляду Комітет прийняв рішення, що проект Закону України про </w:t>
      </w:r>
      <w:r w:rsidR="001E6C3E" w:rsidRPr="001E6C3E">
        <w:rPr>
          <w:sz w:val="28"/>
          <w:szCs w:val="28"/>
          <w:lang w:val="uk-UA"/>
        </w:rPr>
        <w:t>внесення змін до Закону України "Про судоустрій і статус суддів" та до деяких інших законодавчих актів України щодо звільнення судді з посади та відшкодування шкоди, завданої фізичній особі внаслідок ухвалення суддею рішення з недотриманням положення Конвенції про захист прав людини і основоположних свобод (реєстр. № 5533 (</w:t>
      </w:r>
      <w:proofErr w:type="spellStart"/>
      <w:r w:rsidR="001E6C3E" w:rsidRPr="001E6C3E">
        <w:rPr>
          <w:sz w:val="28"/>
          <w:szCs w:val="28"/>
          <w:lang w:val="uk-UA"/>
        </w:rPr>
        <w:t>доопр</w:t>
      </w:r>
      <w:proofErr w:type="spellEnd"/>
      <w:r w:rsidR="001E6C3E" w:rsidRPr="001E6C3E">
        <w:rPr>
          <w:sz w:val="28"/>
          <w:szCs w:val="28"/>
          <w:lang w:val="uk-UA"/>
        </w:rPr>
        <w:t>.) від 2</w:t>
      </w:r>
      <w:r w:rsidR="006B2522">
        <w:rPr>
          <w:sz w:val="28"/>
          <w:szCs w:val="28"/>
          <w:lang w:val="uk-UA"/>
        </w:rPr>
        <w:t>1</w:t>
      </w:r>
      <w:r w:rsidR="001E6C3E" w:rsidRPr="001E6C3E">
        <w:rPr>
          <w:sz w:val="28"/>
          <w:szCs w:val="28"/>
          <w:lang w:val="uk-UA"/>
        </w:rPr>
        <w:t xml:space="preserve">.05.2021 р.), поданий народними депутатами України </w:t>
      </w:r>
      <w:proofErr w:type="spellStart"/>
      <w:r w:rsidR="001E6C3E" w:rsidRPr="001E6C3E">
        <w:rPr>
          <w:sz w:val="28"/>
          <w:szCs w:val="28"/>
          <w:lang w:val="uk-UA"/>
        </w:rPr>
        <w:t>Ду</w:t>
      </w:r>
      <w:r w:rsidR="000C3FAC">
        <w:rPr>
          <w:sz w:val="28"/>
          <w:szCs w:val="28"/>
          <w:lang w:val="uk-UA"/>
        </w:rPr>
        <w:t>н</w:t>
      </w:r>
      <w:r w:rsidR="001E6C3E" w:rsidRPr="001E6C3E">
        <w:rPr>
          <w:sz w:val="28"/>
          <w:szCs w:val="28"/>
          <w:lang w:val="uk-UA"/>
        </w:rPr>
        <w:t>дою</w:t>
      </w:r>
      <w:proofErr w:type="spellEnd"/>
      <w:r w:rsidR="001E6C3E" w:rsidRPr="001E6C3E">
        <w:rPr>
          <w:sz w:val="28"/>
          <w:szCs w:val="28"/>
          <w:lang w:val="uk-UA"/>
        </w:rPr>
        <w:t xml:space="preserve"> О.А., Волинцем М.Я. та іншими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4C0202" w:rsidRPr="00EE55A8">
        <w:rPr>
          <w:bCs/>
          <w:sz w:val="28"/>
          <w:szCs w:val="28"/>
          <w:lang w:val="uk-UA"/>
        </w:rPr>
        <w:t xml:space="preserve">має </w:t>
      </w:r>
      <w:r w:rsidR="000C3FAC">
        <w:rPr>
          <w:bCs/>
          <w:sz w:val="28"/>
          <w:szCs w:val="28"/>
          <w:lang w:val="uk-UA"/>
        </w:rPr>
        <w:t xml:space="preserve">опосередкований </w:t>
      </w:r>
      <w:r w:rsidR="004C0202" w:rsidRPr="00EE55A8">
        <w:rPr>
          <w:bCs/>
          <w:sz w:val="28"/>
          <w:szCs w:val="28"/>
          <w:lang w:val="uk-UA"/>
        </w:rPr>
        <w:t>вплив на показники бюджету</w:t>
      </w:r>
      <w:r w:rsidR="000C3FAC">
        <w:rPr>
          <w:bCs/>
          <w:sz w:val="28"/>
          <w:szCs w:val="28"/>
          <w:lang w:val="uk-UA"/>
        </w:rPr>
        <w:t xml:space="preserve"> </w:t>
      </w:r>
      <w:r w:rsidR="000C3FAC" w:rsidRPr="000C3FAC">
        <w:rPr>
          <w:bCs/>
          <w:i/>
          <w:sz w:val="28"/>
          <w:szCs w:val="28"/>
          <w:lang w:val="uk-UA"/>
        </w:rPr>
        <w:t>(реалізація положень законопроекту сприятиме зменшенню збитків</w:t>
      </w:r>
      <w:r w:rsidR="00FD341D">
        <w:rPr>
          <w:bCs/>
          <w:i/>
          <w:sz w:val="28"/>
          <w:szCs w:val="28"/>
          <w:lang w:val="uk-UA"/>
        </w:rPr>
        <w:t>,</w:t>
      </w:r>
      <w:r w:rsidR="000C3FAC" w:rsidRPr="000C3FAC">
        <w:rPr>
          <w:bCs/>
          <w:i/>
          <w:sz w:val="28"/>
          <w:szCs w:val="28"/>
          <w:lang w:val="uk-UA"/>
        </w:rPr>
        <w:t xml:space="preserve"> завданих державному бюджету (у зв’язку із відшкодуванням відповідно до закону шкоди, завданої фізичній особі внаслідок незаконно прийнятих рішень, дій чи бездіяльності суду) у разі реалізації зворотної </w:t>
      </w:r>
      <w:r w:rsidR="00497800">
        <w:rPr>
          <w:bCs/>
          <w:i/>
          <w:sz w:val="28"/>
          <w:szCs w:val="28"/>
          <w:lang w:val="uk-UA"/>
        </w:rPr>
        <w:t>вимоги (регресу)</w:t>
      </w:r>
      <w:r w:rsidR="000C3FAC" w:rsidRPr="000C3FAC">
        <w:rPr>
          <w:bCs/>
          <w:i/>
          <w:sz w:val="28"/>
          <w:szCs w:val="28"/>
          <w:lang w:val="uk-UA"/>
        </w:rPr>
        <w:t xml:space="preserve"> </w:t>
      </w:r>
      <w:r w:rsidR="00AB5676" w:rsidRPr="000C3FAC">
        <w:rPr>
          <w:bCs/>
          <w:i/>
          <w:sz w:val="28"/>
          <w:szCs w:val="28"/>
          <w:lang w:val="uk-UA"/>
        </w:rPr>
        <w:t xml:space="preserve">щодо відшкодування такої шкоди </w:t>
      </w:r>
      <w:r w:rsidR="000C3FAC" w:rsidRPr="000C3FAC">
        <w:rPr>
          <w:bCs/>
          <w:i/>
          <w:sz w:val="28"/>
          <w:szCs w:val="28"/>
          <w:lang w:val="uk-UA"/>
        </w:rPr>
        <w:t>до судді, яким ухвалено рішення з недотриманням положення Конвенції про захист прав людини і основоположних свобод)</w:t>
      </w:r>
      <w:r w:rsidR="004C0202" w:rsidRPr="00EE55A8">
        <w:rPr>
          <w:bCs/>
          <w:i/>
          <w:sz w:val="28"/>
          <w:szCs w:val="28"/>
          <w:lang w:val="uk-UA"/>
        </w:rPr>
        <w:t>.</w:t>
      </w:r>
      <w:r w:rsidR="004C0202" w:rsidRPr="00EE55A8">
        <w:rPr>
          <w:bCs/>
          <w:sz w:val="28"/>
          <w:szCs w:val="28"/>
          <w:lang w:val="uk-UA"/>
        </w:rPr>
        <w:t xml:space="preserve"> У разі прийняття відповідного закону він може набирати чинності згідно із законодавством. </w:t>
      </w:r>
    </w:p>
    <w:p w:rsidR="004C0202" w:rsidRPr="00EE55A8" w:rsidRDefault="004C0202" w:rsidP="004C0202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</w:p>
    <w:p w:rsidR="00463D11" w:rsidRPr="004C0202" w:rsidRDefault="00463D11" w:rsidP="004C0202">
      <w:pPr>
        <w:spacing w:before="120"/>
        <w:ind w:firstLine="709"/>
        <w:jc w:val="both"/>
        <w:rPr>
          <w:lang w:val="uk-UA"/>
        </w:rPr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A513F6">
      <w:pgSz w:w="11906" w:h="16838"/>
      <w:pgMar w:top="1008" w:right="849" w:bottom="567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80344"/>
    <w:rsid w:val="00091F2E"/>
    <w:rsid w:val="000C3FAC"/>
    <w:rsid w:val="000C4FEC"/>
    <w:rsid w:val="000C68CE"/>
    <w:rsid w:val="000E608A"/>
    <w:rsid w:val="00103910"/>
    <w:rsid w:val="00124E2E"/>
    <w:rsid w:val="00145331"/>
    <w:rsid w:val="00153339"/>
    <w:rsid w:val="00153F2D"/>
    <w:rsid w:val="00154FE7"/>
    <w:rsid w:val="0016228C"/>
    <w:rsid w:val="00185C32"/>
    <w:rsid w:val="0018610F"/>
    <w:rsid w:val="001B0F71"/>
    <w:rsid w:val="001D6DE4"/>
    <w:rsid w:val="001E0E0E"/>
    <w:rsid w:val="001E506D"/>
    <w:rsid w:val="001E52A9"/>
    <w:rsid w:val="001E6C3E"/>
    <w:rsid w:val="001F3922"/>
    <w:rsid w:val="00206631"/>
    <w:rsid w:val="002464B4"/>
    <w:rsid w:val="00254614"/>
    <w:rsid w:val="00254F95"/>
    <w:rsid w:val="00256798"/>
    <w:rsid w:val="00260F6A"/>
    <w:rsid w:val="00280711"/>
    <w:rsid w:val="00293390"/>
    <w:rsid w:val="002A3E60"/>
    <w:rsid w:val="002B164B"/>
    <w:rsid w:val="002C28DB"/>
    <w:rsid w:val="002C3DCF"/>
    <w:rsid w:val="0030088B"/>
    <w:rsid w:val="003019ED"/>
    <w:rsid w:val="003038D2"/>
    <w:rsid w:val="00332598"/>
    <w:rsid w:val="00346ECE"/>
    <w:rsid w:val="00365F85"/>
    <w:rsid w:val="00366E21"/>
    <w:rsid w:val="003778CF"/>
    <w:rsid w:val="00394A48"/>
    <w:rsid w:val="003977E4"/>
    <w:rsid w:val="003C1761"/>
    <w:rsid w:val="003C78C1"/>
    <w:rsid w:val="003F0F53"/>
    <w:rsid w:val="00416AAA"/>
    <w:rsid w:val="00426557"/>
    <w:rsid w:val="00462FDB"/>
    <w:rsid w:val="00463D11"/>
    <w:rsid w:val="00497800"/>
    <w:rsid w:val="004C0202"/>
    <w:rsid w:val="004C31AC"/>
    <w:rsid w:val="004D275E"/>
    <w:rsid w:val="004E4BBA"/>
    <w:rsid w:val="00512A7D"/>
    <w:rsid w:val="00572ACE"/>
    <w:rsid w:val="0058212C"/>
    <w:rsid w:val="00593BC6"/>
    <w:rsid w:val="005A2665"/>
    <w:rsid w:val="005D1B07"/>
    <w:rsid w:val="005E6CCC"/>
    <w:rsid w:val="00606635"/>
    <w:rsid w:val="006172FF"/>
    <w:rsid w:val="00622856"/>
    <w:rsid w:val="00626ECF"/>
    <w:rsid w:val="006411E9"/>
    <w:rsid w:val="0065411B"/>
    <w:rsid w:val="006740EB"/>
    <w:rsid w:val="00681A19"/>
    <w:rsid w:val="006A263D"/>
    <w:rsid w:val="006A4BA1"/>
    <w:rsid w:val="006B2522"/>
    <w:rsid w:val="006C5A90"/>
    <w:rsid w:val="006D2BB1"/>
    <w:rsid w:val="006E1CD8"/>
    <w:rsid w:val="0072274A"/>
    <w:rsid w:val="00744521"/>
    <w:rsid w:val="00751BEF"/>
    <w:rsid w:val="00785A78"/>
    <w:rsid w:val="0078779F"/>
    <w:rsid w:val="007A44C2"/>
    <w:rsid w:val="007A6BC4"/>
    <w:rsid w:val="007A72CF"/>
    <w:rsid w:val="007C5036"/>
    <w:rsid w:val="007F26A8"/>
    <w:rsid w:val="007F3396"/>
    <w:rsid w:val="007F6EAF"/>
    <w:rsid w:val="00830557"/>
    <w:rsid w:val="008323E0"/>
    <w:rsid w:val="00832B30"/>
    <w:rsid w:val="00881E69"/>
    <w:rsid w:val="00884D93"/>
    <w:rsid w:val="0088641E"/>
    <w:rsid w:val="008A55D2"/>
    <w:rsid w:val="008B0FDB"/>
    <w:rsid w:val="008C4AA2"/>
    <w:rsid w:val="008C63EE"/>
    <w:rsid w:val="008F20ED"/>
    <w:rsid w:val="009077CE"/>
    <w:rsid w:val="00932804"/>
    <w:rsid w:val="00935833"/>
    <w:rsid w:val="009570BE"/>
    <w:rsid w:val="00957FD4"/>
    <w:rsid w:val="00983E78"/>
    <w:rsid w:val="0098650C"/>
    <w:rsid w:val="009C176A"/>
    <w:rsid w:val="009C6B65"/>
    <w:rsid w:val="009E701E"/>
    <w:rsid w:val="009F1DF6"/>
    <w:rsid w:val="009F31FD"/>
    <w:rsid w:val="00A14C47"/>
    <w:rsid w:val="00A173FE"/>
    <w:rsid w:val="00A277BB"/>
    <w:rsid w:val="00A321C8"/>
    <w:rsid w:val="00A50163"/>
    <w:rsid w:val="00A513F6"/>
    <w:rsid w:val="00A8486F"/>
    <w:rsid w:val="00A932AD"/>
    <w:rsid w:val="00A97E9C"/>
    <w:rsid w:val="00AA67DD"/>
    <w:rsid w:val="00AB5676"/>
    <w:rsid w:val="00AB5E86"/>
    <w:rsid w:val="00AD3924"/>
    <w:rsid w:val="00AD602F"/>
    <w:rsid w:val="00AD796A"/>
    <w:rsid w:val="00AF0CE6"/>
    <w:rsid w:val="00AF292E"/>
    <w:rsid w:val="00AF5894"/>
    <w:rsid w:val="00B20A3A"/>
    <w:rsid w:val="00B33646"/>
    <w:rsid w:val="00B353EF"/>
    <w:rsid w:val="00B361A3"/>
    <w:rsid w:val="00B45316"/>
    <w:rsid w:val="00B82B39"/>
    <w:rsid w:val="00B85FA3"/>
    <w:rsid w:val="00B94642"/>
    <w:rsid w:val="00BB0305"/>
    <w:rsid w:val="00BB535C"/>
    <w:rsid w:val="00BE0BEA"/>
    <w:rsid w:val="00BE66CF"/>
    <w:rsid w:val="00BE6C14"/>
    <w:rsid w:val="00BF202B"/>
    <w:rsid w:val="00C153D3"/>
    <w:rsid w:val="00C25445"/>
    <w:rsid w:val="00C567D8"/>
    <w:rsid w:val="00C80BBA"/>
    <w:rsid w:val="00C95E1D"/>
    <w:rsid w:val="00CA0A9D"/>
    <w:rsid w:val="00CA48B3"/>
    <w:rsid w:val="00CB324F"/>
    <w:rsid w:val="00CC2A36"/>
    <w:rsid w:val="00CD4147"/>
    <w:rsid w:val="00CE0470"/>
    <w:rsid w:val="00D112B4"/>
    <w:rsid w:val="00D35850"/>
    <w:rsid w:val="00D55219"/>
    <w:rsid w:val="00D67046"/>
    <w:rsid w:val="00D7137F"/>
    <w:rsid w:val="00D72AA3"/>
    <w:rsid w:val="00DC0AB5"/>
    <w:rsid w:val="00DC3E0B"/>
    <w:rsid w:val="00DD5D47"/>
    <w:rsid w:val="00DE1345"/>
    <w:rsid w:val="00DE769C"/>
    <w:rsid w:val="00E03D9E"/>
    <w:rsid w:val="00E0428A"/>
    <w:rsid w:val="00E12552"/>
    <w:rsid w:val="00E33281"/>
    <w:rsid w:val="00E55465"/>
    <w:rsid w:val="00E645AF"/>
    <w:rsid w:val="00E65A11"/>
    <w:rsid w:val="00E87A3C"/>
    <w:rsid w:val="00EA481A"/>
    <w:rsid w:val="00EA4AEE"/>
    <w:rsid w:val="00EC73C8"/>
    <w:rsid w:val="00ED619A"/>
    <w:rsid w:val="00EE1995"/>
    <w:rsid w:val="00EE39C9"/>
    <w:rsid w:val="00EF7CB9"/>
    <w:rsid w:val="00F11092"/>
    <w:rsid w:val="00F16128"/>
    <w:rsid w:val="00F33F48"/>
    <w:rsid w:val="00F540F0"/>
    <w:rsid w:val="00F76C72"/>
    <w:rsid w:val="00FA09FF"/>
    <w:rsid w:val="00FA7C88"/>
    <w:rsid w:val="00FC2813"/>
    <w:rsid w:val="00FD341D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B4587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14</cp:revision>
  <cp:lastPrinted>2021-03-30T09:08:00Z</cp:lastPrinted>
  <dcterms:created xsi:type="dcterms:W3CDTF">2021-07-01T14:18:00Z</dcterms:created>
  <dcterms:modified xsi:type="dcterms:W3CDTF">2021-07-14T15:20:00Z</dcterms:modified>
</cp:coreProperties>
</file>