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EB" w:rsidRPr="00492EEB" w:rsidRDefault="00492EEB" w:rsidP="00492EEB">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492EEB">
        <w:rPr>
          <w:rFonts w:ascii="Times New Roman" w:eastAsia="Times New Roman" w:hAnsi="Times New Roman" w:cs="Times New Roman"/>
          <w:b/>
          <w:bCs/>
          <w:sz w:val="28"/>
          <w:szCs w:val="28"/>
          <w:lang w:eastAsia="ru-RU"/>
        </w:rPr>
        <w:t>Пояснювальна записка</w:t>
      </w:r>
    </w:p>
    <w:p w:rsidR="00492EEB" w:rsidRPr="00492EEB" w:rsidRDefault="00492EEB" w:rsidP="00492EEB">
      <w:pPr>
        <w:spacing w:after="0" w:line="240" w:lineRule="auto"/>
        <w:jc w:val="center"/>
        <w:rPr>
          <w:rFonts w:ascii="Times New Roman" w:eastAsia="Times New Roman" w:hAnsi="Times New Roman" w:cs="Times New Roman"/>
          <w:b/>
          <w:bCs/>
          <w:sz w:val="28"/>
          <w:szCs w:val="28"/>
          <w:lang w:eastAsia="ru-RU"/>
        </w:rPr>
      </w:pPr>
      <w:r w:rsidRPr="00492EEB">
        <w:rPr>
          <w:rFonts w:ascii="Times New Roman" w:eastAsia="Times New Roman" w:hAnsi="Times New Roman" w:cs="Times New Roman"/>
          <w:b/>
          <w:bCs/>
          <w:sz w:val="28"/>
          <w:szCs w:val="28"/>
          <w:lang w:eastAsia="ru-RU"/>
        </w:rPr>
        <w:t>до проекту Постанови Верховної Ради України</w:t>
      </w:r>
    </w:p>
    <w:p w:rsidR="00492EEB" w:rsidRPr="00492EEB" w:rsidRDefault="00492EEB" w:rsidP="00EB49AE">
      <w:pPr>
        <w:spacing w:after="0" w:line="240" w:lineRule="auto"/>
        <w:jc w:val="center"/>
        <w:rPr>
          <w:rFonts w:ascii="Times New Roman" w:eastAsia="Times New Roman" w:hAnsi="Times New Roman" w:cs="Times New Roman"/>
          <w:b/>
          <w:bCs/>
          <w:sz w:val="28"/>
          <w:szCs w:val="28"/>
          <w:lang w:eastAsia="ru-RU"/>
        </w:rPr>
      </w:pPr>
      <w:r w:rsidRPr="00492EEB">
        <w:rPr>
          <w:rFonts w:ascii="Times New Roman" w:eastAsia="Times New Roman" w:hAnsi="Times New Roman" w:cs="Times New Roman"/>
          <w:b/>
          <w:bCs/>
          <w:sz w:val="28"/>
          <w:szCs w:val="28"/>
          <w:lang w:eastAsia="ru-RU"/>
        </w:rPr>
        <w:t xml:space="preserve">«Про призначення позачергових виборів </w:t>
      </w:r>
      <w:r w:rsidR="00EB49AE">
        <w:rPr>
          <w:rFonts w:ascii="Times New Roman" w:eastAsia="Times New Roman" w:hAnsi="Times New Roman" w:cs="Times New Roman"/>
          <w:b/>
          <w:bCs/>
          <w:color w:val="000000" w:themeColor="text1"/>
          <w:sz w:val="28"/>
          <w:szCs w:val="28"/>
          <w:lang w:eastAsia="ru-RU"/>
        </w:rPr>
        <w:t xml:space="preserve">депутатів </w:t>
      </w:r>
      <w:proofErr w:type="spellStart"/>
      <w:r w:rsidR="00EB49AE">
        <w:rPr>
          <w:rFonts w:ascii="Times New Roman" w:eastAsia="Times New Roman" w:hAnsi="Times New Roman" w:cs="Times New Roman"/>
          <w:b/>
          <w:bCs/>
          <w:color w:val="000000" w:themeColor="text1"/>
          <w:sz w:val="28"/>
          <w:szCs w:val="28"/>
          <w:lang w:eastAsia="ru-RU"/>
        </w:rPr>
        <w:t>Карлівської</w:t>
      </w:r>
      <w:proofErr w:type="spellEnd"/>
      <w:r w:rsidR="00EB49AE">
        <w:rPr>
          <w:rFonts w:ascii="Times New Roman" w:eastAsia="Times New Roman" w:hAnsi="Times New Roman" w:cs="Times New Roman"/>
          <w:b/>
          <w:bCs/>
          <w:color w:val="000000" w:themeColor="text1"/>
          <w:sz w:val="28"/>
          <w:szCs w:val="28"/>
          <w:lang w:eastAsia="ru-RU"/>
        </w:rPr>
        <w:t xml:space="preserve"> міської ради Полтавського району Полтавської області</w:t>
      </w:r>
      <w:r w:rsidRPr="00492EEB">
        <w:rPr>
          <w:rFonts w:ascii="Times New Roman" w:eastAsia="Times New Roman" w:hAnsi="Times New Roman" w:cs="Times New Roman"/>
          <w:b/>
          <w:bCs/>
          <w:sz w:val="28"/>
          <w:szCs w:val="28"/>
          <w:lang w:eastAsia="ru-RU"/>
        </w:rPr>
        <w:t>»</w:t>
      </w:r>
    </w:p>
    <w:p w:rsidR="00492EEB" w:rsidRPr="00492EEB" w:rsidRDefault="00492EEB" w:rsidP="00492EEB">
      <w:pPr>
        <w:spacing w:after="0" w:line="240" w:lineRule="auto"/>
        <w:ind w:firstLine="709"/>
        <w:rPr>
          <w:rFonts w:ascii="Times New Roman" w:eastAsia="Times New Roman" w:hAnsi="Times New Roman" w:cs="Times New Roman"/>
          <w:sz w:val="28"/>
          <w:szCs w:val="28"/>
          <w:lang w:eastAsia="ru-RU"/>
        </w:rPr>
      </w:pPr>
    </w:p>
    <w:p w:rsidR="00EB49AE" w:rsidRPr="00165BAD" w:rsidRDefault="00EB49AE" w:rsidP="00EB49AE">
      <w:pPr>
        <w:spacing w:after="0" w:line="240" w:lineRule="auto"/>
        <w:ind w:firstLine="708"/>
        <w:jc w:val="both"/>
        <w:rPr>
          <w:rFonts w:ascii="Times New Roman" w:hAnsi="Times New Roman"/>
          <w:sz w:val="28"/>
          <w:szCs w:val="28"/>
        </w:rPr>
      </w:pPr>
      <w:r w:rsidRPr="00165BAD">
        <w:rPr>
          <w:rFonts w:ascii="Times New Roman" w:hAnsi="Times New Roman"/>
          <w:sz w:val="28"/>
          <w:szCs w:val="28"/>
        </w:rPr>
        <w:t xml:space="preserve">На перших місцевих виборах 25 жовтня 2020 року до складу </w:t>
      </w:r>
      <w:proofErr w:type="spellStart"/>
      <w:r>
        <w:rPr>
          <w:rFonts w:ascii="Times New Roman" w:hAnsi="Times New Roman"/>
          <w:sz w:val="28"/>
          <w:szCs w:val="28"/>
        </w:rPr>
        <w:t>Карлівської</w:t>
      </w:r>
      <w:proofErr w:type="spellEnd"/>
      <w:r w:rsidRPr="00165BAD">
        <w:rPr>
          <w:rFonts w:ascii="Times New Roman" w:hAnsi="Times New Roman"/>
          <w:sz w:val="28"/>
          <w:szCs w:val="28"/>
        </w:rPr>
        <w:t xml:space="preserve"> міської</w:t>
      </w:r>
      <w:r w:rsidRPr="00165BAD">
        <w:rPr>
          <w:rFonts w:ascii="Times New Roman" w:hAnsi="Times New Roman"/>
          <w:b/>
          <w:sz w:val="28"/>
          <w:szCs w:val="28"/>
        </w:rPr>
        <w:t xml:space="preserve"> </w:t>
      </w:r>
      <w:r>
        <w:rPr>
          <w:rFonts w:ascii="Times New Roman" w:hAnsi="Times New Roman"/>
          <w:sz w:val="28"/>
          <w:szCs w:val="28"/>
        </w:rPr>
        <w:t>ради</w:t>
      </w:r>
      <w:r w:rsidRPr="00165BAD">
        <w:rPr>
          <w:rFonts w:ascii="Times New Roman" w:hAnsi="Times New Roman"/>
          <w:sz w:val="28"/>
          <w:szCs w:val="28"/>
        </w:rPr>
        <w:t xml:space="preserve"> обрано </w:t>
      </w:r>
      <w:r>
        <w:rPr>
          <w:rFonts w:ascii="Times New Roman" w:hAnsi="Times New Roman"/>
          <w:sz w:val="28"/>
          <w:szCs w:val="28"/>
        </w:rPr>
        <w:t>26</w:t>
      </w:r>
      <w:r w:rsidRPr="00165BAD">
        <w:rPr>
          <w:rFonts w:ascii="Times New Roman" w:hAnsi="Times New Roman"/>
          <w:sz w:val="28"/>
          <w:szCs w:val="28"/>
        </w:rPr>
        <w:t xml:space="preserve"> депутат</w:t>
      </w:r>
      <w:r w:rsidRPr="00637C7E">
        <w:rPr>
          <w:rFonts w:ascii="Times New Roman" w:hAnsi="Times New Roman"/>
          <w:sz w:val="28"/>
          <w:szCs w:val="28"/>
        </w:rPr>
        <w:t>ів</w:t>
      </w:r>
      <w:r w:rsidRPr="00165BAD">
        <w:rPr>
          <w:rFonts w:ascii="Times New Roman" w:hAnsi="Times New Roman"/>
          <w:sz w:val="28"/>
          <w:szCs w:val="28"/>
        </w:rPr>
        <w:t xml:space="preserve">, </w:t>
      </w:r>
      <w:proofErr w:type="spellStart"/>
      <w:r>
        <w:rPr>
          <w:rFonts w:ascii="Times New Roman" w:hAnsi="Times New Roman"/>
          <w:sz w:val="28"/>
          <w:szCs w:val="28"/>
        </w:rPr>
        <w:t>Карлівським</w:t>
      </w:r>
      <w:proofErr w:type="spellEnd"/>
      <w:r>
        <w:rPr>
          <w:rFonts w:ascii="Times New Roman" w:hAnsi="Times New Roman"/>
          <w:sz w:val="28"/>
          <w:szCs w:val="28"/>
        </w:rPr>
        <w:t xml:space="preserve"> </w:t>
      </w:r>
      <w:r w:rsidRPr="00165BAD">
        <w:rPr>
          <w:rFonts w:ascii="Times New Roman" w:hAnsi="Times New Roman"/>
          <w:sz w:val="28"/>
          <w:szCs w:val="28"/>
        </w:rPr>
        <w:t xml:space="preserve">міським головою </w:t>
      </w:r>
      <w:r>
        <w:rPr>
          <w:rFonts w:ascii="Times New Roman" w:hAnsi="Times New Roman"/>
          <w:sz w:val="28"/>
          <w:szCs w:val="28"/>
        </w:rPr>
        <w:t xml:space="preserve">обраний </w:t>
      </w:r>
      <w:proofErr w:type="spellStart"/>
      <w:r>
        <w:rPr>
          <w:rFonts w:ascii="Times New Roman" w:hAnsi="Times New Roman"/>
          <w:sz w:val="28"/>
          <w:szCs w:val="28"/>
        </w:rPr>
        <w:t>Світлик</w:t>
      </w:r>
      <w:proofErr w:type="spellEnd"/>
      <w:r>
        <w:rPr>
          <w:rFonts w:ascii="Times New Roman" w:hAnsi="Times New Roman"/>
          <w:sz w:val="28"/>
          <w:szCs w:val="28"/>
        </w:rPr>
        <w:t xml:space="preserve"> Петро Михайлович</w:t>
      </w:r>
      <w:r w:rsidRPr="00165BAD">
        <w:rPr>
          <w:rFonts w:ascii="Times New Roman" w:hAnsi="Times New Roman"/>
          <w:sz w:val="28"/>
          <w:szCs w:val="28"/>
        </w:rPr>
        <w:t>.</w:t>
      </w:r>
    </w:p>
    <w:p w:rsidR="00EB49AE" w:rsidRDefault="00EB49AE" w:rsidP="00EB49AE">
      <w:pPr>
        <w:spacing w:after="0" w:line="240" w:lineRule="auto"/>
        <w:ind w:firstLine="708"/>
        <w:jc w:val="both"/>
        <w:rPr>
          <w:rFonts w:ascii="Times New Roman" w:hAnsi="Times New Roman"/>
          <w:sz w:val="28"/>
          <w:szCs w:val="28"/>
        </w:rPr>
      </w:pPr>
      <w:r w:rsidRPr="009C257D">
        <w:rPr>
          <w:rFonts w:ascii="Times New Roman" w:hAnsi="Times New Roman"/>
          <w:sz w:val="28"/>
          <w:szCs w:val="28"/>
        </w:rPr>
        <w:t>7</w:t>
      </w:r>
      <w:r>
        <w:rPr>
          <w:rFonts w:ascii="Times New Roman" w:hAnsi="Times New Roman"/>
          <w:sz w:val="28"/>
          <w:szCs w:val="28"/>
        </w:rPr>
        <w:t xml:space="preserve"> липня</w:t>
      </w:r>
      <w:r w:rsidRPr="00165BAD">
        <w:rPr>
          <w:rFonts w:ascii="Times New Roman" w:hAnsi="Times New Roman"/>
          <w:sz w:val="28"/>
          <w:szCs w:val="28"/>
        </w:rPr>
        <w:t xml:space="preserve"> 2021 року </w:t>
      </w:r>
      <w:proofErr w:type="spellStart"/>
      <w:r>
        <w:rPr>
          <w:rFonts w:ascii="Times New Roman" w:hAnsi="Times New Roman"/>
          <w:sz w:val="28"/>
          <w:szCs w:val="28"/>
        </w:rPr>
        <w:t>Карлівський</w:t>
      </w:r>
      <w:proofErr w:type="spellEnd"/>
      <w:r>
        <w:rPr>
          <w:rFonts w:ascii="Times New Roman" w:hAnsi="Times New Roman"/>
          <w:sz w:val="28"/>
          <w:szCs w:val="28"/>
        </w:rPr>
        <w:t xml:space="preserve"> </w:t>
      </w:r>
      <w:r w:rsidRPr="00165BAD">
        <w:rPr>
          <w:rFonts w:ascii="Times New Roman" w:hAnsi="Times New Roman"/>
          <w:sz w:val="28"/>
          <w:szCs w:val="28"/>
        </w:rPr>
        <w:t>міськи</w:t>
      </w:r>
      <w:r>
        <w:rPr>
          <w:rFonts w:ascii="Times New Roman" w:hAnsi="Times New Roman"/>
          <w:sz w:val="28"/>
          <w:szCs w:val="28"/>
        </w:rPr>
        <w:t>й голова</w:t>
      </w:r>
      <w:r w:rsidRPr="00165BAD">
        <w:rPr>
          <w:rFonts w:ascii="Times New Roman" w:hAnsi="Times New Roman"/>
          <w:sz w:val="28"/>
          <w:szCs w:val="28"/>
        </w:rPr>
        <w:t xml:space="preserve"> </w:t>
      </w:r>
      <w:proofErr w:type="spellStart"/>
      <w:r>
        <w:rPr>
          <w:rFonts w:ascii="Times New Roman" w:hAnsi="Times New Roman"/>
          <w:sz w:val="28"/>
          <w:szCs w:val="28"/>
        </w:rPr>
        <w:t>Світлик</w:t>
      </w:r>
      <w:proofErr w:type="spellEnd"/>
      <w:r>
        <w:rPr>
          <w:rFonts w:ascii="Times New Roman" w:hAnsi="Times New Roman"/>
          <w:sz w:val="28"/>
          <w:szCs w:val="28"/>
        </w:rPr>
        <w:t xml:space="preserve"> П.М.</w:t>
      </w:r>
      <w:r w:rsidRPr="00165BAD">
        <w:rPr>
          <w:rFonts w:ascii="Times New Roman" w:hAnsi="Times New Roman"/>
          <w:sz w:val="28"/>
          <w:szCs w:val="28"/>
        </w:rPr>
        <w:t xml:space="preserve"> зверну</w:t>
      </w:r>
      <w:r>
        <w:rPr>
          <w:rFonts w:ascii="Times New Roman" w:hAnsi="Times New Roman"/>
          <w:sz w:val="28"/>
          <w:szCs w:val="28"/>
        </w:rPr>
        <w:t>в</w:t>
      </w:r>
      <w:r w:rsidRPr="00165BAD">
        <w:rPr>
          <w:rFonts w:ascii="Times New Roman" w:hAnsi="Times New Roman"/>
          <w:sz w:val="28"/>
          <w:szCs w:val="28"/>
        </w:rPr>
        <w:t xml:space="preserve">ся до Верховної Ради України  </w:t>
      </w:r>
      <w:r w:rsidRPr="00EB49AE">
        <w:rPr>
          <w:rFonts w:ascii="Times New Roman" w:hAnsi="Times New Roman"/>
          <w:sz w:val="28"/>
          <w:szCs w:val="28"/>
        </w:rPr>
        <w:t xml:space="preserve">щодо дострокового припинення повноважень депутатів </w:t>
      </w:r>
      <w:proofErr w:type="spellStart"/>
      <w:r w:rsidRPr="00EB49AE">
        <w:rPr>
          <w:rFonts w:ascii="Times New Roman" w:hAnsi="Times New Roman"/>
          <w:sz w:val="28"/>
          <w:szCs w:val="28"/>
        </w:rPr>
        <w:t>Карлівської</w:t>
      </w:r>
      <w:proofErr w:type="spellEnd"/>
      <w:r w:rsidRPr="00EB49AE">
        <w:rPr>
          <w:rFonts w:ascii="Times New Roman" w:hAnsi="Times New Roman"/>
          <w:sz w:val="28"/>
          <w:szCs w:val="28"/>
        </w:rPr>
        <w:t xml:space="preserve"> міської ради 8-го скликання та з проханням призначити відповідні позачергові вибори. </w:t>
      </w:r>
    </w:p>
    <w:p w:rsidR="00EB49AE" w:rsidRPr="00CD22A3" w:rsidRDefault="00EB49AE" w:rsidP="00EB49AE">
      <w:pPr>
        <w:spacing w:after="0" w:line="240" w:lineRule="auto"/>
        <w:ind w:firstLine="708"/>
        <w:jc w:val="both"/>
        <w:rPr>
          <w:rFonts w:ascii="Times New Roman" w:hAnsi="Times New Roman"/>
          <w:sz w:val="28"/>
          <w:szCs w:val="28"/>
        </w:rPr>
      </w:pPr>
      <w:r w:rsidRPr="00165BAD">
        <w:rPr>
          <w:rFonts w:ascii="Times New Roman" w:hAnsi="Times New Roman"/>
          <w:sz w:val="28"/>
          <w:szCs w:val="28"/>
        </w:rPr>
        <w:t xml:space="preserve">В обґрунтування даного </w:t>
      </w:r>
      <w:r w:rsidRPr="005E1487">
        <w:rPr>
          <w:rFonts w:ascii="Times New Roman" w:hAnsi="Times New Roman"/>
          <w:sz w:val="28"/>
          <w:szCs w:val="28"/>
        </w:rPr>
        <w:t>клопотання</w:t>
      </w:r>
      <w:r w:rsidRPr="00165BAD">
        <w:rPr>
          <w:rFonts w:ascii="Times New Roman" w:hAnsi="Times New Roman"/>
          <w:sz w:val="28"/>
          <w:szCs w:val="28"/>
        </w:rPr>
        <w:t xml:space="preserve"> </w:t>
      </w:r>
      <w:proofErr w:type="spellStart"/>
      <w:r>
        <w:rPr>
          <w:rFonts w:ascii="Times New Roman" w:hAnsi="Times New Roman"/>
          <w:sz w:val="28"/>
          <w:szCs w:val="28"/>
        </w:rPr>
        <w:t>Карлівський</w:t>
      </w:r>
      <w:proofErr w:type="spellEnd"/>
      <w:r>
        <w:rPr>
          <w:rFonts w:ascii="Times New Roman" w:hAnsi="Times New Roman"/>
          <w:sz w:val="28"/>
          <w:szCs w:val="28"/>
        </w:rPr>
        <w:t xml:space="preserve"> міський голова  повідомляє, що </w:t>
      </w:r>
      <w:r w:rsidRPr="00165BAD">
        <w:rPr>
          <w:rFonts w:ascii="Times New Roman" w:hAnsi="Times New Roman"/>
          <w:sz w:val="28"/>
          <w:szCs w:val="28"/>
        </w:rPr>
        <w:t xml:space="preserve">сесії </w:t>
      </w:r>
      <w:proofErr w:type="spellStart"/>
      <w:r>
        <w:rPr>
          <w:rFonts w:ascii="Times New Roman" w:hAnsi="Times New Roman"/>
          <w:sz w:val="28"/>
          <w:szCs w:val="28"/>
        </w:rPr>
        <w:t>Карлівської</w:t>
      </w:r>
      <w:proofErr w:type="spellEnd"/>
      <w:r w:rsidRPr="00165BAD">
        <w:rPr>
          <w:rFonts w:ascii="Times New Roman" w:hAnsi="Times New Roman"/>
          <w:sz w:val="28"/>
          <w:szCs w:val="28"/>
        </w:rPr>
        <w:t xml:space="preserve"> міської ради, які в</w:t>
      </w:r>
      <w:r>
        <w:rPr>
          <w:rFonts w:ascii="Times New Roman" w:hAnsi="Times New Roman"/>
          <w:sz w:val="28"/>
          <w:szCs w:val="28"/>
        </w:rPr>
        <w:t>ін</w:t>
      </w:r>
      <w:r w:rsidRPr="00165BAD">
        <w:rPr>
          <w:rFonts w:ascii="Times New Roman" w:hAnsi="Times New Roman"/>
          <w:sz w:val="28"/>
          <w:szCs w:val="28"/>
        </w:rPr>
        <w:t xml:space="preserve"> </w:t>
      </w:r>
      <w:r>
        <w:rPr>
          <w:rFonts w:ascii="Times New Roman" w:hAnsi="Times New Roman"/>
          <w:sz w:val="28"/>
          <w:szCs w:val="28"/>
        </w:rPr>
        <w:t xml:space="preserve">неодноразово </w:t>
      </w:r>
      <w:r w:rsidRPr="00165BAD">
        <w:rPr>
          <w:rFonts w:ascii="Times New Roman" w:hAnsi="Times New Roman"/>
          <w:sz w:val="28"/>
          <w:szCs w:val="28"/>
        </w:rPr>
        <w:t>склика</w:t>
      </w:r>
      <w:r>
        <w:rPr>
          <w:rFonts w:ascii="Times New Roman" w:hAnsi="Times New Roman"/>
          <w:sz w:val="28"/>
          <w:szCs w:val="28"/>
        </w:rPr>
        <w:t>в</w:t>
      </w:r>
      <w:r w:rsidRPr="00165BAD">
        <w:rPr>
          <w:rFonts w:ascii="Times New Roman" w:hAnsi="Times New Roman"/>
          <w:sz w:val="28"/>
          <w:szCs w:val="28"/>
        </w:rPr>
        <w:t>, не прово</w:t>
      </w:r>
      <w:r>
        <w:rPr>
          <w:rFonts w:ascii="Times New Roman" w:hAnsi="Times New Roman"/>
          <w:sz w:val="28"/>
          <w:szCs w:val="28"/>
        </w:rPr>
        <w:t xml:space="preserve">дяться у зв’язку з відсутністю </w:t>
      </w:r>
      <w:r w:rsidRPr="00165BAD">
        <w:rPr>
          <w:rFonts w:ascii="Times New Roman" w:hAnsi="Times New Roman"/>
          <w:sz w:val="28"/>
          <w:szCs w:val="28"/>
        </w:rPr>
        <w:t xml:space="preserve">відповідного кворуму. Остання сесія відбулася </w:t>
      </w:r>
      <w:r>
        <w:rPr>
          <w:rFonts w:ascii="Times New Roman" w:hAnsi="Times New Roman"/>
          <w:sz w:val="28"/>
          <w:szCs w:val="28"/>
        </w:rPr>
        <w:t>12 березня</w:t>
      </w:r>
      <w:r w:rsidRPr="00165BAD">
        <w:rPr>
          <w:rFonts w:ascii="Times New Roman" w:hAnsi="Times New Roman"/>
          <w:sz w:val="28"/>
          <w:szCs w:val="28"/>
        </w:rPr>
        <w:t xml:space="preserve"> 2021 року</w:t>
      </w:r>
      <w:r>
        <w:rPr>
          <w:rFonts w:ascii="Times New Roman" w:hAnsi="Times New Roman"/>
          <w:sz w:val="28"/>
          <w:szCs w:val="28"/>
        </w:rPr>
        <w:t>. Як наслідок</w:t>
      </w:r>
      <w:r w:rsidRPr="00CD22A3">
        <w:rPr>
          <w:rFonts w:ascii="Times New Roman" w:hAnsi="Times New Roman"/>
          <w:sz w:val="28"/>
          <w:szCs w:val="28"/>
        </w:rPr>
        <w:t>, не приймаються важливі рішення щодо забезпечення життєдіяльності територіальної громади, зокрема, не затверджено план з підготовки регуляторних актів на 2021 рік, а також не розглянуто понад 1300 заяв громадян щодо земельних питань</w:t>
      </w:r>
      <w:r>
        <w:rPr>
          <w:rFonts w:ascii="Times New Roman" w:hAnsi="Times New Roman"/>
          <w:sz w:val="28"/>
          <w:szCs w:val="28"/>
        </w:rPr>
        <w:t xml:space="preserve"> тощо</w:t>
      </w:r>
      <w:r w:rsidRPr="00CD22A3">
        <w:rPr>
          <w:rFonts w:ascii="Times New Roman" w:hAnsi="Times New Roman"/>
          <w:sz w:val="28"/>
          <w:szCs w:val="28"/>
        </w:rPr>
        <w:t>.</w:t>
      </w:r>
    </w:p>
    <w:p w:rsidR="00EB49AE" w:rsidRDefault="00EB49AE" w:rsidP="00EB49AE">
      <w:pPr>
        <w:spacing w:after="0" w:line="240" w:lineRule="auto"/>
        <w:ind w:firstLine="708"/>
        <w:jc w:val="both"/>
        <w:rPr>
          <w:rFonts w:ascii="Times New Roman" w:hAnsi="Times New Roman"/>
          <w:sz w:val="28"/>
          <w:szCs w:val="28"/>
        </w:rPr>
      </w:pPr>
      <w:r w:rsidRPr="00163287">
        <w:rPr>
          <w:rFonts w:ascii="Times New Roman" w:hAnsi="Times New Roman"/>
          <w:sz w:val="28"/>
          <w:szCs w:val="28"/>
        </w:rPr>
        <w:t>Відповідно до пункту 30 частини першої статті 85 Конституції України до повноважень Верховної Ради України належить призначення виборів до органів місцевого самоврядування.</w:t>
      </w:r>
      <w:r>
        <w:rPr>
          <w:rFonts w:ascii="Times New Roman" w:hAnsi="Times New Roman"/>
          <w:sz w:val="28"/>
          <w:szCs w:val="28"/>
        </w:rPr>
        <w:t xml:space="preserve"> </w:t>
      </w:r>
    </w:p>
    <w:p w:rsidR="00EB49AE" w:rsidRDefault="00EB49AE" w:rsidP="00EB49AE">
      <w:pPr>
        <w:spacing w:after="0" w:line="240" w:lineRule="auto"/>
        <w:ind w:firstLine="708"/>
        <w:jc w:val="both"/>
        <w:rPr>
          <w:rFonts w:ascii="Times New Roman" w:hAnsi="Times New Roman"/>
          <w:sz w:val="28"/>
        </w:rPr>
      </w:pPr>
      <w:r w:rsidRPr="00163287">
        <w:rPr>
          <w:rFonts w:ascii="Times New Roman" w:hAnsi="Times New Roman"/>
          <w:sz w:val="28"/>
        </w:rPr>
        <w:t xml:space="preserve">Верховна Рада України може призначити позачергові вибори сільської, селищної, міської, районної у місті, районної, обласної ради </w:t>
      </w:r>
      <w:r>
        <w:rPr>
          <w:rFonts w:ascii="Times New Roman" w:hAnsi="Times New Roman"/>
          <w:sz w:val="28"/>
        </w:rPr>
        <w:t>за</w:t>
      </w:r>
      <w:r w:rsidRPr="00163287">
        <w:rPr>
          <w:rFonts w:ascii="Times New Roman" w:hAnsi="Times New Roman"/>
          <w:sz w:val="28"/>
        </w:rPr>
        <w:t xml:space="preserve"> наявності підстав, передбачених пункта</w:t>
      </w:r>
      <w:r>
        <w:rPr>
          <w:rFonts w:ascii="Times New Roman" w:hAnsi="Times New Roman"/>
          <w:sz w:val="28"/>
        </w:rPr>
        <w:t xml:space="preserve">ми 1, 2 частини першої статті </w:t>
      </w:r>
      <w:r w:rsidRPr="00163287">
        <w:rPr>
          <w:rFonts w:ascii="Times New Roman" w:hAnsi="Times New Roman"/>
          <w:sz w:val="28"/>
        </w:rPr>
        <w:t>78 Закону України «Про місцеве самоврядування в Україні» (якщо рада прийняла рішення з порушенням Конституції України, цього та інших законів, прав і свобод громадян, ігноруючи при цьому вимоги компетентних органів про приведення цих рішень у відповідність із законом; якщо сесії ради не проводяться без поважних причин у строки, встановлені цим Законом, або рада не вирішує питань, віднесених до її відання), рішення суду про визнання актів ради незаконними, висновків відповідного комітету Верховної Ради (частина четверта статті 78 Закону України «Про місцеве самоврядування в Україні»).</w:t>
      </w:r>
    </w:p>
    <w:p w:rsidR="00492EEB" w:rsidRPr="00492EEB" w:rsidRDefault="00EB49AE" w:rsidP="00EB49A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Рішення щодо призначення позачергових </w:t>
      </w:r>
      <w:r w:rsidR="00AD5215">
        <w:rPr>
          <w:rFonts w:ascii="Times New Roman" w:eastAsia="Times New Roman" w:hAnsi="Times New Roman" w:cs="Times New Roman"/>
          <w:sz w:val="28"/>
          <w:szCs w:val="28"/>
          <w:lang w:eastAsia="ru-RU"/>
        </w:rPr>
        <w:t xml:space="preserve">місцевих </w:t>
      </w:r>
      <w:r>
        <w:rPr>
          <w:rFonts w:ascii="Times New Roman" w:eastAsia="Times New Roman" w:hAnsi="Times New Roman" w:cs="Times New Roman"/>
          <w:sz w:val="28"/>
          <w:szCs w:val="28"/>
          <w:lang w:eastAsia="ru-RU"/>
        </w:rPr>
        <w:t xml:space="preserve">виборів </w:t>
      </w:r>
      <w:r w:rsidR="00AD5215" w:rsidRPr="00AD5215">
        <w:rPr>
          <w:rStyle w:val="rvts0"/>
          <w:rFonts w:ascii="Times New Roman" w:hAnsi="Times New Roman" w:cs="Times New Roman"/>
          <w:sz w:val="28"/>
          <w:szCs w:val="28"/>
        </w:rPr>
        <w:t xml:space="preserve">приймається Верховною Радою України не пізніше ніж у </w:t>
      </w:r>
      <w:proofErr w:type="spellStart"/>
      <w:r w:rsidR="00AD5215" w:rsidRPr="00AD5215">
        <w:rPr>
          <w:rStyle w:val="rvts0"/>
          <w:rFonts w:ascii="Times New Roman" w:hAnsi="Times New Roman" w:cs="Times New Roman"/>
          <w:sz w:val="28"/>
          <w:szCs w:val="28"/>
        </w:rPr>
        <w:t>дев’яностоденний</w:t>
      </w:r>
      <w:proofErr w:type="spellEnd"/>
      <w:r w:rsidR="00AD5215" w:rsidRPr="00AD5215">
        <w:rPr>
          <w:rStyle w:val="rvts0"/>
          <w:rFonts w:ascii="Times New Roman" w:hAnsi="Times New Roman" w:cs="Times New Roman"/>
          <w:sz w:val="28"/>
          <w:szCs w:val="28"/>
        </w:rPr>
        <w:t xml:space="preserve"> строк з дня дострокового припинення повноважень Верховної Ради Автономної Республіки Крим, відповідної місцевої ради, сільського, селищного, міського голови</w:t>
      </w:r>
      <w:r w:rsidR="00AD5215">
        <w:rPr>
          <w:rStyle w:val="rvts0"/>
          <w:rFonts w:ascii="Times New Roman" w:hAnsi="Times New Roman" w:cs="Times New Roman"/>
          <w:sz w:val="28"/>
          <w:szCs w:val="28"/>
        </w:rPr>
        <w:t xml:space="preserve"> та </w:t>
      </w:r>
      <w:r w:rsidR="00AD5215" w:rsidRPr="00AD5215">
        <w:rPr>
          <w:rStyle w:val="rvts0"/>
          <w:rFonts w:ascii="Times New Roman" w:hAnsi="Times New Roman" w:cs="Times New Roman"/>
          <w:sz w:val="28"/>
          <w:szCs w:val="28"/>
        </w:rPr>
        <w:t>не пізніше ніж за шістдесят днів до дня виборів</w:t>
      </w:r>
      <w:r w:rsidR="00AD5215" w:rsidRPr="00AD5215">
        <w:rPr>
          <w:rStyle w:val="rvts0"/>
        </w:rPr>
        <w:t xml:space="preserve"> </w:t>
      </w:r>
      <w:r w:rsidR="00492EEB" w:rsidRPr="00492EEB">
        <w:rPr>
          <w:rFonts w:ascii="Times New Roman" w:eastAsia="Times New Roman" w:hAnsi="Times New Roman" w:cs="Times New Roman"/>
          <w:sz w:val="28"/>
          <w:szCs w:val="28"/>
          <w:lang w:eastAsia="ru-RU"/>
        </w:rPr>
        <w:t>(частина третя статті 194, частина перша статті 195 Виборчого кодексу України).</w:t>
      </w:r>
    </w:p>
    <w:p w:rsidR="00492EEB" w:rsidRPr="00492EEB" w:rsidRDefault="00492EEB" w:rsidP="00EB49AE">
      <w:pPr>
        <w:spacing w:after="0" w:line="240" w:lineRule="auto"/>
        <w:ind w:firstLine="720"/>
        <w:jc w:val="both"/>
        <w:rPr>
          <w:rFonts w:ascii="Times New Roman" w:eastAsia="Times New Roman" w:hAnsi="Times New Roman" w:cs="Times New Roman"/>
          <w:sz w:val="28"/>
          <w:szCs w:val="28"/>
          <w:lang w:eastAsia="ru-RU"/>
        </w:rPr>
      </w:pPr>
      <w:r w:rsidRPr="00492EEB">
        <w:rPr>
          <w:rFonts w:ascii="Times New Roman" w:eastAsia="Times New Roman" w:hAnsi="Times New Roman" w:cs="Times New Roman"/>
          <w:sz w:val="28"/>
          <w:szCs w:val="28"/>
          <w:lang w:eastAsia="ru-RU"/>
        </w:rPr>
        <w:t>Згідно з абзацом другим частини першої статті 209 Виборчого кодексу України витрати на підготовку і проведення чергових, позачергових, додаткових та перших виборів депутатів, сільських, селищних, міських голів здійснюються за рахунок коштів державного бюджету, передбачених на здійснення Центральною виборчою комісією керівництва та управління у сфері проведення виборів та референдумів, коштів відповідного місцевого бюджету, отриманих як цільова субвенція з Державного бюджету України.</w:t>
      </w:r>
    </w:p>
    <w:sectPr w:rsidR="00492EEB" w:rsidRPr="00492EEB" w:rsidSect="000F414C">
      <w:pgSz w:w="11906" w:h="16838" w:code="9"/>
      <w:pgMar w:top="567"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EB"/>
    <w:rsid w:val="000653AE"/>
    <w:rsid w:val="00202B11"/>
    <w:rsid w:val="00492EEB"/>
    <w:rsid w:val="00AD5215"/>
    <w:rsid w:val="00CA27E0"/>
    <w:rsid w:val="00CB370B"/>
    <w:rsid w:val="00EB4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84700-0A6B-46F5-8021-2516062A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AD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239E5-2A83-44AB-B73A-878D288C6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44F89-310D-459F-98B9-0A4508A23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050E22-955C-42D0-BE14-4B4AF4706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1880</Words>
  <Characters>1072</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2021-07-15T06:57:00Z</dcterms:created>
  <dcterms:modified xsi:type="dcterms:W3CDTF">2021-07-15T06:57:00Z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