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6A" w:rsidRPr="002F461B" w:rsidRDefault="00317F6A" w:rsidP="004B21B1">
      <w:pPr>
        <w:ind w:left="5529"/>
        <w:rPr>
          <w:rFonts w:ascii="Times New Roman" w:hAnsi="Times New Roman"/>
          <w:sz w:val="28"/>
          <w:szCs w:val="28"/>
        </w:rPr>
      </w:pPr>
      <w:bookmarkStart w:id="0" w:name="_GoBack"/>
      <w:bookmarkEnd w:id="0"/>
      <w:r w:rsidRPr="002F461B">
        <w:rPr>
          <w:rFonts w:ascii="Times New Roman" w:hAnsi="Times New Roman"/>
          <w:sz w:val="28"/>
          <w:szCs w:val="28"/>
        </w:rPr>
        <w:t xml:space="preserve">Проект </w:t>
      </w:r>
    </w:p>
    <w:p w:rsidR="004B21B1" w:rsidRDefault="00317F6A" w:rsidP="004B21B1">
      <w:pPr>
        <w:ind w:left="5529"/>
        <w:rPr>
          <w:rFonts w:ascii="Times New Roman" w:hAnsi="Times New Roman"/>
          <w:sz w:val="28"/>
          <w:szCs w:val="28"/>
        </w:rPr>
      </w:pPr>
      <w:r w:rsidRPr="002F461B">
        <w:rPr>
          <w:rFonts w:ascii="Times New Roman" w:hAnsi="Times New Roman"/>
          <w:sz w:val="28"/>
          <w:szCs w:val="28"/>
        </w:rPr>
        <w:t>вносить</w:t>
      </w:r>
      <w:r w:rsidR="002F461B" w:rsidRPr="002F461B">
        <w:rPr>
          <w:rFonts w:ascii="Times New Roman" w:hAnsi="Times New Roman"/>
          <w:sz w:val="28"/>
          <w:szCs w:val="28"/>
        </w:rPr>
        <w:t xml:space="preserve">ся народними депутатами України </w:t>
      </w:r>
    </w:p>
    <w:p w:rsidR="00317F6A" w:rsidRPr="002F461B" w:rsidRDefault="002F461B" w:rsidP="004B21B1">
      <w:pPr>
        <w:ind w:left="5529"/>
        <w:rPr>
          <w:rFonts w:ascii="Times New Roman" w:hAnsi="Times New Roman"/>
          <w:sz w:val="28"/>
          <w:szCs w:val="28"/>
        </w:rPr>
      </w:pPr>
      <w:r w:rsidRPr="002F461B">
        <w:rPr>
          <w:rFonts w:ascii="Times New Roman" w:hAnsi="Times New Roman"/>
          <w:sz w:val="28"/>
          <w:szCs w:val="28"/>
        </w:rPr>
        <w:t>Тарасенком Т.П. та іншими</w:t>
      </w:r>
      <w:r w:rsidR="00317F6A" w:rsidRPr="002F461B">
        <w:rPr>
          <w:rFonts w:ascii="Times New Roman" w:hAnsi="Times New Roman"/>
          <w:sz w:val="28"/>
          <w:szCs w:val="28"/>
        </w:rPr>
        <w:t xml:space="preserve"> </w:t>
      </w:r>
    </w:p>
    <w:p w:rsidR="0096167E" w:rsidRPr="00766C10" w:rsidRDefault="0096167E" w:rsidP="0017681C">
      <w:pPr>
        <w:pStyle w:val="a4"/>
        <w:spacing w:before="0"/>
        <w:jc w:val="left"/>
        <w:rPr>
          <w:rFonts w:ascii="Times New Roman" w:hAnsi="Times New Roman"/>
          <w:i w:val="0"/>
          <w:sz w:val="28"/>
          <w:szCs w:val="28"/>
          <w:lang w:val="ru-RU"/>
        </w:rPr>
      </w:pPr>
    </w:p>
    <w:p w:rsidR="0096167E" w:rsidRDefault="0096167E" w:rsidP="005F73F9">
      <w:pPr>
        <w:pStyle w:val="a4"/>
        <w:spacing w:before="0"/>
        <w:rPr>
          <w:rFonts w:ascii="Times New Roman" w:hAnsi="Times New Roman"/>
          <w:i w:val="0"/>
          <w:sz w:val="28"/>
          <w:szCs w:val="28"/>
        </w:rPr>
      </w:pPr>
    </w:p>
    <w:p w:rsidR="002B53D3" w:rsidRDefault="002F461B" w:rsidP="005F73F9">
      <w:pPr>
        <w:pStyle w:val="a4"/>
        <w:spacing w:before="0"/>
        <w:rPr>
          <w:rFonts w:ascii="Times New Roman" w:hAnsi="Times New Roman"/>
          <w:i w:val="0"/>
          <w:sz w:val="28"/>
          <w:szCs w:val="28"/>
        </w:rPr>
      </w:pPr>
      <w:r w:rsidRPr="002F461B">
        <w:rPr>
          <w:rFonts w:ascii="Times New Roman" w:hAnsi="Times New Roman"/>
          <w:i w:val="0"/>
          <w:sz w:val="28"/>
          <w:szCs w:val="28"/>
        </w:rPr>
        <w:t>ЗАКОН УКРАЇНИ</w:t>
      </w:r>
    </w:p>
    <w:p w:rsidR="00DE4CC4" w:rsidRPr="002F461B" w:rsidRDefault="00DE4CC4" w:rsidP="005F73F9">
      <w:pPr>
        <w:pStyle w:val="a4"/>
        <w:spacing w:before="0"/>
        <w:rPr>
          <w:rFonts w:ascii="Times New Roman" w:hAnsi="Times New Roman"/>
          <w:i w:val="0"/>
          <w:sz w:val="28"/>
          <w:szCs w:val="28"/>
        </w:rPr>
      </w:pPr>
    </w:p>
    <w:p w:rsidR="00083C4F" w:rsidRPr="00DE4CC4" w:rsidRDefault="001B6CA6" w:rsidP="00DE4CC4">
      <w:pPr>
        <w:pStyle w:val="ad"/>
        <w:jc w:val="center"/>
        <w:rPr>
          <w:rFonts w:ascii="Times New Roman" w:hAnsi="Times New Roman" w:cs="Times New Roman"/>
          <w:b/>
          <w:sz w:val="28"/>
          <w:szCs w:val="28"/>
        </w:rPr>
      </w:pPr>
      <w:r>
        <w:rPr>
          <w:rFonts w:ascii="Times New Roman" w:hAnsi="Times New Roman" w:cs="Times New Roman"/>
          <w:b/>
          <w:sz w:val="28"/>
          <w:szCs w:val="28"/>
        </w:rPr>
        <w:t xml:space="preserve"> </w:t>
      </w:r>
      <w:r w:rsidR="002D6E7C" w:rsidRPr="002D6E7C">
        <w:rPr>
          <w:rFonts w:ascii="Times New Roman" w:hAnsi="Times New Roman"/>
          <w:b/>
          <w:sz w:val="28"/>
          <w:szCs w:val="28"/>
        </w:rPr>
        <w:t>«Про внесення змін до статті 186</w:t>
      </w:r>
      <w:r w:rsidR="002D6E7C" w:rsidRPr="00233882">
        <w:rPr>
          <w:rFonts w:ascii="Times New Roman" w:hAnsi="Times New Roman"/>
          <w:b/>
          <w:sz w:val="28"/>
          <w:szCs w:val="28"/>
          <w:vertAlign w:val="superscript"/>
        </w:rPr>
        <w:t>1</w:t>
      </w:r>
      <w:r w:rsidR="002D6E7C" w:rsidRPr="002D6E7C">
        <w:rPr>
          <w:rFonts w:ascii="Times New Roman" w:hAnsi="Times New Roman"/>
          <w:b/>
          <w:sz w:val="28"/>
          <w:szCs w:val="28"/>
        </w:rPr>
        <w:t xml:space="preserve"> Кодексу України про адміністративні правопорушення (щодо посилення відповідальності за незаконні дії щодо державних нагород)»</w:t>
      </w:r>
    </w:p>
    <w:p w:rsidR="00E42ED9" w:rsidRPr="00B5439F" w:rsidRDefault="00E42ED9" w:rsidP="005F73F9">
      <w:pPr>
        <w:pStyle w:val="a6"/>
        <w:spacing w:before="0" w:after="0"/>
        <w:rPr>
          <w:rFonts w:ascii="Times New Roman" w:hAnsi="Times New Roman"/>
          <w:b w:val="0"/>
          <w:sz w:val="28"/>
          <w:szCs w:val="28"/>
        </w:rPr>
      </w:pPr>
      <w:r w:rsidRPr="00B5439F">
        <w:rPr>
          <w:rFonts w:ascii="Times New Roman" w:hAnsi="Times New Roman"/>
          <w:b w:val="0"/>
          <w:sz w:val="28"/>
          <w:szCs w:val="28"/>
        </w:rPr>
        <w:t>____________________________________________</w:t>
      </w:r>
    </w:p>
    <w:p w:rsidR="00E42ED9" w:rsidRPr="00B5439F" w:rsidRDefault="00E42ED9" w:rsidP="00072EC4">
      <w:pPr>
        <w:spacing w:before="240"/>
        <w:ind w:firstLine="567"/>
        <w:jc w:val="both"/>
        <w:rPr>
          <w:rFonts w:ascii="Times New Roman" w:hAnsi="Times New Roman"/>
          <w:sz w:val="28"/>
          <w:szCs w:val="28"/>
        </w:rPr>
      </w:pPr>
      <w:r w:rsidRPr="00B5439F">
        <w:rPr>
          <w:rFonts w:ascii="Times New Roman" w:hAnsi="Times New Roman"/>
          <w:sz w:val="28"/>
          <w:szCs w:val="28"/>
        </w:rPr>
        <w:t>Верховна Рада України п о с т а н о в л я є:</w:t>
      </w:r>
    </w:p>
    <w:p w:rsidR="0054497E" w:rsidRDefault="00E42ED9" w:rsidP="00072EC4">
      <w:pPr>
        <w:tabs>
          <w:tab w:val="left" w:pos="1276"/>
        </w:tabs>
        <w:spacing w:before="240"/>
        <w:ind w:firstLine="567"/>
        <w:jc w:val="both"/>
        <w:rPr>
          <w:rFonts w:ascii="Times New Roman" w:hAnsi="Times New Roman"/>
          <w:sz w:val="28"/>
          <w:szCs w:val="28"/>
        </w:rPr>
      </w:pPr>
      <w:r w:rsidRPr="00B5439F">
        <w:rPr>
          <w:rFonts w:ascii="Times New Roman" w:hAnsi="Times New Roman"/>
          <w:sz w:val="28"/>
          <w:szCs w:val="28"/>
        </w:rPr>
        <w:t xml:space="preserve">І. </w:t>
      </w:r>
      <w:r w:rsidR="007C42FD">
        <w:rPr>
          <w:rFonts w:ascii="Times New Roman" w:hAnsi="Times New Roman"/>
          <w:sz w:val="28"/>
          <w:szCs w:val="28"/>
        </w:rPr>
        <w:t xml:space="preserve">Внести </w:t>
      </w:r>
      <w:r w:rsidR="00EE6018">
        <w:rPr>
          <w:rFonts w:ascii="Times New Roman" w:hAnsi="Times New Roman"/>
          <w:sz w:val="28"/>
          <w:szCs w:val="28"/>
        </w:rPr>
        <w:t xml:space="preserve">до </w:t>
      </w:r>
      <w:r w:rsidR="00833F5F" w:rsidRPr="00833F5F">
        <w:rPr>
          <w:rFonts w:ascii="Times New Roman" w:hAnsi="Times New Roman"/>
          <w:bCs/>
          <w:sz w:val="28"/>
          <w:szCs w:val="28"/>
        </w:rPr>
        <w:t>статті 186</w:t>
      </w:r>
      <w:r w:rsidR="00833F5F" w:rsidRPr="00833F5F">
        <w:rPr>
          <w:rFonts w:ascii="Times New Roman" w:hAnsi="Times New Roman"/>
          <w:bCs/>
          <w:sz w:val="28"/>
          <w:szCs w:val="28"/>
          <w:vertAlign w:val="superscript"/>
        </w:rPr>
        <w:t>1</w:t>
      </w:r>
      <w:r w:rsidR="00833F5F">
        <w:rPr>
          <w:rFonts w:ascii="Times New Roman" w:hAnsi="Times New Roman"/>
          <w:bCs/>
          <w:sz w:val="28"/>
          <w:szCs w:val="28"/>
          <w:vertAlign w:val="superscript"/>
        </w:rPr>
        <w:t xml:space="preserve"> </w:t>
      </w:r>
      <w:r w:rsidR="00EE6018">
        <w:rPr>
          <w:rFonts w:ascii="Times New Roman" w:hAnsi="Times New Roman"/>
          <w:sz w:val="28"/>
          <w:szCs w:val="28"/>
        </w:rPr>
        <w:t xml:space="preserve">Кодексу України про адміністративні правопорушення </w:t>
      </w:r>
      <w:r w:rsidR="0054497E" w:rsidRPr="0054497E">
        <w:rPr>
          <w:rFonts w:ascii="Times New Roman" w:hAnsi="Times New Roman"/>
          <w:sz w:val="28"/>
          <w:szCs w:val="28"/>
        </w:rPr>
        <w:t>(Відомості Верховної Ради Української РСР (ВВР) 1984, додаток до № 51, ст.1122)</w:t>
      </w:r>
      <w:r w:rsidR="001B6CA6">
        <w:rPr>
          <w:rFonts w:ascii="Times New Roman" w:hAnsi="Times New Roman"/>
          <w:sz w:val="28"/>
          <w:szCs w:val="28"/>
        </w:rPr>
        <w:t xml:space="preserve"> </w:t>
      </w:r>
      <w:r w:rsidR="00EE6018">
        <w:rPr>
          <w:rFonts w:ascii="Times New Roman" w:hAnsi="Times New Roman"/>
          <w:sz w:val="28"/>
          <w:szCs w:val="28"/>
        </w:rPr>
        <w:t>такі зміни</w:t>
      </w:r>
      <w:r w:rsidR="007C42FD">
        <w:rPr>
          <w:rFonts w:ascii="Times New Roman" w:hAnsi="Times New Roman"/>
          <w:sz w:val="28"/>
          <w:szCs w:val="28"/>
        </w:rPr>
        <w:t>:</w:t>
      </w:r>
    </w:p>
    <w:p w:rsidR="0054497E" w:rsidRDefault="00980012" w:rsidP="00072EC4">
      <w:pPr>
        <w:tabs>
          <w:tab w:val="left" w:pos="1276"/>
        </w:tabs>
        <w:ind w:firstLine="567"/>
        <w:jc w:val="both"/>
        <w:rPr>
          <w:rFonts w:ascii="Times New Roman" w:hAnsi="Times New Roman"/>
          <w:sz w:val="28"/>
          <w:szCs w:val="28"/>
        </w:rPr>
      </w:pPr>
      <w:r>
        <w:rPr>
          <w:rFonts w:ascii="Times New Roman" w:hAnsi="Times New Roman"/>
          <w:bCs/>
          <w:sz w:val="28"/>
          <w:szCs w:val="28"/>
        </w:rPr>
        <w:t xml:space="preserve">       </w:t>
      </w:r>
      <w:r w:rsidR="0054497E">
        <w:rPr>
          <w:rFonts w:ascii="Times New Roman" w:hAnsi="Times New Roman"/>
          <w:bCs/>
          <w:sz w:val="28"/>
          <w:szCs w:val="28"/>
        </w:rPr>
        <w:t xml:space="preserve">                      </w:t>
      </w:r>
    </w:p>
    <w:p w:rsidR="001D3E6D" w:rsidRPr="000F6B7B" w:rsidRDefault="008C1503" w:rsidP="008C1503">
      <w:pPr>
        <w:pStyle w:val="a9"/>
        <w:tabs>
          <w:tab w:val="left" w:pos="993"/>
        </w:tabs>
        <w:ind w:left="567"/>
        <w:jc w:val="both"/>
        <w:rPr>
          <w:rFonts w:ascii="Times New Roman" w:hAnsi="Times New Roman"/>
          <w:bCs/>
          <w:sz w:val="28"/>
          <w:szCs w:val="28"/>
        </w:rPr>
      </w:pPr>
      <w:r>
        <w:rPr>
          <w:rFonts w:ascii="Times New Roman" w:hAnsi="Times New Roman"/>
          <w:bCs/>
          <w:sz w:val="28"/>
          <w:szCs w:val="28"/>
        </w:rPr>
        <w:t>1. </w:t>
      </w:r>
      <w:r w:rsidR="000F6B7B">
        <w:rPr>
          <w:rFonts w:ascii="Times New Roman" w:hAnsi="Times New Roman"/>
          <w:bCs/>
          <w:sz w:val="28"/>
          <w:szCs w:val="28"/>
        </w:rPr>
        <w:t>Абзац перший частини першої</w:t>
      </w:r>
      <w:r w:rsidR="002C24C4" w:rsidRPr="000F6B7B">
        <w:rPr>
          <w:rFonts w:ascii="Times New Roman" w:hAnsi="Times New Roman"/>
          <w:bCs/>
          <w:sz w:val="28"/>
          <w:szCs w:val="28"/>
        </w:rPr>
        <w:t xml:space="preserve"> викласти в</w:t>
      </w:r>
      <w:r w:rsidR="00A27F79" w:rsidRPr="000F6B7B">
        <w:rPr>
          <w:rFonts w:ascii="Times New Roman" w:hAnsi="Times New Roman"/>
          <w:bCs/>
          <w:sz w:val="28"/>
          <w:szCs w:val="28"/>
        </w:rPr>
        <w:t xml:space="preserve"> такій редакції</w:t>
      </w:r>
      <w:r w:rsidR="001D3E6D" w:rsidRPr="000F6B7B">
        <w:rPr>
          <w:rFonts w:ascii="Times New Roman" w:hAnsi="Times New Roman"/>
          <w:bCs/>
          <w:sz w:val="28"/>
          <w:szCs w:val="28"/>
        </w:rPr>
        <w:t>:</w:t>
      </w:r>
    </w:p>
    <w:p w:rsidR="00A27F79" w:rsidRDefault="00A27F79" w:rsidP="00725AB5">
      <w:pPr>
        <w:pStyle w:val="a9"/>
        <w:tabs>
          <w:tab w:val="left" w:pos="1276"/>
        </w:tabs>
        <w:ind w:firstLine="567"/>
        <w:jc w:val="both"/>
        <w:rPr>
          <w:rFonts w:ascii="Times New Roman" w:hAnsi="Times New Roman"/>
          <w:sz w:val="28"/>
          <w:szCs w:val="28"/>
        </w:rPr>
      </w:pPr>
      <w:r>
        <w:rPr>
          <w:rFonts w:ascii="Times New Roman" w:hAnsi="Times New Roman"/>
          <w:bCs/>
          <w:sz w:val="28"/>
          <w:szCs w:val="28"/>
          <w:lang w:val="ru-RU"/>
        </w:rPr>
        <w:t>«</w:t>
      </w:r>
      <w:r w:rsidRPr="0017681C">
        <w:rPr>
          <w:rFonts w:ascii="Times New Roman" w:hAnsi="Times New Roman"/>
          <w:sz w:val="28"/>
          <w:szCs w:val="28"/>
        </w:rPr>
        <w:t>Привласнення або носіння знаків державних нагород особою, яка не має на це право</w:t>
      </w:r>
      <w:r>
        <w:rPr>
          <w:rFonts w:ascii="Times New Roman" w:hAnsi="Times New Roman"/>
          <w:sz w:val="28"/>
          <w:szCs w:val="28"/>
        </w:rPr>
        <w:t xml:space="preserve"> – »;</w:t>
      </w:r>
    </w:p>
    <w:p w:rsidR="00A27F79" w:rsidRDefault="00A27F79" w:rsidP="00072EC4">
      <w:pPr>
        <w:pStyle w:val="a9"/>
        <w:tabs>
          <w:tab w:val="left" w:pos="1276"/>
        </w:tabs>
        <w:ind w:left="567" w:firstLine="567"/>
        <w:jc w:val="both"/>
        <w:rPr>
          <w:rFonts w:ascii="Times New Roman" w:hAnsi="Times New Roman"/>
          <w:sz w:val="28"/>
          <w:szCs w:val="28"/>
        </w:rPr>
      </w:pPr>
    </w:p>
    <w:p w:rsidR="00111707"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lang w:val="ru-RU"/>
        </w:rPr>
        <w:t>2. </w:t>
      </w:r>
      <w:r>
        <w:rPr>
          <w:rFonts w:ascii="Times New Roman" w:hAnsi="Times New Roman"/>
          <w:sz w:val="28"/>
          <w:szCs w:val="28"/>
        </w:rPr>
        <w:t>У</w:t>
      </w:r>
      <w:r w:rsidR="005F1CB5">
        <w:rPr>
          <w:rFonts w:ascii="Times New Roman" w:hAnsi="Times New Roman"/>
          <w:sz w:val="28"/>
          <w:szCs w:val="28"/>
        </w:rPr>
        <w:t xml:space="preserve"> а</w:t>
      </w:r>
      <w:r w:rsidR="00A27F79">
        <w:rPr>
          <w:rFonts w:ascii="Times New Roman" w:hAnsi="Times New Roman"/>
          <w:sz w:val="28"/>
          <w:szCs w:val="28"/>
        </w:rPr>
        <w:t>бзац</w:t>
      </w:r>
      <w:r w:rsidR="005F1CB5">
        <w:rPr>
          <w:rFonts w:ascii="Times New Roman" w:hAnsi="Times New Roman"/>
          <w:sz w:val="28"/>
          <w:szCs w:val="28"/>
        </w:rPr>
        <w:t>і</w:t>
      </w:r>
      <w:r w:rsidR="00A27F79">
        <w:rPr>
          <w:rFonts w:ascii="Times New Roman" w:hAnsi="Times New Roman"/>
          <w:sz w:val="28"/>
          <w:szCs w:val="28"/>
        </w:rPr>
        <w:t xml:space="preserve"> друг</w:t>
      </w:r>
      <w:r w:rsidR="005F1CB5">
        <w:rPr>
          <w:rFonts w:ascii="Times New Roman" w:hAnsi="Times New Roman"/>
          <w:sz w:val="28"/>
          <w:szCs w:val="28"/>
        </w:rPr>
        <w:t>ому</w:t>
      </w:r>
      <w:r w:rsidR="00A27F79">
        <w:rPr>
          <w:rFonts w:ascii="Times New Roman" w:hAnsi="Times New Roman"/>
          <w:sz w:val="28"/>
          <w:szCs w:val="28"/>
        </w:rPr>
        <w:t xml:space="preserve"> частини першої</w:t>
      </w:r>
      <w:r w:rsidR="005F1CB5">
        <w:rPr>
          <w:rFonts w:ascii="Times New Roman" w:hAnsi="Times New Roman"/>
          <w:sz w:val="28"/>
          <w:szCs w:val="28"/>
        </w:rPr>
        <w:t xml:space="preserve">: </w:t>
      </w:r>
    </w:p>
    <w:p w:rsidR="005F1CB5"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t xml:space="preserve">1) </w:t>
      </w:r>
      <w:r w:rsidR="005F1CB5">
        <w:rPr>
          <w:rFonts w:ascii="Times New Roman" w:hAnsi="Times New Roman"/>
          <w:sz w:val="28"/>
          <w:szCs w:val="28"/>
        </w:rPr>
        <w:t>слово «тягнуть» замінити словом «тягне»;</w:t>
      </w:r>
    </w:p>
    <w:p w:rsidR="001D3E6D" w:rsidRDefault="008C1503" w:rsidP="00725AB5">
      <w:pPr>
        <w:pStyle w:val="a9"/>
        <w:tabs>
          <w:tab w:val="left" w:pos="1276"/>
        </w:tabs>
        <w:ind w:firstLine="567"/>
        <w:jc w:val="both"/>
        <w:rPr>
          <w:rFonts w:ascii="Times New Roman" w:hAnsi="Times New Roman"/>
          <w:b/>
          <w:sz w:val="28"/>
          <w:szCs w:val="28"/>
        </w:rPr>
      </w:pPr>
      <w:r>
        <w:rPr>
          <w:rFonts w:ascii="Times New Roman" w:hAnsi="Times New Roman"/>
          <w:sz w:val="28"/>
          <w:szCs w:val="28"/>
        </w:rPr>
        <w:t xml:space="preserve">2) </w:t>
      </w:r>
      <w:r w:rsidR="00111707">
        <w:rPr>
          <w:rFonts w:ascii="Times New Roman" w:hAnsi="Times New Roman"/>
          <w:sz w:val="28"/>
          <w:szCs w:val="28"/>
        </w:rPr>
        <w:t>с</w:t>
      </w:r>
      <w:r w:rsidR="005F1CB5">
        <w:rPr>
          <w:rFonts w:ascii="Times New Roman" w:hAnsi="Times New Roman"/>
          <w:sz w:val="28"/>
          <w:szCs w:val="28"/>
        </w:rPr>
        <w:t>лова «</w:t>
      </w:r>
      <w:r w:rsidR="005F1CB5" w:rsidRPr="005F1CB5">
        <w:rPr>
          <w:rFonts w:ascii="Times New Roman" w:hAnsi="Times New Roman"/>
          <w:sz w:val="28"/>
          <w:szCs w:val="28"/>
        </w:rPr>
        <w:t>попередження або»</w:t>
      </w:r>
      <w:r w:rsidR="005F1CB5">
        <w:rPr>
          <w:rFonts w:ascii="Times New Roman" w:hAnsi="Times New Roman"/>
          <w:b/>
          <w:sz w:val="28"/>
          <w:szCs w:val="28"/>
        </w:rPr>
        <w:t xml:space="preserve"> </w:t>
      </w:r>
      <w:r w:rsidR="005F1CB5" w:rsidRPr="005F1CB5">
        <w:rPr>
          <w:rFonts w:ascii="Times New Roman" w:hAnsi="Times New Roman"/>
          <w:sz w:val="28"/>
          <w:szCs w:val="28"/>
        </w:rPr>
        <w:t>виключити;</w:t>
      </w:r>
      <w:r w:rsidR="005F1CB5">
        <w:rPr>
          <w:rFonts w:ascii="Times New Roman" w:hAnsi="Times New Roman"/>
          <w:b/>
          <w:sz w:val="28"/>
          <w:szCs w:val="28"/>
        </w:rPr>
        <w:t xml:space="preserve"> </w:t>
      </w:r>
    </w:p>
    <w:p w:rsidR="005F1CB5"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t xml:space="preserve">3) </w:t>
      </w:r>
      <w:r w:rsidR="00111707">
        <w:rPr>
          <w:rFonts w:ascii="Times New Roman" w:hAnsi="Times New Roman"/>
          <w:sz w:val="28"/>
          <w:szCs w:val="28"/>
        </w:rPr>
        <w:t>с</w:t>
      </w:r>
      <w:r w:rsidR="005F1CB5">
        <w:rPr>
          <w:rFonts w:ascii="Times New Roman" w:hAnsi="Times New Roman"/>
          <w:sz w:val="28"/>
          <w:szCs w:val="28"/>
        </w:rPr>
        <w:t>лова «</w:t>
      </w:r>
      <w:r w:rsidR="005F1CB5" w:rsidRPr="005F1CB5">
        <w:rPr>
          <w:rFonts w:ascii="Times New Roman" w:hAnsi="Times New Roman"/>
          <w:sz w:val="28"/>
          <w:szCs w:val="28"/>
        </w:rPr>
        <w:t>від п’ятдесяти до ста» замінити словами «від п’ятисот до п’яти тисяч»;</w:t>
      </w:r>
    </w:p>
    <w:p w:rsidR="00752BC3" w:rsidRPr="00E243D3" w:rsidRDefault="008C1503" w:rsidP="00725AB5">
      <w:pPr>
        <w:shd w:val="clear" w:color="auto" w:fill="FFFFFF"/>
        <w:spacing w:after="150"/>
        <w:ind w:firstLine="567"/>
        <w:jc w:val="both"/>
        <w:rPr>
          <w:rFonts w:ascii="Times New Roman" w:hAnsi="Times New Roman"/>
          <w:b/>
          <w:sz w:val="28"/>
          <w:szCs w:val="28"/>
        </w:rPr>
      </w:pPr>
      <w:r>
        <w:rPr>
          <w:rFonts w:ascii="Times New Roman" w:hAnsi="Times New Roman"/>
          <w:sz w:val="28"/>
          <w:szCs w:val="28"/>
        </w:rPr>
        <w:t>4) </w:t>
      </w:r>
      <w:r w:rsidR="00752BC3">
        <w:rPr>
          <w:rFonts w:ascii="Times New Roman" w:hAnsi="Times New Roman"/>
          <w:sz w:val="28"/>
          <w:szCs w:val="28"/>
        </w:rPr>
        <w:t>слова «</w:t>
      </w:r>
      <w:r w:rsidR="00752BC3" w:rsidRPr="00752BC3">
        <w:rPr>
          <w:rFonts w:ascii="Times New Roman" w:hAnsi="Times New Roman"/>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замінити словами «знаку державної нагороди</w:t>
      </w:r>
      <w:r w:rsidR="00752BC3">
        <w:rPr>
          <w:rFonts w:ascii="Times New Roman" w:hAnsi="Times New Roman"/>
          <w:sz w:val="28"/>
          <w:szCs w:val="28"/>
        </w:rPr>
        <w:t>».</w:t>
      </w:r>
    </w:p>
    <w:p w:rsidR="00752BC3" w:rsidRDefault="00752BC3" w:rsidP="005F1CB5">
      <w:pPr>
        <w:pStyle w:val="a9"/>
        <w:tabs>
          <w:tab w:val="left" w:pos="1276"/>
        </w:tabs>
        <w:ind w:left="567" w:firstLine="567"/>
        <w:jc w:val="both"/>
        <w:rPr>
          <w:rFonts w:ascii="Times New Roman" w:hAnsi="Times New Roman"/>
          <w:sz w:val="28"/>
          <w:szCs w:val="28"/>
        </w:rPr>
      </w:pPr>
    </w:p>
    <w:p w:rsidR="001D3E6D" w:rsidRPr="000C67B9" w:rsidRDefault="008C1503" w:rsidP="00725AB5">
      <w:pPr>
        <w:pStyle w:val="a9"/>
        <w:tabs>
          <w:tab w:val="left" w:pos="1276"/>
        </w:tabs>
        <w:ind w:firstLine="567"/>
        <w:jc w:val="both"/>
        <w:rPr>
          <w:rFonts w:ascii="Times New Roman" w:hAnsi="Times New Roman"/>
          <w:sz w:val="28"/>
          <w:szCs w:val="28"/>
          <w:lang w:val="ru-RU"/>
        </w:rPr>
      </w:pPr>
      <w:r>
        <w:rPr>
          <w:rFonts w:ascii="Times New Roman" w:hAnsi="Times New Roman"/>
          <w:sz w:val="28"/>
          <w:szCs w:val="28"/>
          <w:lang w:val="ru-RU"/>
        </w:rPr>
        <w:t>3. </w:t>
      </w:r>
      <w:r>
        <w:rPr>
          <w:rFonts w:ascii="Times New Roman" w:hAnsi="Times New Roman"/>
          <w:sz w:val="28"/>
          <w:szCs w:val="28"/>
        </w:rPr>
        <w:t>У</w:t>
      </w:r>
      <w:r w:rsidR="001D3E6D">
        <w:rPr>
          <w:rFonts w:ascii="Times New Roman" w:hAnsi="Times New Roman"/>
          <w:sz w:val="28"/>
          <w:szCs w:val="28"/>
        </w:rPr>
        <w:t xml:space="preserve"> абзаці першому частини другої слова «</w:t>
      </w:r>
      <w:r w:rsidR="001D3E6D" w:rsidRPr="001D3E6D">
        <w:rPr>
          <w:rFonts w:ascii="Times New Roman" w:hAnsi="Times New Roman"/>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 з метою збуту або носіння такої незаконно виготовленої державної нагороди особою, яка не має на це права, або збут підробленого 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r w:rsidR="001D3E6D">
        <w:rPr>
          <w:rFonts w:ascii="Times New Roman" w:hAnsi="Times New Roman"/>
          <w:sz w:val="28"/>
          <w:szCs w:val="28"/>
        </w:rPr>
        <w:t xml:space="preserve"> </w:t>
      </w:r>
      <w:r w:rsidR="00945CC1">
        <w:rPr>
          <w:rFonts w:ascii="Times New Roman" w:hAnsi="Times New Roman"/>
          <w:sz w:val="28"/>
          <w:szCs w:val="28"/>
        </w:rPr>
        <w:t>–</w:t>
      </w:r>
      <w:r w:rsidR="001D3E6D">
        <w:rPr>
          <w:rFonts w:ascii="Times New Roman" w:hAnsi="Times New Roman"/>
          <w:sz w:val="28"/>
          <w:szCs w:val="28"/>
        </w:rPr>
        <w:t>» замінити словами «</w:t>
      </w:r>
      <w:r w:rsidR="001D3E6D" w:rsidRPr="001D3E6D">
        <w:rPr>
          <w:rFonts w:ascii="Times New Roman" w:hAnsi="Times New Roman"/>
          <w:sz w:val="28"/>
          <w:szCs w:val="28"/>
        </w:rPr>
        <w:t>знаків державних нагород</w:t>
      </w:r>
      <w:r w:rsidR="001D3E6D" w:rsidRPr="0017681C">
        <w:rPr>
          <w:rFonts w:ascii="Times New Roman" w:hAnsi="Times New Roman"/>
          <w:sz w:val="28"/>
          <w:szCs w:val="28"/>
        </w:rPr>
        <w:t xml:space="preserve"> </w:t>
      </w:r>
      <w:r w:rsidR="001D3E6D">
        <w:rPr>
          <w:rFonts w:ascii="Times New Roman" w:hAnsi="Times New Roman"/>
          <w:sz w:val="28"/>
          <w:szCs w:val="28"/>
        </w:rPr>
        <w:t>–»</w:t>
      </w:r>
      <w:r w:rsidR="000C67B9">
        <w:rPr>
          <w:rFonts w:ascii="Times New Roman" w:hAnsi="Times New Roman"/>
          <w:sz w:val="28"/>
          <w:szCs w:val="28"/>
          <w:lang w:val="ru-RU"/>
        </w:rPr>
        <w:t>.</w:t>
      </w:r>
    </w:p>
    <w:p w:rsidR="001D3E6D" w:rsidRDefault="001D3E6D" w:rsidP="00072EC4">
      <w:pPr>
        <w:pStyle w:val="a9"/>
        <w:tabs>
          <w:tab w:val="left" w:pos="1276"/>
        </w:tabs>
        <w:ind w:left="567" w:firstLine="567"/>
        <w:jc w:val="both"/>
        <w:rPr>
          <w:rFonts w:ascii="Times New Roman" w:hAnsi="Times New Roman"/>
          <w:sz w:val="28"/>
          <w:szCs w:val="28"/>
        </w:rPr>
      </w:pPr>
    </w:p>
    <w:p w:rsidR="001D3E6D"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lang w:val="ru-RU"/>
        </w:rPr>
        <w:t xml:space="preserve">4. </w:t>
      </w:r>
      <w:r>
        <w:rPr>
          <w:rFonts w:ascii="Times New Roman" w:hAnsi="Times New Roman"/>
          <w:sz w:val="28"/>
          <w:szCs w:val="28"/>
        </w:rPr>
        <w:t>У</w:t>
      </w:r>
      <w:r w:rsidR="001D3E6D">
        <w:rPr>
          <w:rFonts w:ascii="Times New Roman" w:hAnsi="Times New Roman"/>
          <w:sz w:val="28"/>
          <w:szCs w:val="28"/>
        </w:rPr>
        <w:t xml:space="preserve"> абзаці другому частини другої:</w:t>
      </w:r>
    </w:p>
    <w:p w:rsidR="001D3E6D"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t>1) </w:t>
      </w:r>
      <w:r w:rsidR="001D3E6D">
        <w:rPr>
          <w:rFonts w:ascii="Times New Roman" w:hAnsi="Times New Roman"/>
          <w:sz w:val="28"/>
          <w:szCs w:val="28"/>
        </w:rPr>
        <w:t>слово «тягнуть» замінити словом «тягне»;</w:t>
      </w:r>
    </w:p>
    <w:p w:rsidR="001D3E6D"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t>2) </w:t>
      </w:r>
      <w:r w:rsidR="001D3E6D">
        <w:rPr>
          <w:rFonts w:ascii="Times New Roman" w:hAnsi="Times New Roman"/>
          <w:sz w:val="28"/>
          <w:szCs w:val="28"/>
        </w:rPr>
        <w:t>слова «</w:t>
      </w:r>
      <w:r w:rsidR="001D3E6D" w:rsidRPr="001D3E6D">
        <w:rPr>
          <w:rFonts w:ascii="Times New Roman" w:hAnsi="Times New Roman"/>
          <w:sz w:val="28"/>
          <w:szCs w:val="28"/>
        </w:rPr>
        <w:t>від ста до двохсот» замінити словами «від п’ятисот до п’яти тисяч»</w:t>
      </w:r>
      <w:r w:rsidR="001D3E6D">
        <w:rPr>
          <w:rFonts w:ascii="Times New Roman" w:hAnsi="Times New Roman"/>
          <w:sz w:val="28"/>
          <w:szCs w:val="28"/>
        </w:rPr>
        <w:t>;</w:t>
      </w:r>
    </w:p>
    <w:p w:rsidR="001D3E6D"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lastRenderedPageBreak/>
        <w:t>3) </w:t>
      </w:r>
      <w:r w:rsidR="00F44733">
        <w:rPr>
          <w:rFonts w:ascii="Times New Roman" w:hAnsi="Times New Roman"/>
          <w:sz w:val="28"/>
          <w:szCs w:val="28"/>
        </w:rPr>
        <w:t>слова «</w:t>
      </w:r>
      <w:r w:rsidR="00F44733" w:rsidRPr="00F44733">
        <w:rPr>
          <w:rFonts w:ascii="Times New Roman" w:hAnsi="Times New Roman"/>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r w:rsidR="00F44733">
        <w:rPr>
          <w:rFonts w:ascii="Times New Roman" w:hAnsi="Times New Roman"/>
          <w:sz w:val="28"/>
          <w:szCs w:val="28"/>
        </w:rPr>
        <w:t>» замінити словами «</w:t>
      </w:r>
      <w:r w:rsidR="00F44733" w:rsidRPr="00F44733">
        <w:rPr>
          <w:rFonts w:ascii="Times New Roman" w:hAnsi="Times New Roman"/>
          <w:sz w:val="28"/>
          <w:szCs w:val="28"/>
        </w:rPr>
        <w:t>знаку державної нагороди.»</w:t>
      </w:r>
      <w:r w:rsidR="00F44733">
        <w:rPr>
          <w:rFonts w:ascii="Times New Roman" w:hAnsi="Times New Roman"/>
          <w:sz w:val="28"/>
          <w:szCs w:val="28"/>
        </w:rPr>
        <w:t>;</w:t>
      </w:r>
    </w:p>
    <w:p w:rsidR="00F44733" w:rsidRDefault="00F44733" w:rsidP="00072EC4">
      <w:pPr>
        <w:pStyle w:val="a9"/>
        <w:tabs>
          <w:tab w:val="left" w:pos="1276"/>
        </w:tabs>
        <w:ind w:left="567" w:firstLine="567"/>
        <w:jc w:val="both"/>
        <w:rPr>
          <w:rFonts w:ascii="Times New Roman" w:hAnsi="Times New Roman"/>
          <w:sz w:val="28"/>
          <w:szCs w:val="28"/>
        </w:rPr>
      </w:pPr>
    </w:p>
    <w:p w:rsidR="00F44733"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lang w:val="ru-RU"/>
        </w:rPr>
        <w:t>5.</w:t>
      </w:r>
      <w:r w:rsidR="000C67B9">
        <w:rPr>
          <w:rFonts w:ascii="Times New Roman" w:hAnsi="Times New Roman"/>
          <w:sz w:val="28"/>
          <w:szCs w:val="28"/>
          <w:lang w:val="ru-RU"/>
        </w:rPr>
        <w:t xml:space="preserve"> </w:t>
      </w:r>
      <w:r>
        <w:rPr>
          <w:rFonts w:ascii="Times New Roman" w:hAnsi="Times New Roman"/>
          <w:sz w:val="28"/>
          <w:szCs w:val="28"/>
        </w:rPr>
        <w:t>У</w:t>
      </w:r>
      <w:r w:rsidR="00F44733">
        <w:rPr>
          <w:rFonts w:ascii="Times New Roman" w:hAnsi="Times New Roman"/>
          <w:sz w:val="28"/>
          <w:szCs w:val="28"/>
        </w:rPr>
        <w:t xml:space="preserve"> абзаці другому частини третьої:</w:t>
      </w:r>
    </w:p>
    <w:p w:rsidR="00F44733" w:rsidRDefault="008C1503" w:rsidP="00725AB5">
      <w:pPr>
        <w:pStyle w:val="a9"/>
        <w:tabs>
          <w:tab w:val="left" w:pos="1276"/>
        </w:tabs>
        <w:ind w:firstLine="567"/>
        <w:jc w:val="both"/>
        <w:rPr>
          <w:rFonts w:ascii="Times New Roman" w:hAnsi="Times New Roman"/>
          <w:b/>
          <w:sz w:val="28"/>
          <w:szCs w:val="28"/>
        </w:rPr>
      </w:pPr>
      <w:r>
        <w:rPr>
          <w:rFonts w:ascii="Times New Roman" w:hAnsi="Times New Roman"/>
          <w:sz w:val="28"/>
          <w:szCs w:val="28"/>
        </w:rPr>
        <w:t>1) </w:t>
      </w:r>
      <w:r w:rsidR="00F44733">
        <w:rPr>
          <w:rFonts w:ascii="Times New Roman" w:hAnsi="Times New Roman"/>
          <w:sz w:val="28"/>
          <w:szCs w:val="28"/>
        </w:rPr>
        <w:t>слова «</w:t>
      </w:r>
      <w:r w:rsidR="00F44733" w:rsidRPr="00F44733">
        <w:rPr>
          <w:rFonts w:ascii="Times New Roman" w:hAnsi="Times New Roman"/>
          <w:sz w:val="28"/>
          <w:szCs w:val="28"/>
        </w:rPr>
        <w:t>від двохсот до чотирьохсот» замінити словами «від тисячі до десяти тисяч»;</w:t>
      </w:r>
      <w:r w:rsidR="00F44733">
        <w:rPr>
          <w:rFonts w:ascii="Times New Roman" w:hAnsi="Times New Roman"/>
          <w:b/>
          <w:sz w:val="28"/>
          <w:szCs w:val="28"/>
        </w:rPr>
        <w:t xml:space="preserve"> </w:t>
      </w:r>
    </w:p>
    <w:p w:rsidR="00F44733" w:rsidRDefault="008C1503" w:rsidP="00725AB5">
      <w:pPr>
        <w:pStyle w:val="a9"/>
        <w:tabs>
          <w:tab w:val="left" w:pos="1276"/>
        </w:tabs>
        <w:ind w:firstLine="567"/>
        <w:jc w:val="both"/>
        <w:rPr>
          <w:rFonts w:ascii="Times New Roman" w:hAnsi="Times New Roman"/>
          <w:sz w:val="28"/>
          <w:szCs w:val="28"/>
        </w:rPr>
      </w:pPr>
      <w:r>
        <w:rPr>
          <w:rFonts w:ascii="Times New Roman" w:hAnsi="Times New Roman"/>
          <w:sz w:val="28"/>
          <w:szCs w:val="28"/>
        </w:rPr>
        <w:t>2) </w:t>
      </w:r>
      <w:r w:rsidR="00F44733">
        <w:rPr>
          <w:rFonts w:ascii="Times New Roman" w:hAnsi="Times New Roman"/>
          <w:sz w:val="28"/>
          <w:szCs w:val="28"/>
        </w:rPr>
        <w:t>слова «</w:t>
      </w:r>
      <w:r w:rsidR="00F44733" w:rsidRPr="00F44733">
        <w:rPr>
          <w:rFonts w:ascii="Times New Roman" w:hAnsi="Times New Roman"/>
          <w:sz w:val="28"/>
          <w:szCs w:val="28"/>
        </w:rPr>
        <w:t>ордена, медалі, нагрудного знака до почесного звання, нагрудного знака лауреата державної премії, президентської відзнаки, орденської стрічки, стрічки медалей на планках або без таких.</w:t>
      </w:r>
      <w:r w:rsidR="00F44733">
        <w:rPr>
          <w:rFonts w:ascii="Times New Roman" w:hAnsi="Times New Roman"/>
          <w:sz w:val="28"/>
          <w:szCs w:val="28"/>
        </w:rPr>
        <w:t>» з</w:t>
      </w:r>
      <w:r w:rsidR="00F44733" w:rsidRPr="00F44733">
        <w:rPr>
          <w:rFonts w:ascii="Times New Roman" w:hAnsi="Times New Roman"/>
          <w:sz w:val="28"/>
          <w:szCs w:val="28"/>
        </w:rPr>
        <w:t>амінити словами «знаку державної нагороди»</w:t>
      </w:r>
      <w:r w:rsidR="00F44733">
        <w:rPr>
          <w:rFonts w:ascii="Times New Roman" w:hAnsi="Times New Roman"/>
          <w:sz w:val="28"/>
          <w:szCs w:val="28"/>
        </w:rPr>
        <w:t>.</w:t>
      </w:r>
    </w:p>
    <w:p w:rsidR="00072EC4" w:rsidRDefault="00072EC4" w:rsidP="00072EC4">
      <w:pPr>
        <w:pStyle w:val="a9"/>
        <w:tabs>
          <w:tab w:val="left" w:pos="1276"/>
        </w:tabs>
        <w:ind w:left="567" w:firstLine="567"/>
        <w:jc w:val="both"/>
        <w:rPr>
          <w:rFonts w:ascii="Times New Roman" w:hAnsi="Times New Roman"/>
          <w:sz w:val="28"/>
          <w:szCs w:val="28"/>
        </w:rPr>
      </w:pPr>
    </w:p>
    <w:p w:rsidR="000C67B9" w:rsidRPr="00B5439F" w:rsidRDefault="000C67B9" w:rsidP="000C67B9">
      <w:pPr>
        <w:shd w:val="clear" w:color="auto" w:fill="FFFFFF"/>
        <w:spacing w:before="240" w:after="120"/>
        <w:ind w:firstLine="567"/>
        <w:jc w:val="both"/>
        <w:textAlignment w:val="baseline"/>
        <w:rPr>
          <w:rFonts w:ascii="Times New Roman" w:hAnsi="Times New Roman"/>
          <w:bCs/>
          <w:sz w:val="28"/>
          <w:szCs w:val="28"/>
          <w:bdr w:val="none" w:sz="0" w:space="0" w:color="auto" w:frame="1"/>
          <w:shd w:val="clear" w:color="auto" w:fill="FFFFFF"/>
        </w:rPr>
      </w:pPr>
      <w:r w:rsidRPr="00B5439F">
        <w:rPr>
          <w:rFonts w:ascii="Times New Roman" w:hAnsi="Times New Roman"/>
          <w:sz w:val="28"/>
          <w:szCs w:val="28"/>
        </w:rPr>
        <w:t>ІІ. Прикінцеві положення</w:t>
      </w:r>
    </w:p>
    <w:p w:rsidR="000C67B9" w:rsidRDefault="000C67B9" w:rsidP="000C67B9">
      <w:pPr>
        <w:pStyle w:val="rvps2"/>
        <w:shd w:val="clear" w:color="auto" w:fill="FFFFFF"/>
        <w:spacing w:before="0" w:beforeAutospacing="0" w:after="0" w:afterAutospacing="0"/>
        <w:ind w:firstLine="567"/>
        <w:jc w:val="both"/>
        <w:rPr>
          <w:rFonts w:ascii="Times" w:hAnsi="Times"/>
          <w:sz w:val="28"/>
          <w:szCs w:val="28"/>
        </w:rPr>
      </w:pPr>
      <w:r>
        <w:rPr>
          <w:sz w:val="28"/>
          <w:szCs w:val="28"/>
        </w:rPr>
        <w:t>1. </w:t>
      </w:r>
      <w:r w:rsidR="006A358F" w:rsidRPr="001507F2">
        <w:rPr>
          <w:sz w:val="28"/>
          <w:szCs w:val="28"/>
        </w:rPr>
        <w:t xml:space="preserve">Цей Закон набирає чинності </w:t>
      </w:r>
      <w:r w:rsidR="006A358F">
        <w:rPr>
          <w:sz w:val="28"/>
          <w:szCs w:val="28"/>
        </w:rPr>
        <w:t xml:space="preserve">через </w:t>
      </w:r>
      <w:r w:rsidR="006A358F" w:rsidRPr="00BE7565">
        <w:rPr>
          <w:sz w:val="28"/>
          <w:szCs w:val="28"/>
        </w:rPr>
        <w:t>шість</w:t>
      </w:r>
      <w:r w:rsidR="006A358F">
        <w:rPr>
          <w:sz w:val="28"/>
          <w:szCs w:val="28"/>
        </w:rPr>
        <w:t xml:space="preserve"> місяців</w:t>
      </w:r>
      <w:r w:rsidR="006A358F" w:rsidRPr="001507F2">
        <w:rPr>
          <w:sz w:val="28"/>
          <w:szCs w:val="28"/>
        </w:rPr>
        <w:t xml:space="preserve"> з дня його опублікування</w:t>
      </w:r>
      <w:r w:rsidRPr="00387DEF">
        <w:rPr>
          <w:sz w:val="28"/>
          <w:szCs w:val="28"/>
        </w:rPr>
        <w:t>.</w:t>
      </w:r>
    </w:p>
    <w:p w:rsidR="0017681C" w:rsidRPr="0017681C" w:rsidRDefault="0017681C" w:rsidP="00072EC4">
      <w:pPr>
        <w:ind w:firstLine="567"/>
        <w:jc w:val="both"/>
        <w:rPr>
          <w:rFonts w:ascii="Times New Roman" w:hAnsi="Times New Roman"/>
          <w:sz w:val="28"/>
          <w:szCs w:val="28"/>
        </w:rPr>
      </w:pPr>
    </w:p>
    <w:p w:rsidR="00E02DD2" w:rsidRDefault="005A2A0D" w:rsidP="00072EC4">
      <w:pPr>
        <w:ind w:firstLine="567"/>
        <w:jc w:val="both"/>
        <w:rPr>
          <w:rFonts w:ascii="Times New Roman" w:hAnsi="Times New Roman"/>
          <w:sz w:val="28"/>
          <w:szCs w:val="28"/>
        </w:rPr>
      </w:pPr>
      <w:r>
        <w:rPr>
          <w:rFonts w:ascii="Times New Roman" w:hAnsi="Times New Roman"/>
          <w:sz w:val="28"/>
          <w:szCs w:val="28"/>
        </w:rPr>
        <w:t xml:space="preserve">                          </w:t>
      </w:r>
    </w:p>
    <w:p w:rsidR="00C469D0" w:rsidRDefault="002B53D3" w:rsidP="00072EC4">
      <w:pPr>
        <w:ind w:firstLine="567"/>
        <w:rPr>
          <w:rFonts w:ascii="Times New Roman" w:hAnsi="Times New Roman"/>
          <w:b/>
          <w:sz w:val="28"/>
          <w:szCs w:val="28"/>
        </w:rPr>
      </w:pPr>
      <w:r w:rsidRPr="00B5439F">
        <w:rPr>
          <w:rFonts w:ascii="Times New Roman" w:hAnsi="Times New Roman"/>
          <w:b/>
          <w:sz w:val="28"/>
          <w:szCs w:val="28"/>
        </w:rPr>
        <w:t xml:space="preserve">              </w:t>
      </w:r>
      <w:r w:rsidR="00820716">
        <w:rPr>
          <w:rFonts w:ascii="Times New Roman" w:hAnsi="Times New Roman"/>
          <w:b/>
          <w:sz w:val="28"/>
          <w:szCs w:val="28"/>
        </w:rPr>
        <w:t xml:space="preserve">  </w:t>
      </w:r>
    </w:p>
    <w:p w:rsidR="005C3CB4" w:rsidRPr="00820716" w:rsidRDefault="00C469D0" w:rsidP="00072EC4">
      <w:pPr>
        <w:ind w:left="567"/>
        <w:rPr>
          <w:rFonts w:ascii="Times New Roman" w:hAnsi="Times New Roman"/>
          <w:b/>
          <w:sz w:val="28"/>
          <w:szCs w:val="28"/>
        </w:rPr>
      </w:pPr>
      <w:r>
        <w:rPr>
          <w:rFonts w:ascii="Times New Roman" w:hAnsi="Times New Roman"/>
          <w:b/>
          <w:sz w:val="28"/>
          <w:szCs w:val="28"/>
        </w:rPr>
        <w:t xml:space="preserve"> </w:t>
      </w:r>
      <w:r w:rsidR="00725AB5">
        <w:rPr>
          <w:rFonts w:ascii="Times New Roman" w:hAnsi="Times New Roman"/>
          <w:b/>
          <w:sz w:val="28"/>
          <w:szCs w:val="28"/>
          <w:lang w:val="en-US"/>
        </w:rPr>
        <w:t xml:space="preserve">             </w:t>
      </w:r>
      <w:r w:rsidR="00820716">
        <w:rPr>
          <w:rFonts w:ascii="Times New Roman" w:hAnsi="Times New Roman"/>
          <w:b/>
          <w:sz w:val="28"/>
          <w:szCs w:val="28"/>
        </w:rPr>
        <w:t xml:space="preserve"> </w:t>
      </w:r>
      <w:r w:rsidR="002B53D3" w:rsidRPr="00B5439F">
        <w:rPr>
          <w:rFonts w:ascii="Times New Roman" w:hAnsi="Times New Roman"/>
          <w:b/>
          <w:sz w:val="28"/>
          <w:szCs w:val="28"/>
        </w:rPr>
        <w:t xml:space="preserve">Голова </w:t>
      </w:r>
      <w:r w:rsidR="002B53D3" w:rsidRPr="00B5439F">
        <w:rPr>
          <w:rFonts w:ascii="Times New Roman" w:hAnsi="Times New Roman"/>
          <w:b/>
          <w:sz w:val="28"/>
          <w:szCs w:val="28"/>
        </w:rPr>
        <w:br/>
      </w:r>
      <w:r w:rsidR="002F461B">
        <w:rPr>
          <w:rFonts w:ascii="Times New Roman" w:hAnsi="Times New Roman"/>
          <w:b/>
          <w:sz w:val="28"/>
          <w:szCs w:val="28"/>
        </w:rPr>
        <w:t xml:space="preserve">  </w:t>
      </w:r>
      <w:r w:rsidR="002B53D3" w:rsidRPr="00B5439F">
        <w:rPr>
          <w:rFonts w:ascii="Times New Roman" w:hAnsi="Times New Roman"/>
          <w:b/>
          <w:sz w:val="28"/>
          <w:szCs w:val="28"/>
        </w:rPr>
        <w:t>Верховної Ради України</w:t>
      </w:r>
      <w:r w:rsidR="00550D28" w:rsidRPr="00550D28">
        <w:rPr>
          <w:rFonts w:ascii="Times New Roman" w:hAnsi="Times New Roman"/>
          <w:b/>
          <w:sz w:val="28"/>
          <w:szCs w:val="28"/>
          <w:lang w:val="ru-RU"/>
        </w:rPr>
        <w:t xml:space="preserve">                                   </w:t>
      </w:r>
      <w:r w:rsidR="00550D28">
        <w:rPr>
          <w:rFonts w:ascii="Times New Roman" w:hAnsi="Times New Roman"/>
          <w:b/>
          <w:sz w:val="28"/>
          <w:szCs w:val="28"/>
          <w:lang w:val="ru-RU"/>
        </w:rPr>
        <w:t xml:space="preserve">                    </w:t>
      </w:r>
      <w:r w:rsidR="00550D28" w:rsidRPr="00550D28">
        <w:rPr>
          <w:rFonts w:ascii="Times New Roman" w:hAnsi="Times New Roman"/>
          <w:b/>
          <w:sz w:val="28"/>
          <w:szCs w:val="28"/>
          <w:lang w:val="ru-RU"/>
        </w:rPr>
        <w:t xml:space="preserve">  </w:t>
      </w:r>
    </w:p>
    <w:sectPr w:rsidR="005C3CB4" w:rsidRPr="00820716" w:rsidSect="00F950A2">
      <w:headerReference w:type="even" r:id="rId10"/>
      <w:footerReference w:type="default" r:id="rId11"/>
      <w:footerReference w:type="first" r:id="rId12"/>
      <w:pgSz w:w="11906" w:h="16838" w:code="9"/>
      <w:pgMar w:top="567" w:right="707" w:bottom="426" w:left="1701" w:header="567" w:footer="101"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A7" w:rsidRDefault="00FB01A7">
      <w:r>
        <w:separator/>
      </w:r>
    </w:p>
  </w:endnote>
  <w:endnote w:type="continuationSeparator" w:id="0">
    <w:p w:rsidR="00FB01A7" w:rsidRDefault="00FB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03384"/>
      <w:docPartObj>
        <w:docPartGallery w:val="Page Numbers (Bottom of Page)"/>
        <w:docPartUnique/>
      </w:docPartObj>
    </w:sdtPr>
    <w:sdtEndPr/>
    <w:sdtContent>
      <w:p w:rsidR="00CC5670" w:rsidRDefault="00CC5670">
        <w:pPr>
          <w:pStyle w:val="a7"/>
          <w:jc w:val="right"/>
        </w:pPr>
        <w:r>
          <w:fldChar w:fldCharType="begin"/>
        </w:r>
        <w:r>
          <w:instrText>PAGE   \* MERGEFORMAT</w:instrText>
        </w:r>
        <w:r>
          <w:fldChar w:fldCharType="separate"/>
        </w:r>
        <w:r w:rsidR="00081D9C" w:rsidRPr="00081D9C">
          <w:rPr>
            <w:noProof/>
            <w:lang w:val="ru-RU"/>
          </w:rPr>
          <w:t>1</w:t>
        </w:r>
        <w:r>
          <w:fldChar w:fldCharType="end"/>
        </w:r>
      </w:p>
    </w:sdtContent>
  </w:sdt>
  <w:p w:rsidR="005F73F9" w:rsidRPr="005F73F9" w:rsidRDefault="005F73F9" w:rsidP="005F73F9">
    <w:pPr>
      <w:pStyle w:val="a7"/>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94079"/>
      <w:docPartObj>
        <w:docPartGallery w:val="Page Numbers (Bottom of Page)"/>
        <w:docPartUnique/>
      </w:docPartObj>
    </w:sdtPr>
    <w:sdtEndPr>
      <w:rPr>
        <w:rFonts w:ascii="Times New Roman" w:hAnsi="Times New Roman"/>
        <w:sz w:val="24"/>
        <w:szCs w:val="24"/>
      </w:rPr>
    </w:sdtEndPr>
    <w:sdtContent>
      <w:p w:rsidR="005F73F9" w:rsidRPr="00F950A2" w:rsidRDefault="005F73F9">
        <w:pPr>
          <w:pStyle w:val="a7"/>
          <w:jc w:val="right"/>
          <w:rPr>
            <w:rFonts w:ascii="Times New Roman" w:hAnsi="Times New Roman"/>
            <w:sz w:val="24"/>
            <w:szCs w:val="24"/>
          </w:rPr>
        </w:pPr>
        <w:r w:rsidRPr="00F950A2">
          <w:rPr>
            <w:rFonts w:ascii="Times New Roman" w:hAnsi="Times New Roman"/>
            <w:sz w:val="24"/>
            <w:szCs w:val="24"/>
          </w:rPr>
          <w:fldChar w:fldCharType="begin"/>
        </w:r>
        <w:r w:rsidRPr="00F950A2">
          <w:rPr>
            <w:rFonts w:ascii="Times New Roman" w:hAnsi="Times New Roman"/>
            <w:sz w:val="24"/>
            <w:szCs w:val="24"/>
          </w:rPr>
          <w:instrText>PAGE   \* MERGEFORMAT</w:instrText>
        </w:r>
        <w:r w:rsidRPr="00F950A2">
          <w:rPr>
            <w:rFonts w:ascii="Times New Roman" w:hAnsi="Times New Roman"/>
            <w:sz w:val="24"/>
            <w:szCs w:val="24"/>
          </w:rPr>
          <w:fldChar w:fldCharType="separate"/>
        </w:r>
        <w:r w:rsidR="00F950A2">
          <w:rPr>
            <w:rFonts w:ascii="Times New Roman" w:hAnsi="Times New Roman"/>
            <w:noProof/>
            <w:sz w:val="24"/>
            <w:szCs w:val="24"/>
          </w:rPr>
          <w:t>1</w:t>
        </w:r>
        <w:r w:rsidRPr="00F950A2">
          <w:rPr>
            <w:rFonts w:ascii="Times New Roman" w:hAnsi="Times New Roman"/>
            <w:sz w:val="24"/>
            <w:szCs w:val="24"/>
          </w:rPr>
          <w:fldChar w:fldCharType="end"/>
        </w:r>
      </w:p>
    </w:sdtContent>
  </w:sdt>
  <w:p w:rsidR="005F73F9" w:rsidRDefault="005F73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A7" w:rsidRDefault="00FB01A7">
      <w:r>
        <w:separator/>
      </w:r>
    </w:p>
  </w:footnote>
  <w:footnote w:type="continuationSeparator" w:id="0">
    <w:p w:rsidR="00FB01A7" w:rsidRDefault="00FB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EB578C">
    <w:pPr>
      <w:framePr w:wrap="around" w:vAnchor="text" w:hAnchor="margin" w:xAlign="center" w:y="1"/>
    </w:pPr>
    <w:r>
      <w:fldChar w:fldCharType="begin"/>
    </w:r>
    <w:r w:rsidR="00445A63">
      <w:instrText xml:space="preserve">PAGE  </w:instrText>
    </w:r>
    <w:r>
      <w:fldChar w:fldCharType="separate"/>
    </w:r>
    <w:r w:rsidR="00445A63">
      <w:rPr>
        <w:noProof/>
      </w:rPr>
      <w:t>1</w:t>
    </w:r>
    <w:r>
      <w:fldChar w:fldCharType="end"/>
    </w:r>
  </w:p>
  <w:p w:rsidR="00445A63" w:rsidRDefault="00445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70"/>
    <w:multiLevelType w:val="hybridMultilevel"/>
    <w:tmpl w:val="44ACE312"/>
    <w:lvl w:ilvl="0" w:tplc="21F07E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99D068A"/>
    <w:multiLevelType w:val="hybridMultilevel"/>
    <w:tmpl w:val="AFE2DD0A"/>
    <w:lvl w:ilvl="0" w:tplc="84D8D882">
      <w:start w:val="1"/>
      <w:numFmt w:val="decimal"/>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2" w15:restartNumberingAfterBreak="0">
    <w:nsid w:val="39AF1AEE"/>
    <w:multiLevelType w:val="hybridMultilevel"/>
    <w:tmpl w:val="55B80FB0"/>
    <w:lvl w:ilvl="0" w:tplc="B8A05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2C5489A"/>
    <w:multiLevelType w:val="hybridMultilevel"/>
    <w:tmpl w:val="5642ADDC"/>
    <w:lvl w:ilvl="0" w:tplc="EB48EE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6A7302E"/>
    <w:multiLevelType w:val="hybridMultilevel"/>
    <w:tmpl w:val="C0DC4AFA"/>
    <w:lvl w:ilvl="0" w:tplc="EAD0F1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45502"/>
    <w:rsid w:val="00046B96"/>
    <w:rsid w:val="00071C74"/>
    <w:rsid w:val="00072EC4"/>
    <w:rsid w:val="00073A1A"/>
    <w:rsid w:val="00081D9C"/>
    <w:rsid w:val="00083C4F"/>
    <w:rsid w:val="00085B13"/>
    <w:rsid w:val="000974DD"/>
    <w:rsid w:val="000C67B9"/>
    <w:rsid w:val="000C703E"/>
    <w:rsid w:val="000E0CC4"/>
    <w:rsid w:val="000F6B7B"/>
    <w:rsid w:val="000F7F09"/>
    <w:rsid w:val="0010138D"/>
    <w:rsid w:val="00111707"/>
    <w:rsid w:val="0012650D"/>
    <w:rsid w:val="001361FD"/>
    <w:rsid w:val="00140267"/>
    <w:rsid w:val="001449C8"/>
    <w:rsid w:val="001637BE"/>
    <w:rsid w:val="00164045"/>
    <w:rsid w:val="0017681C"/>
    <w:rsid w:val="001769B7"/>
    <w:rsid w:val="001A36C9"/>
    <w:rsid w:val="001B6CA6"/>
    <w:rsid w:val="001C2529"/>
    <w:rsid w:val="001C63CE"/>
    <w:rsid w:val="001D3E6D"/>
    <w:rsid w:val="001D4B33"/>
    <w:rsid w:val="001E132F"/>
    <w:rsid w:val="001F2B7D"/>
    <w:rsid w:val="002000F1"/>
    <w:rsid w:val="002223C5"/>
    <w:rsid w:val="00222A07"/>
    <w:rsid w:val="00222C31"/>
    <w:rsid w:val="002244C2"/>
    <w:rsid w:val="00230FA8"/>
    <w:rsid w:val="00233882"/>
    <w:rsid w:val="00252B9B"/>
    <w:rsid w:val="002672E1"/>
    <w:rsid w:val="002729B5"/>
    <w:rsid w:val="002865AA"/>
    <w:rsid w:val="00297E7D"/>
    <w:rsid w:val="002B53D3"/>
    <w:rsid w:val="002C24C4"/>
    <w:rsid w:val="002C7AFB"/>
    <w:rsid w:val="002D27FC"/>
    <w:rsid w:val="002D5098"/>
    <w:rsid w:val="002D6E7C"/>
    <w:rsid w:val="002E1138"/>
    <w:rsid w:val="002F1A96"/>
    <w:rsid w:val="002F461B"/>
    <w:rsid w:val="00312AE5"/>
    <w:rsid w:val="00317F6A"/>
    <w:rsid w:val="003511A9"/>
    <w:rsid w:val="003553CD"/>
    <w:rsid w:val="003654FA"/>
    <w:rsid w:val="003843BC"/>
    <w:rsid w:val="00396070"/>
    <w:rsid w:val="003A6A45"/>
    <w:rsid w:val="003C3B46"/>
    <w:rsid w:val="003C79C5"/>
    <w:rsid w:val="003E35FC"/>
    <w:rsid w:val="003F5254"/>
    <w:rsid w:val="00430051"/>
    <w:rsid w:val="00445A63"/>
    <w:rsid w:val="004470FA"/>
    <w:rsid w:val="00455CFC"/>
    <w:rsid w:val="00482B50"/>
    <w:rsid w:val="004B21B1"/>
    <w:rsid w:val="004D02BA"/>
    <w:rsid w:val="004D2B89"/>
    <w:rsid w:val="004D782C"/>
    <w:rsid w:val="004E21EE"/>
    <w:rsid w:val="00507111"/>
    <w:rsid w:val="005111B8"/>
    <w:rsid w:val="005160C5"/>
    <w:rsid w:val="00516A9F"/>
    <w:rsid w:val="00524376"/>
    <w:rsid w:val="0054497E"/>
    <w:rsid w:val="00550D28"/>
    <w:rsid w:val="0055498E"/>
    <w:rsid w:val="00554D8C"/>
    <w:rsid w:val="00556663"/>
    <w:rsid w:val="005648F7"/>
    <w:rsid w:val="00586B88"/>
    <w:rsid w:val="005A2A0D"/>
    <w:rsid w:val="005B185D"/>
    <w:rsid w:val="005C3CB4"/>
    <w:rsid w:val="005D1F00"/>
    <w:rsid w:val="005D76E5"/>
    <w:rsid w:val="005E35CE"/>
    <w:rsid w:val="005F1CB5"/>
    <w:rsid w:val="005F73F9"/>
    <w:rsid w:val="00604F07"/>
    <w:rsid w:val="00615949"/>
    <w:rsid w:val="00636C3A"/>
    <w:rsid w:val="00655E07"/>
    <w:rsid w:val="00666F7A"/>
    <w:rsid w:val="00677912"/>
    <w:rsid w:val="006A358F"/>
    <w:rsid w:val="006A4E06"/>
    <w:rsid w:val="006B1FC5"/>
    <w:rsid w:val="006C6D58"/>
    <w:rsid w:val="006E20E9"/>
    <w:rsid w:val="00725AB5"/>
    <w:rsid w:val="007273BF"/>
    <w:rsid w:val="007370F8"/>
    <w:rsid w:val="00752BC3"/>
    <w:rsid w:val="00757FFD"/>
    <w:rsid w:val="00764A4C"/>
    <w:rsid w:val="00764C95"/>
    <w:rsid w:val="00766C10"/>
    <w:rsid w:val="00773D67"/>
    <w:rsid w:val="0077678B"/>
    <w:rsid w:val="00777F94"/>
    <w:rsid w:val="00780723"/>
    <w:rsid w:val="00787ABA"/>
    <w:rsid w:val="0079108E"/>
    <w:rsid w:val="007B5FAB"/>
    <w:rsid w:val="007C42FD"/>
    <w:rsid w:val="007D07B2"/>
    <w:rsid w:val="007D1318"/>
    <w:rsid w:val="007D132B"/>
    <w:rsid w:val="008016F2"/>
    <w:rsid w:val="00820716"/>
    <w:rsid w:val="00823D8E"/>
    <w:rsid w:val="00833F5F"/>
    <w:rsid w:val="00835445"/>
    <w:rsid w:val="0084095C"/>
    <w:rsid w:val="008A08E8"/>
    <w:rsid w:val="008C1503"/>
    <w:rsid w:val="008C2EAB"/>
    <w:rsid w:val="008D1BD0"/>
    <w:rsid w:val="008D20B4"/>
    <w:rsid w:val="008D506E"/>
    <w:rsid w:val="008E0FCE"/>
    <w:rsid w:val="008E268F"/>
    <w:rsid w:val="00906AB0"/>
    <w:rsid w:val="00922076"/>
    <w:rsid w:val="0093681F"/>
    <w:rsid w:val="00945CC1"/>
    <w:rsid w:val="0096076E"/>
    <w:rsid w:val="0096167E"/>
    <w:rsid w:val="009623B6"/>
    <w:rsid w:val="00975B7D"/>
    <w:rsid w:val="00980012"/>
    <w:rsid w:val="00990302"/>
    <w:rsid w:val="0099440F"/>
    <w:rsid w:val="009A1D7D"/>
    <w:rsid w:val="009A3C63"/>
    <w:rsid w:val="009D4239"/>
    <w:rsid w:val="00A02277"/>
    <w:rsid w:val="00A27F79"/>
    <w:rsid w:val="00A30CAB"/>
    <w:rsid w:val="00A3669B"/>
    <w:rsid w:val="00A455BA"/>
    <w:rsid w:val="00A5644F"/>
    <w:rsid w:val="00A90D15"/>
    <w:rsid w:val="00AA1C9C"/>
    <w:rsid w:val="00AB2189"/>
    <w:rsid w:val="00AB3BD7"/>
    <w:rsid w:val="00AC2887"/>
    <w:rsid w:val="00AD02CC"/>
    <w:rsid w:val="00AD1DD2"/>
    <w:rsid w:val="00AD6988"/>
    <w:rsid w:val="00B12B48"/>
    <w:rsid w:val="00B21C1F"/>
    <w:rsid w:val="00B238BD"/>
    <w:rsid w:val="00B34C3F"/>
    <w:rsid w:val="00B471B5"/>
    <w:rsid w:val="00B51FF8"/>
    <w:rsid w:val="00B5439F"/>
    <w:rsid w:val="00B55FB5"/>
    <w:rsid w:val="00B60DA2"/>
    <w:rsid w:val="00B76F4B"/>
    <w:rsid w:val="00B775C7"/>
    <w:rsid w:val="00B94C4A"/>
    <w:rsid w:val="00BA6426"/>
    <w:rsid w:val="00BB4B2F"/>
    <w:rsid w:val="00BB56AD"/>
    <w:rsid w:val="00BE24DA"/>
    <w:rsid w:val="00BE7B31"/>
    <w:rsid w:val="00BF4388"/>
    <w:rsid w:val="00C26DAB"/>
    <w:rsid w:val="00C3481E"/>
    <w:rsid w:val="00C362EA"/>
    <w:rsid w:val="00C41F06"/>
    <w:rsid w:val="00C469D0"/>
    <w:rsid w:val="00C55B6D"/>
    <w:rsid w:val="00C90695"/>
    <w:rsid w:val="00C92FC8"/>
    <w:rsid w:val="00CB44E4"/>
    <w:rsid w:val="00CC5670"/>
    <w:rsid w:val="00CD03E0"/>
    <w:rsid w:val="00CE6187"/>
    <w:rsid w:val="00CE658A"/>
    <w:rsid w:val="00CE6956"/>
    <w:rsid w:val="00D02BA9"/>
    <w:rsid w:val="00D4191B"/>
    <w:rsid w:val="00D6135A"/>
    <w:rsid w:val="00D6790C"/>
    <w:rsid w:val="00D80F60"/>
    <w:rsid w:val="00D84DEA"/>
    <w:rsid w:val="00DA7816"/>
    <w:rsid w:val="00DB173A"/>
    <w:rsid w:val="00DC34CA"/>
    <w:rsid w:val="00DC4752"/>
    <w:rsid w:val="00DC5FE5"/>
    <w:rsid w:val="00DD1787"/>
    <w:rsid w:val="00DD4401"/>
    <w:rsid w:val="00DD6B10"/>
    <w:rsid w:val="00DE2D99"/>
    <w:rsid w:val="00DE4CC4"/>
    <w:rsid w:val="00DE622F"/>
    <w:rsid w:val="00E02DD2"/>
    <w:rsid w:val="00E42ED9"/>
    <w:rsid w:val="00E47218"/>
    <w:rsid w:val="00E51EE1"/>
    <w:rsid w:val="00E54B64"/>
    <w:rsid w:val="00E649E4"/>
    <w:rsid w:val="00EA7D07"/>
    <w:rsid w:val="00EB578C"/>
    <w:rsid w:val="00EC562B"/>
    <w:rsid w:val="00EC5A09"/>
    <w:rsid w:val="00EC7C22"/>
    <w:rsid w:val="00ED2F50"/>
    <w:rsid w:val="00EE172F"/>
    <w:rsid w:val="00EE6018"/>
    <w:rsid w:val="00EE7B3A"/>
    <w:rsid w:val="00F321ED"/>
    <w:rsid w:val="00F350D8"/>
    <w:rsid w:val="00F37B32"/>
    <w:rsid w:val="00F44363"/>
    <w:rsid w:val="00F44733"/>
    <w:rsid w:val="00F65B45"/>
    <w:rsid w:val="00F85C05"/>
    <w:rsid w:val="00F950A2"/>
    <w:rsid w:val="00FB01A7"/>
    <w:rsid w:val="00FB38B8"/>
    <w:rsid w:val="00FD33C3"/>
    <w:rsid w:val="00FD3E2D"/>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24431A-E737-4156-BFE4-B2FF29A9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a9">
    <w:name w:val="header"/>
    <w:basedOn w:val="a"/>
    <w:link w:val="aa"/>
    <w:uiPriority w:val="99"/>
    <w:rsid w:val="008E0FCE"/>
    <w:pPr>
      <w:tabs>
        <w:tab w:val="center" w:pos="4819"/>
        <w:tab w:val="right" w:pos="9639"/>
      </w:tabs>
    </w:pPr>
  </w:style>
  <w:style w:type="paragraph" w:styleId="ab">
    <w:name w:val="List Paragraph"/>
    <w:basedOn w:val="a"/>
    <w:uiPriority w:val="34"/>
    <w:qFormat/>
    <w:rsid w:val="00E42ED9"/>
    <w:pPr>
      <w:spacing w:after="200" w:line="276" w:lineRule="auto"/>
      <w:ind w:left="720"/>
      <w:contextualSpacing/>
    </w:pPr>
    <w:rPr>
      <w:rFonts w:ascii="Calibri" w:hAnsi="Calibri"/>
      <w:sz w:val="22"/>
      <w:szCs w:val="22"/>
      <w:lang w:eastAsia="en-US"/>
    </w:rPr>
  </w:style>
  <w:style w:type="paragraph" w:customStyle="1" w:styleId="rvps2">
    <w:name w:val="rvps2"/>
    <w:basedOn w:val="a"/>
    <w:rsid w:val="00E42ED9"/>
    <w:pPr>
      <w:spacing w:before="100" w:beforeAutospacing="1" w:after="100" w:afterAutospacing="1"/>
    </w:pPr>
    <w:rPr>
      <w:rFonts w:ascii="Times New Roman" w:hAnsi="Times New Roman"/>
      <w:sz w:val="24"/>
      <w:szCs w:val="24"/>
      <w:lang w:eastAsia="uk-UA"/>
    </w:rPr>
  </w:style>
  <w:style w:type="character" w:customStyle="1" w:styleId="rvts9">
    <w:name w:val="rvts9"/>
    <w:rsid w:val="00E42ED9"/>
    <w:rPr>
      <w:rFonts w:ascii="Times New Roman" w:hAnsi="Times New Roman" w:cs="Times New Roman" w:hint="default"/>
    </w:rPr>
  </w:style>
  <w:style w:type="character" w:customStyle="1" w:styleId="rvts15">
    <w:name w:val="rvts15"/>
    <w:rsid w:val="001F2B7D"/>
  </w:style>
  <w:style w:type="character" w:customStyle="1" w:styleId="ac">
    <w:name w:val="Основной текст_"/>
    <w:basedOn w:val="a0"/>
    <w:link w:val="1"/>
    <w:rsid w:val="0010138D"/>
    <w:rPr>
      <w:sz w:val="27"/>
      <w:szCs w:val="27"/>
      <w:shd w:val="clear" w:color="auto" w:fill="FFFFFF"/>
    </w:rPr>
  </w:style>
  <w:style w:type="paragraph" w:customStyle="1" w:styleId="1">
    <w:name w:val="Основной текст1"/>
    <w:basedOn w:val="a"/>
    <w:link w:val="ac"/>
    <w:rsid w:val="0010138D"/>
    <w:pPr>
      <w:widowControl w:val="0"/>
      <w:shd w:val="clear" w:color="auto" w:fill="FFFFFF"/>
      <w:spacing w:before="300" w:after="720" w:line="0" w:lineRule="atLeast"/>
      <w:ind w:hanging="620"/>
    </w:pPr>
    <w:rPr>
      <w:rFonts w:ascii="Times New Roman" w:hAnsi="Times New Roman"/>
      <w:sz w:val="27"/>
      <w:szCs w:val="27"/>
      <w:lang w:eastAsia="uk-UA"/>
    </w:rPr>
  </w:style>
  <w:style w:type="paragraph" w:customStyle="1" w:styleId="rvps6">
    <w:name w:val="rvps6"/>
    <w:basedOn w:val="a"/>
    <w:rsid w:val="00B94C4A"/>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B94C4A"/>
  </w:style>
  <w:style w:type="paragraph" w:customStyle="1" w:styleId="rvps7">
    <w:name w:val="rvps7"/>
    <w:basedOn w:val="a"/>
    <w:rsid w:val="00B94C4A"/>
    <w:pPr>
      <w:spacing w:before="100" w:beforeAutospacing="1" w:after="100" w:afterAutospacing="1"/>
    </w:pPr>
    <w:rPr>
      <w:rFonts w:ascii="Times New Roman" w:hAnsi="Times New Roman"/>
      <w:sz w:val="24"/>
      <w:szCs w:val="24"/>
      <w:lang w:eastAsia="uk-UA"/>
    </w:rPr>
  </w:style>
  <w:style w:type="character" w:customStyle="1" w:styleId="rvts44">
    <w:name w:val="rvts44"/>
    <w:basedOn w:val="a0"/>
    <w:rsid w:val="00B94C4A"/>
  </w:style>
  <w:style w:type="character" w:customStyle="1" w:styleId="a8">
    <w:name w:val="Нижній колонтитул Знак"/>
    <w:basedOn w:val="a0"/>
    <w:link w:val="a7"/>
    <w:uiPriority w:val="99"/>
    <w:rsid w:val="005F73F9"/>
    <w:rPr>
      <w:rFonts w:ascii="Antiqua" w:hAnsi="Antiqua"/>
      <w:sz w:val="26"/>
      <w:lang w:eastAsia="ru-RU"/>
    </w:rPr>
  </w:style>
  <w:style w:type="character" w:customStyle="1" w:styleId="aa">
    <w:name w:val="Верхній колонтитул Знак"/>
    <w:basedOn w:val="a0"/>
    <w:link w:val="a9"/>
    <w:uiPriority w:val="99"/>
    <w:rsid w:val="00820716"/>
    <w:rPr>
      <w:rFonts w:ascii="Antiqua" w:hAnsi="Antiqua"/>
      <w:sz w:val="26"/>
      <w:lang w:eastAsia="ru-RU"/>
    </w:rPr>
  </w:style>
  <w:style w:type="paragraph" w:styleId="ad">
    <w:name w:val="Plain Text"/>
    <w:basedOn w:val="a"/>
    <w:link w:val="ae"/>
    <w:rsid w:val="00DE4CC4"/>
    <w:rPr>
      <w:rFonts w:ascii="Courier New" w:hAnsi="Courier New" w:cs="Courier New"/>
      <w:sz w:val="20"/>
    </w:rPr>
  </w:style>
  <w:style w:type="character" w:customStyle="1" w:styleId="ae">
    <w:name w:val="Текст Знак"/>
    <w:basedOn w:val="a0"/>
    <w:link w:val="ad"/>
    <w:rsid w:val="00DE4CC4"/>
    <w:rPr>
      <w:rFonts w:ascii="Courier New" w:hAnsi="Courier New" w:cs="Courier New"/>
      <w:lang w:eastAsia="ru-RU"/>
    </w:rPr>
  </w:style>
  <w:style w:type="table" w:styleId="af">
    <w:name w:val="Table Grid"/>
    <w:basedOn w:val="a1"/>
    <w:uiPriority w:val="59"/>
    <w:rsid w:val="005A2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17681C"/>
  </w:style>
  <w:style w:type="paragraph" w:styleId="af0">
    <w:name w:val="Balloon Text"/>
    <w:basedOn w:val="a"/>
    <w:link w:val="af1"/>
    <w:uiPriority w:val="99"/>
    <w:semiHidden/>
    <w:unhideWhenUsed/>
    <w:rsid w:val="001D3E6D"/>
    <w:rPr>
      <w:rFonts w:ascii="Tahoma" w:eastAsiaTheme="minorHAnsi" w:hAnsi="Tahoma" w:cs="Tahoma"/>
      <w:sz w:val="16"/>
      <w:szCs w:val="16"/>
      <w:lang w:eastAsia="en-US"/>
    </w:rPr>
  </w:style>
  <w:style w:type="character" w:customStyle="1" w:styleId="af1">
    <w:name w:val="Текст у виносці Знак"/>
    <w:basedOn w:val="a0"/>
    <w:link w:val="af0"/>
    <w:uiPriority w:val="99"/>
    <w:semiHidden/>
    <w:rsid w:val="001D3E6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1024">
      <w:bodyDiv w:val="1"/>
      <w:marLeft w:val="0"/>
      <w:marRight w:val="0"/>
      <w:marTop w:val="0"/>
      <w:marBottom w:val="0"/>
      <w:divBdr>
        <w:top w:val="none" w:sz="0" w:space="0" w:color="auto"/>
        <w:left w:val="none" w:sz="0" w:space="0" w:color="auto"/>
        <w:bottom w:val="none" w:sz="0" w:space="0" w:color="auto"/>
        <w:right w:val="none" w:sz="0" w:space="0" w:color="auto"/>
      </w:divBdr>
    </w:div>
    <w:div w:id="368723133">
      <w:bodyDiv w:val="1"/>
      <w:marLeft w:val="0"/>
      <w:marRight w:val="0"/>
      <w:marTop w:val="0"/>
      <w:marBottom w:val="0"/>
      <w:divBdr>
        <w:top w:val="none" w:sz="0" w:space="0" w:color="auto"/>
        <w:left w:val="none" w:sz="0" w:space="0" w:color="auto"/>
        <w:bottom w:val="none" w:sz="0" w:space="0" w:color="auto"/>
        <w:right w:val="none" w:sz="0" w:space="0" w:color="auto"/>
      </w:divBdr>
    </w:div>
    <w:div w:id="603727154">
      <w:bodyDiv w:val="1"/>
      <w:marLeft w:val="0"/>
      <w:marRight w:val="0"/>
      <w:marTop w:val="0"/>
      <w:marBottom w:val="0"/>
      <w:divBdr>
        <w:top w:val="none" w:sz="0" w:space="0" w:color="auto"/>
        <w:left w:val="none" w:sz="0" w:space="0" w:color="auto"/>
        <w:bottom w:val="none" w:sz="0" w:space="0" w:color="auto"/>
        <w:right w:val="none" w:sz="0" w:space="0" w:color="auto"/>
      </w:divBdr>
    </w:div>
    <w:div w:id="1454400619">
      <w:bodyDiv w:val="1"/>
      <w:marLeft w:val="0"/>
      <w:marRight w:val="0"/>
      <w:marTop w:val="0"/>
      <w:marBottom w:val="0"/>
      <w:divBdr>
        <w:top w:val="none" w:sz="0" w:space="0" w:color="auto"/>
        <w:left w:val="none" w:sz="0" w:space="0" w:color="auto"/>
        <w:bottom w:val="none" w:sz="0" w:space="0" w:color="auto"/>
        <w:right w:val="none" w:sz="0" w:space="0" w:color="auto"/>
      </w:divBdr>
    </w:div>
    <w:div w:id="2022706976">
      <w:bodyDiv w:val="1"/>
      <w:marLeft w:val="0"/>
      <w:marRight w:val="0"/>
      <w:marTop w:val="0"/>
      <w:marBottom w:val="0"/>
      <w:divBdr>
        <w:top w:val="none" w:sz="0" w:space="0" w:color="auto"/>
        <w:left w:val="none" w:sz="0" w:space="0" w:color="auto"/>
        <w:bottom w:val="none" w:sz="0" w:space="0" w:color="auto"/>
        <w:right w:val="none" w:sz="0" w:space="0" w:color="auto"/>
      </w:divBdr>
    </w:div>
    <w:div w:id="2104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0DB8B-4CAE-48E7-9382-E9CA3DBC0896}">
  <ds:schemaRefs>
    <ds:schemaRef ds:uri="http://schemas.microsoft.com/sharepoint/v3/contenttype/forms"/>
  </ds:schemaRefs>
</ds:datastoreItem>
</file>

<file path=customXml/itemProps2.xml><?xml version="1.0" encoding="utf-8"?>
<ds:datastoreItem xmlns:ds="http://schemas.openxmlformats.org/officeDocument/2006/customXml" ds:itemID="{4E746A42-BCCE-4C2A-A7F6-EC2D85068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853A6-2656-4AB0-9D09-854D72D75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1743</Words>
  <Characters>994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2021-07-26T13:21:00Z</dcterms:created>
  <dcterms:modified xsi:type="dcterms:W3CDTF">2021-07-26T13:21:00Z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