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DC1" w:rsidRPr="003949D4" w:rsidRDefault="00285DC1" w:rsidP="00285DC1">
      <w:pPr>
        <w:ind w:firstLine="737"/>
        <w:jc w:val="right"/>
        <w:rPr>
          <w:sz w:val="28"/>
          <w:szCs w:val="28"/>
        </w:rPr>
      </w:pPr>
      <w:r w:rsidRPr="003949D4">
        <w:rPr>
          <w:sz w:val="28"/>
          <w:szCs w:val="28"/>
        </w:rPr>
        <w:t>Проект</w:t>
      </w:r>
    </w:p>
    <w:p w:rsidR="00285DC1" w:rsidRPr="003949D4" w:rsidRDefault="00285DC1" w:rsidP="00285DC1">
      <w:pPr>
        <w:ind w:firstLine="737"/>
        <w:jc w:val="right"/>
        <w:rPr>
          <w:sz w:val="28"/>
          <w:szCs w:val="28"/>
        </w:rPr>
      </w:pPr>
      <w:bookmarkStart w:id="0" w:name="_GoBack"/>
      <w:bookmarkEnd w:id="0"/>
      <w:r w:rsidRPr="003949D4">
        <w:rPr>
          <w:sz w:val="28"/>
          <w:szCs w:val="28"/>
        </w:rPr>
        <w:t xml:space="preserve">Вноситься народними </w:t>
      </w:r>
    </w:p>
    <w:p w:rsidR="00285DC1" w:rsidRPr="003949D4" w:rsidRDefault="00285DC1" w:rsidP="00285DC1">
      <w:pPr>
        <w:ind w:firstLine="737"/>
        <w:jc w:val="right"/>
        <w:rPr>
          <w:sz w:val="28"/>
          <w:szCs w:val="28"/>
        </w:rPr>
      </w:pPr>
      <w:r w:rsidRPr="003949D4">
        <w:rPr>
          <w:sz w:val="28"/>
          <w:szCs w:val="28"/>
        </w:rPr>
        <w:t>депутатами України</w:t>
      </w:r>
    </w:p>
    <w:p w:rsidR="00285DC1" w:rsidRPr="003949D4" w:rsidRDefault="00285DC1" w:rsidP="00285DC1">
      <w:pPr>
        <w:jc w:val="right"/>
        <w:rPr>
          <w:sz w:val="28"/>
          <w:szCs w:val="28"/>
          <w:lang w:val="ru-RU"/>
        </w:rPr>
      </w:pPr>
      <w:proofErr w:type="spellStart"/>
      <w:r w:rsidRPr="003949D4">
        <w:rPr>
          <w:sz w:val="28"/>
          <w:szCs w:val="28"/>
        </w:rPr>
        <w:t>Королевська</w:t>
      </w:r>
      <w:proofErr w:type="spellEnd"/>
      <w:r w:rsidRPr="003949D4">
        <w:rPr>
          <w:sz w:val="28"/>
          <w:szCs w:val="28"/>
          <w:lang w:val="ru-RU"/>
        </w:rPr>
        <w:t xml:space="preserve"> Н.Ю.</w:t>
      </w:r>
    </w:p>
    <w:p w:rsidR="00D61C9C" w:rsidRPr="003949D4" w:rsidRDefault="00D61C9C" w:rsidP="00285DC1">
      <w:pPr>
        <w:jc w:val="right"/>
        <w:rPr>
          <w:sz w:val="28"/>
          <w:szCs w:val="28"/>
          <w:lang w:val="ru-RU"/>
        </w:rPr>
      </w:pPr>
      <w:r w:rsidRPr="003949D4">
        <w:rPr>
          <w:sz w:val="28"/>
          <w:szCs w:val="28"/>
          <w:lang w:val="ru-RU"/>
        </w:rPr>
        <w:t>Бойко Ю.А</w:t>
      </w:r>
    </w:p>
    <w:p w:rsidR="00B336D8" w:rsidRPr="003949D4" w:rsidRDefault="00B336D8" w:rsidP="00285DC1">
      <w:pPr>
        <w:jc w:val="right"/>
        <w:rPr>
          <w:sz w:val="28"/>
          <w:szCs w:val="28"/>
          <w:lang w:val="ru-RU"/>
        </w:rPr>
      </w:pPr>
      <w:proofErr w:type="spellStart"/>
      <w:r w:rsidRPr="003949D4">
        <w:rPr>
          <w:sz w:val="28"/>
          <w:szCs w:val="28"/>
          <w:lang w:val="ru-RU"/>
        </w:rPr>
        <w:t>Имбалюк</w:t>
      </w:r>
      <w:proofErr w:type="spellEnd"/>
      <w:r w:rsidRPr="003949D4">
        <w:rPr>
          <w:sz w:val="28"/>
          <w:szCs w:val="28"/>
          <w:lang w:val="ru-RU"/>
        </w:rPr>
        <w:t xml:space="preserve"> М.М.</w:t>
      </w:r>
    </w:p>
    <w:p w:rsidR="003436B1" w:rsidRPr="003949D4" w:rsidRDefault="003436B1" w:rsidP="00285DC1">
      <w:pPr>
        <w:jc w:val="right"/>
        <w:rPr>
          <w:sz w:val="28"/>
          <w:szCs w:val="28"/>
          <w:lang w:val="ru-RU"/>
        </w:rPr>
      </w:pPr>
      <w:proofErr w:type="spellStart"/>
      <w:r w:rsidRPr="003949D4">
        <w:rPr>
          <w:sz w:val="28"/>
          <w:szCs w:val="28"/>
          <w:lang w:val="ru-RU"/>
        </w:rPr>
        <w:t>Кулініч</w:t>
      </w:r>
      <w:proofErr w:type="spellEnd"/>
      <w:r w:rsidRPr="003949D4">
        <w:rPr>
          <w:sz w:val="28"/>
          <w:szCs w:val="28"/>
          <w:lang w:val="ru-RU"/>
        </w:rPr>
        <w:t xml:space="preserve"> О.І.</w:t>
      </w:r>
    </w:p>
    <w:p w:rsidR="00E61CC0" w:rsidRPr="003949D4" w:rsidRDefault="00E61CC0" w:rsidP="00285DC1">
      <w:pPr>
        <w:jc w:val="right"/>
        <w:rPr>
          <w:sz w:val="28"/>
          <w:szCs w:val="28"/>
          <w:lang w:val="ru-RU"/>
        </w:rPr>
      </w:pPr>
      <w:proofErr w:type="spellStart"/>
      <w:r w:rsidRPr="003949D4">
        <w:rPr>
          <w:sz w:val="28"/>
          <w:szCs w:val="28"/>
        </w:rPr>
        <w:t>Урбанський</w:t>
      </w:r>
      <w:proofErr w:type="spellEnd"/>
      <w:r w:rsidRPr="003949D4">
        <w:rPr>
          <w:sz w:val="28"/>
          <w:szCs w:val="28"/>
        </w:rPr>
        <w:t xml:space="preserve"> А.І.</w:t>
      </w:r>
    </w:p>
    <w:p w:rsidR="00285DC1" w:rsidRPr="003949D4" w:rsidRDefault="00285DC1" w:rsidP="00285DC1">
      <w:pPr>
        <w:jc w:val="right"/>
        <w:rPr>
          <w:sz w:val="28"/>
          <w:szCs w:val="28"/>
          <w:lang w:val="ru-RU"/>
        </w:rPr>
      </w:pPr>
      <w:r w:rsidRPr="003949D4">
        <w:rPr>
          <w:sz w:val="28"/>
          <w:szCs w:val="28"/>
          <w:lang w:val="ru-RU"/>
        </w:rPr>
        <w:t>Солод Ю.В.</w:t>
      </w:r>
    </w:p>
    <w:p w:rsidR="00285DC1" w:rsidRPr="003949D4" w:rsidRDefault="00285DC1" w:rsidP="00285DC1">
      <w:pPr>
        <w:jc w:val="right"/>
        <w:rPr>
          <w:sz w:val="28"/>
          <w:szCs w:val="28"/>
          <w:lang w:val="ru-RU"/>
        </w:rPr>
      </w:pPr>
      <w:proofErr w:type="spellStart"/>
      <w:r w:rsidRPr="003949D4">
        <w:rPr>
          <w:sz w:val="28"/>
          <w:szCs w:val="28"/>
          <w:lang w:val="ru-RU"/>
        </w:rPr>
        <w:t>Колтунович</w:t>
      </w:r>
      <w:proofErr w:type="spellEnd"/>
      <w:r w:rsidRPr="003949D4">
        <w:rPr>
          <w:sz w:val="28"/>
          <w:szCs w:val="28"/>
          <w:lang w:val="ru-RU"/>
        </w:rPr>
        <w:t xml:space="preserve"> О.С.</w:t>
      </w:r>
    </w:p>
    <w:p w:rsidR="001507A5" w:rsidRPr="003949D4" w:rsidRDefault="001507A5" w:rsidP="00285DC1">
      <w:pPr>
        <w:jc w:val="right"/>
        <w:rPr>
          <w:sz w:val="28"/>
          <w:szCs w:val="28"/>
          <w:lang w:val="ru-RU"/>
        </w:rPr>
      </w:pPr>
      <w:proofErr w:type="spellStart"/>
      <w:r w:rsidRPr="003949D4">
        <w:rPr>
          <w:sz w:val="28"/>
          <w:szCs w:val="28"/>
          <w:lang w:val="ru-RU"/>
        </w:rPr>
        <w:t>Плачкова</w:t>
      </w:r>
      <w:proofErr w:type="spellEnd"/>
      <w:r w:rsidRPr="003949D4">
        <w:rPr>
          <w:sz w:val="28"/>
          <w:szCs w:val="28"/>
          <w:lang w:val="ru-RU"/>
        </w:rPr>
        <w:t xml:space="preserve"> Т.М.</w:t>
      </w:r>
    </w:p>
    <w:p w:rsidR="00285DC1" w:rsidRPr="003949D4" w:rsidRDefault="00285DC1" w:rsidP="00285DC1">
      <w:pPr>
        <w:jc w:val="right"/>
        <w:rPr>
          <w:sz w:val="28"/>
          <w:szCs w:val="28"/>
        </w:rPr>
      </w:pPr>
      <w:proofErr w:type="spellStart"/>
      <w:r w:rsidRPr="003949D4">
        <w:rPr>
          <w:sz w:val="28"/>
          <w:szCs w:val="28"/>
        </w:rPr>
        <w:t>Бурміч</w:t>
      </w:r>
      <w:proofErr w:type="spellEnd"/>
      <w:r w:rsidRPr="003949D4">
        <w:rPr>
          <w:sz w:val="28"/>
          <w:szCs w:val="28"/>
        </w:rPr>
        <w:t xml:space="preserve"> А.П.</w:t>
      </w:r>
    </w:p>
    <w:p w:rsidR="00285DC1" w:rsidRPr="003949D4" w:rsidRDefault="00285DC1" w:rsidP="00285DC1">
      <w:pPr>
        <w:jc w:val="right"/>
        <w:rPr>
          <w:sz w:val="28"/>
          <w:szCs w:val="28"/>
        </w:rPr>
      </w:pPr>
      <w:r w:rsidRPr="003949D4">
        <w:rPr>
          <w:sz w:val="28"/>
          <w:szCs w:val="28"/>
        </w:rPr>
        <w:t>Мороз В.В.</w:t>
      </w:r>
    </w:p>
    <w:p w:rsidR="00285DC1" w:rsidRPr="003949D4" w:rsidRDefault="00285DC1" w:rsidP="00285DC1">
      <w:pPr>
        <w:jc w:val="right"/>
        <w:rPr>
          <w:sz w:val="28"/>
          <w:szCs w:val="28"/>
        </w:rPr>
      </w:pPr>
      <w:r w:rsidRPr="003949D4">
        <w:rPr>
          <w:sz w:val="28"/>
          <w:szCs w:val="28"/>
        </w:rPr>
        <w:t>Гнатенко В.С.</w:t>
      </w:r>
    </w:p>
    <w:p w:rsidR="00285DC1" w:rsidRPr="003949D4" w:rsidRDefault="00285DC1" w:rsidP="00285DC1">
      <w:pPr>
        <w:jc w:val="right"/>
        <w:rPr>
          <w:sz w:val="28"/>
          <w:szCs w:val="28"/>
        </w:rPr>
      </w:pPr>
      <w:proofErr w:type="spellStart"/>
      <w:r w:rsidRPr="003949D4">
        <w:rPr>
          <w:sz w:val="28"/>
          <w:szCs w:val="28"/>
        </w:rPr>
        <w:t>Славицька</w:t>
      </w:r>
      <w:proofErr w:type="spellEnd"/>
      <w:r w:rsidRPr="003949D4">
        <w:rPr>
          <w:sz w:val="28"/>
          <w:szCs w:val="28"/>
        </w:rPr>
        <w:t xml:space="preserve"> А.К.</w:t>
      </w:r>
    </w:p>
    <w:p w:rsidR="00285DC1" w:rsidRPr="003949D4" w:rsidRDefault="00E61CC0" w:rsidP="00285DC1">
      <w:pPr>
        <w:jc w:val="right"/>
        <w:rPr>
          <w:sz w:val="28"/>
          <w:szCs w:val="28"/>
        </w:rPr>
      </w:pPr>
      <w:r w:rsidRPr="003949D4">
        <w:rPr>
          <w:sz w:val="28"/>
          <w:szCs w:val="28"/>
        </w:rPr>
        <w:t>Загородній Ю.І.</w:t>
      </w:r>
    </w:p>
    <w:p w:rsidR="00E61CC0" w:rsidRPr="003949D4" w:rsidRDefault="00E61CC0" w:rsidP="00E61CC0">
      <w:pPr>
        <w:jc w:val="right"/>
        <w:rPr>
          <w:sz w:val="28"/>
          <w:szCs w:val="28"/>
          <w:lang w:val="ru-RU"/>
        </w:rPr>
      </w:pPr>
      <w:proofErr w:type="spellStart"/>
      <w:r w:rsidRPr="003949D4">
        <w:rPr>
          <w:sz w:val="28"/>
          <w:szCs w:val="28"/>
          <w:lang w:val="ru-RU"/>
        </w:rPr>
        <w:t>Івченко</w:t>
      </w:r>
      <w:proofErr w:type="spellEnd"/>
      <w:r w:rsidRPr="003949D4">
        <w:rPr>
          <w:sz w:val="28"/>
          <w:szCs w:val="28"/>
          <w:lang w:val="ru-RU"/>
        </w:rPr>
        <w:t xml:space="preserve"> В.Є.</w:t>
      </w:r>
    </w:p>
    <w:p w:rsidR="00285DC1" w:rsidRPr="003949D4" w:rsidRDefault="00285DC1" w:rsidP="00285DC1">
      <w:pPr>
        <w:jc w:val="right"/>
        <w:rPr>
          <w:sz w:val="28"/>
          <w:szCs w:val="28"/>
          <w:lang w:val="ru-RU"/>
        </w:rPr>
      </w:pPr>
      <w:r w:rsidRPr="003949D4">
        <w:rPr>
          <w:sz w:val="28"/>
          <w:szCs w:val="28"/>
          <w:lang w:val="ru-RU"/>
        </w:rPr>
        <w:t xml:space="preserve">Шахов С.В. </w:t>
      </w:r>
    </w:p>
    <w:p w:rsidR="00285DC1" w:rsidRPr="003949D4" w:rsidRDefault="00285DC1" w:rsidP="00285DC1">
      <w:pPr>
        <w:jc w:val="right"/>
        <w:rPr>
          <w:sz w:val="28"/>
          <w:szCs w:val="28"/>
          <w:lang w:val="ru-RU"/>
        </w:rPr>
      </w:pPr>
      <w:r w:rsidRPr="003949D4">
        <w:rPr>
          <w:sz w:val="28"/>
          <w:szCs w:val="28"/>
          <w:lang w:val="ru-RU"/>
        </w:rPr>
        <w:t>Бабенко М.В.</w:t>
      </w:r>
    </w:p>
    <w:p w:rsidR="00985F00" w:rsidRPr="003949D4" w:rsidRDefault="00985F00" w:rsidP="00285DC1">
      <w:pPr>
        <w:jc w:val="right"/>
        <w:rPr>
          <w:sz w:val="28"/>
          <w:szCs w:val="28"/>
          <w:lang w:val="ru-RU"/>
        </w:rPr>
      </w:pPr>
      <w:r w:rsidRPr="003949D4">
        <w:rPr>
          <w:sz w:val="28"/>
          <w:szCs w:val="28"/>
          <w:lang w:val="ru-RU"/>
        </w:rPr>
        <w:t>Сухов О.С.</w:t>
      </w:r>
    </w:p>
    <w:p w:rsidR="007A7F0F" w:rsidRPr="003949D4" w:rsidRDefault="007A7F0F" w:rsidP="00285DC1">
      <w:pPr>
        <w:jc w:val="right"/>
        <w:rPr>
          <w:sz w:val="28"/>
          <w:szCs w:val="28"/>
          <w:lang w:val="ru-RU"/>
        </w:rPr>
      </w:pPr>
      <w:proofErr w:type="spellStart"/>
      <w:r w:rsidRPr="003949D4">
        <w:rPr>
          <w:sz w:val="28"/>
          <w:szCs w:val="28"/>
          <w:lang w:val="ru-RU"/>
        </w:rPr>
        <w:t>Вельможний</w:t>
      </w:r>
      <w:proofErr w:type="spellEnd"/>
      <w:r w:rsidRPr="003949D4">
        <w:rPr>
          <w:sz w:val="28"/>
          <w:szCs w:val="28"/>
          <w:lang w:val="ru-RU"/>
        </w:rPr>
        <w:t xml:space="preserve"> С.А.</w:t>
      </w:r>
    </w:p>
    <w:p w:rsidR="00285DC1" w:rsidRPr="00285DC1" w:rsidRDefault="00285DC1" w:rsidP="00285DC1">
      <w:pPr>
        <w:jc w:val="right"/>
        <w:rPr>
          <w:sz w:val="28"/>
          <w:szCs w:val="28"/>
          <w:lang w:val="ru-RU"/>
        </w:rPr>
      </w:pPr>
      <w:proofErr w:type="spellStart"/>
      <w:r w:rsidRPr="003949D4">
        <w:rPr>
          <w:sz w:val="28"/>
          <w:szCs w:val="28"/>
          <w:lang w:val="ru-RU"/>
        </w:rPr>
        <w:t>Ковальов</w:t>
      </w:r>
      <w:proofErr w:type="spellEnd"/>
      <w:r w:rsidRPr="003949D4">
        <w:rPr>
          <w:sz w:val="28"/>
          <w:szCs w:val="28"/>
          <w:lang w:val="ru-RU"/>
        </w:rPr>
        <w:t xml:space="preserve"> О.І.</w:t>
      </w:r>
    </w:p>
    <w:p w:rsidR="00285DC1" w:rsidRPr="00285DC1" w:rsidRDefault="00285DC1" w:rsidP="00285DC1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  <w:bCs/>
          <w:iCs/>
          <w:sz w:val="28"/>
          <w:szCs w:val="28"/>
        </w:rPr>
      </w:pPr>
    </w:p>
    <w:p w:rsidR="00285DC1" w:rsidRPr="00285DC1" w:rsidRDefault="00285DC1" w:rsidP="00285DC1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  <w:bCs/>
          <w:iCs/>
          <w:sz w:val="28"/>
          <w:szCs w:val="28"/>
        </w:rPr>
      </w:pPr>
      <w:r w:rsidRPr="00285DC1">
        <w:rPr>
          <w:b/>
          <w:bCs/>
          <w:iCs/>
          <w:sz w:val="28"/>
          <w:szCs w:val="28"/>
        </w:rPr>
        <w:t>ПОСТАНОВА</w:t>
      </w:r>
    </w:p>
    <w:p w:rsidR="00CA0BAC" w:rsidRPr="00DE5211" w:rsidRDefault="00CA0BAC" w:rsidP="00CA0BAC">
      <w:pPr>
        <w:pStyle w:val="ParagraphStyle"/>
        <w:jc w:val="center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5211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ВЕРХОВНОЇ РАДИ УКРАЇНИ </w:t>
      </w:r>
    </w:p>
    <w:p w:rsidR="00CA0BAC" w:rsidRPr="00DE5211" w:rsidRDefault="00CA0BAC" w:rsidP="00CA0BAC">
      <w:pPr>
        <w:pStyle w:val="ParagraphStyle"/>
        <w:jc w:val="center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0BAC" w:rsidRPr="00DE5211" w:rsidRDefault="00CA0BAC" w:rsidP="00CA0BAC">
      <w:pPr>
        <w:pStyle w:val="3"/>
        <w:spacing w:line="240" w:lineRule="auto"/>
        <w:ind w:left="0"/>
        <w:jc w:val="center"/>
        <w:textAlignment w:val="baseline"/>
        <w:rPr>
          <w:b/>
          <w:color w:val="auto"/>
        </w:rPr>
      </w:pPr>
      <w:r w:rsidRPr="00DE5211">
        <w:rPr>
          <w:b/>
          <w:color w:val="auto"/>
        </w:rPr>
        <w:t xml:space="preserve">Про звернення до Кабінету Міністрів України </w:t>
      </w:r>
    </w:p>
    <w:p w:rsidR="00CA0BAC" w:rsidRPr="00DE5211" w:rsidRDefault="00CA0BAC" w:rsidP="00CA0BAC">
      <w:pPr>
        <w:pStyle w:val="3"/>
        <w:spacing w:line="240" w:lineRule="auto"/>
        <w:ind w:left="0"/>
        <w:jc w:val="center"/>
        <w:textAlignment w:val="baseline"/>
        <w:rPr>
          <w:b/>
          <w:color w:val="auto"/>
        </w:rPr>
      </w:pPr>
      <w:r w:rsidRPr="00DE5211">
        <w:rPr>
          <w:b/>
          <w:color w:val="auto"/>
        </w:rPr>
        <w:t>щодо вжиття невідкладних заходів для підвищення пенсій</w:t>
      </w:r>
    </w:p>
    <w:p w:rsidR="005969D7" w:rsidRPr="00DE5211" w:rsidRDefault="005969D7" w:rsidP="005969D7">
      <w:pPr>
        <w:spacing w:before="120"/>
        <w:ind w:firstLine="737"/>
        <w:jc w:val="both"/>
        <w:rPr>
          <w:sz w:val="28"/>
          <w:szCs w:val="28"/>
        </w:rPr>
      </w:pPr>
    </w:p>
    <w:p w:rsidR="005969D7" w:rsidRPr="00DE5211" w:rsidRDefault="004112CD" w:rsidP="005969D7">
      <w:pPr>
        <w:spacing w:before="120"/>
        <w:ind w:firstLine="737"/>
        <w:jc w:val="both"/>
        <w:rPr>
          <w:sz w:val="28"/>
          <w:szCs w:val="28"/>
        </w:rPr>
      </w:pPr>
      <w:r w:rsidRPr="00DE5211">
        <w:rPr>
          <w:sz w:val="28"/>
          <w:szCs w:val="28"/>
        </w:rPr>
        <w:t>Зважаючи на високий рівень бідності серед населення України, з</w:t>
      </w:r>
      <w:r w:rsidR="005969D7" w:rsidRPr="00DE5211">
        <w:rPr>
          <w:sz w:val="28"/>
          <w:szCs w:val="28"/>
        </w:rPr>
        <w:t xml:space="preserve"> метою </w:t>
      </w:r>
      <w:r w:rsidR="009635FB" w:rsidRPr="00DE5211">
        <w:rPr>
          <w:sz w:val="28"/>
          <w:szCs w:val="28"/>
        </w:rPr>
        <w:t>забезпечення збільшення пенсійних виплат українським пенсіонерам, підвищення рівня</w:t>
      </w:r>
      <w:r w:rsidR="009E3D30" w:rsidRPr="00DE5211">
        <w:rPr>
          <w:sz w:val="28"/>
          <w:szCs w:val="28"/>
        </w:rPr>
        <w:t>, якості життя</w:t>
      </w:r>
      <w:r w:rsidR="009635FB" w:rsidRPr="00DE5211">
        <w:rPr>
          <w:sz w:val="28"/>
          <w:szCs w:val="28"/>
        </w:rPr>
        <w:t xml:space="preserve"> і соціальної інтегрованості людей пенсійного віку,</w:t>
      </w:r>
      <w:r w:rsidRPr="00DE5211">
        <w:rPr>
          <w:sz w:val="28"/>
          <w:szCs w:val="28"/>
        </w:rPr>
        <w:t xml:space="preserve"> </w:t>
      </w:r>
      <w:r w:rsidR="00006A6C">
        <w:rPr>
          <w:sz w:val="28"/>
          <w:szCs w:val="28"/>
        </w:rPr>
        <w:t xml:space="preserve">сприяння </w:t>
      </w:r>
      <w:r w:rsidR="00235BCB" w:rsidRPr="00DE5211">
        <w:rPr>
          <w:sz w:val="28"/>
          <w:szCs w:val="28"/>
        </w:rPr>
        <w:t>підвищенн</w:t>
      </w:r>
      <w:r w:rsidR="00006A6C">
        <w:rPr>
          <w:sz w:val="28"/>
          <w:szCs w:val="28"/>
        </w:rPr>
        <w:t>ю</w:t>
      </w:r>
      <w:r w:rsidR="00CC36AB" w:rsidRPr="00DE5211">
        <w:rPr>
          <w:sz w:val="28"/>
          <w:szCs w:val="28"/>
        </w:rPr>
        <w:t xml:space="preserve"> розміру мінімальної пенсії за віком до </w:t>
      </w:r>
      <w:r w:rsidR="000B61FA">
        <w:rPr>
          <w:sz w:val="28"/>
          <w:szCs w:val="28"/>
        </w:rPr>
        <w:t>об'єктивно-необхідного</w:t>
      </w:r>
      <w:r w:rsidR="00CC36AB" w:rsidRPr="00DE5211">
        <w:rPr>
          <w:sz w:val="28"/>
          <w:szCs w:val="28"/>
        </w:rPr>
        <w:t xml:space="preserve"> </w:t>
      </w:r>
      <w:r w:rsidR="009F4F31" w:rsidRPr="00DE5211">
        <w:rPr>
          <w:sz w:val="28"/>
          <w:szCs w:val="28"/>
        </w:rPr>
        <w:t>прожиткового мінімуму</w:t>
      </w:r>
      <w:r w:rsidR="00DA4490" w:rsidRPr="00DE5211">
        <w:rPr>
          <w:sz w:val="28"/>
          <w:szCs w:val="28"/>
        </w:rPr>
        <w:t>,</w:t>
      </w:r>
      <w:r w:rsidR="009F4F31" w:rsidRPr="00DE5211">
        <w:rPr>
          <w:sz w:val="28"/>
          <w:szCs w:val="28"/>
        </w:rPr>
        <w:t xml:space="preserve"> Верховна Рада України </w:t>
      </w:r>
      <w:r w:rsidR="009F4F31" w:rsidRPr="000D40FC">
        <w:rPr>
          <w:b/>
          <w:spacing w:val="40"/>
          <w:sz w:val="28"/>
          <w:szCs w:val="28"/>
        </w:rPr>
        <w:t>постановляє</w:t>
      </w:r>
      <w:r w:rsidR="009F4F31" w:rsidRPr="00DE5211">
        <w:rPr>
          <w:sz w:val="28"/>
          <w:szCs w:val="28"/>
        </w:rPr>
        <w:t>:</w:t>
      </w:r>
    </w:p>
    <w:p w:rsidR="00260E50" w:rsidRPr="00DE5211" w:rsidRDefault="00260E50" w:rsidP="00260E50">
      <w:pPr>
        <w:pStyle w:val="2"/>
        <w:spacing w:before="120" w:after="0" w:line="240" w:lineRule="auto"/>
        <w:ind w:left="737"/>
        <w:jc w:val="both"/>
        <w:rPr>
          <w:lang w:val="uk-UA"/>
        </w:rPr>
      </w:pPr>
      <w:r w:rsidRPr="00DE5211">
        <w:rPr>
          <w:lang w:val="uk-UA"/>
        </w:rPr>
        <w:t>1. Кабінету Міністрів України забезпечити:</w:t>
      </w:r>
    </w:p>
    <w:p w:rsidR="008B46DD" w:rsidRPr="00DE5211" w:rsidRDefault="008B46DD" w:rsidP="00613D7B">
      <w:pPr>
        <w:spacing w:before="120"/>
        <w:ind w:firstLine="737"/>
        <w:jc w:val="both"/>
        <w:rPr>
          <w:sz w:val="28"/>
          <w:szCs w:val="28"/>
          <w:lang w:eastAsia="uk-UA"/>
        </w:rPr>
      </w:pPr>
      <w:r w:rsidRPr="00DE5211">
        <w:rPr>
          <w:sz w:val="28"/>
          <w:szCs w:val="28"/>
          <w:lang w:eastAsia="uk-UA"/>
        </w:rPr>
        <w:t xml:space="preserve">1) </w:t>
      </w:r>
      <w:r w:rsidR="00260E50" w:rsidRPr="00DE5211">
        <w:rPr>
          <w:sz w:val="28"/>
          <w:szCs w:val="28"/>
          <w:lang w:eastAsia="uk-UA"/>
        </w:rPr>
        <w:t>врахування у проекті Державного бюджету України на 2022 рік</w:t>
      </w:r>
      <w:r w:rsidRPr="00DE5211">
        <w:rPr>
          <w:sz w:val="28"/>
          <w:szCs w:val="28"/>
          <w:lang w:eastAsia="uk-UA"/>
        </w:rPr>
        <w:t>:</w:t>
      </w:r>
    </w:p>
    <w:p w:rsidR="00170764" w:rsidRPr="00DE5211" w:rsidRDefault="000073B6" w:rsidP="00170764">
      <w:pPr>
        <w:spacing w:before="120"/>
        <w:ind w:firstLine="737"/>
        <w:jc w:val="both"/>
        <w:rPr>
          <w:color w:val="000000" w:themeColor="text1"/>
          <w:sz w:val="28"/>
          <w:szCs w:val="28"/>
        </w:rPr>
      </w:pPr>
      <w:r w:rsidRPr="00DE5211">
        <w:rPr>
          <w:sz w:val="28"/>
          <w:szCs w:val="28"/>
          <w:lang w:eastAsia="uk-UA"/>
        </w:rPr>
        <w:t xml:space="preserve">розміру прожиткового мінімуму для </w:t>
      </w:r>
      <w:r w:rsidR="00260E50" w:rsidRPr="00DE5211">
        <w:rPr>
          <w:color w:val="000000" w:themeColor="text1"/>
          <w:sz w:val="28"/>
          <w:szCs w:val="28"/>
        </w:rPr>
        <w:t xml:space="preserve">осіб, які втратили працездатність: з 1 </w:t>
      </w:r>
      <w:r w:rsidRPr="00DE5211">
        <w:rPr>
          <w:color w:val="000000" w:themeColor="text1"/>
          <w:sz w:val="28"/>
          <w:szCs w:val="28"/>
        </w:rPr>
        <w:t>січня 2022 року — 3616 гривень;</w:t>
      </w:r>
      <w:r w:rsidR="008B46DD" w:rsidRPr="00DE5211">
        <w:rPr>
          <w:color w:val="000000" w:themeColor="text1"/>
          <w:sz w:val="28"/>
          <w:szCs w:val="28"/>
        </w:rPr>
        <w:t xml:space="preserve"> </w:t>
      </w:r>
      <w:r w:rsidRPr="00DE5211">
        <w:rPr>
          <w:color w:val="000000" w:themeColor="text1"/>
          <w:sz w:val="28"/>
          <w:szCs w:val="28"/>
        </w:rPr>
        <w:t>з 1 липня — 3728 гривень;</w:t>
      </w:r>
      <w:r w:rsidR="008B46DD" w:rsidRPr="00DE5211">
        <w:rPr>
          <w:color w:val="000000" w:themeColor="text1"/>
          <w:sz w:val="28"/>
          <w:szCs w:val="28"/>
        </w:rPr>
        <w:t xml:space="preserve"> </w:t>
      </w:r>
      <w:r w:rsidR="00260E50" w:rsidRPr="00DE5211">
        <w:rPr>
          <w:color w:val="000000" w:themeColor="text1"/>
          <w:sz w:val="28"/>
          <w:szCs w:val="28"/>
        </w:rPr>
        <w:t>з 1 грудня — 5500</w:t>
      </w:r>
      <w:r w:rsidR="008B46DD" w:rsidRPr="00DE5211">
        <w:rPr>
          <w:color w:val="000000" w:themeColor="text1"/>
          <w:sz w:val="28"/>
          <w:szCs w:val="28"/>
        </w:rPr>
        <w:t xml:space="preserve"> гривень;</w:t>
      </w:r>
    </w:p>
    <w:p w:rsidR="00A961EF" w:rsidRPr="00143951" w:rsidRDefault="00DA0D79" w:rsidP="00DA0D79">
      <w:pPr>
        <w:spacing w:before="120"/>
        <w:ind w:firstLine="737"/>
        <w:jc w:val="both"/>
        <w:rPr>
          <w:sz w:val="28"/>
          <w:szCs w:val="28"/>
          <w:lang w:eastAsia="uk-UA"/>
        </w:rPr>
      </w:pPr>
      <w:r w:rsidRPr="00143951">
        <w:rPr>
          <w:sz w:val="28"/>
          <w:szCs w:val="28"/>
          <w:lang w:eastAsia="uk-UA"/>
        </w:rPr>
        <w:t>видатків на підвищення пенсій</w:t>
      </w:r>
      <w:r w:rsidR="002C4ED4">
        <w:rPr>
          <w:sz w:val="28"/>
          <w:szCs w:val="28"/>
          <w:lang w:eastAsia="uk-UA"/>
        </w:rPr>
        <w:t>них</w:t>
      </w:r>
      <w:r w:rsidRPr="00143951">
        <w:rPr>
          <w:sz w:val="28"/>
          <w:szCs w:val="28"/>
          <w:lang w:eastAsia="uk-UA"/>
        </w:rPr>
        <w:t xml:space="preserve"> </w:t>
      </w:r>
      <w:r w:rsidR="00A961EF" w:rsidRPr="00143951">
        <w:rPr>
          <w:sz w:val="28"/>
          <w:szCs w:val="28"/>
          <w:lang w:eastAsia="uk-UA"/>
        </w:rPr>
        <w:t xml:space="preserve">виплат, у тому числі особам з інвалідністю, особам, які постраждали внаслідок Чорнобильської катастрофи, </w:t>
      </w:r>
      <w:r w:rsidR="00143951" w:rsidRPr="00143951">
        <w:rPr>
          <w:sz w:val="28"/>
          <w:szCs w:val="28"/>
          <w:lang w:eastAsia="uk-UA"/>
        </w:rPr>
        <w:t>особам, звільненим з військової служби, та деяким іншим особам;</w:t>
      </w:r>
    </w:p>
    <w:p w:rsidR="00637ACE" w:rsidRPr="00143951" w:rsidRDefault="00637ACE" w:rsidP="00637ACE">
      <w:pPr>
        <w:spacing w:before="120"/>
        <w:ind w:firstLine="737"/>
        <w:jc w:val="both"/>
        <w:rPr>
          <w:sz w:val="28"/>
          <w:szCs w:val="28"/>
          <w:lang w:eastAsia="uk-UA"/>
        </w:rPr>
      </w:pPr>
      <w:r w:rsidRPr="00DE5211">
        <w:rPr>
          <w:sz w:val="28"/>
          <w:szCs w:val="28"/>
          <w:lang w:eastAsia="uk-UA"/>
        </w:rPr>
        <w:lastRenderedPageBreak/>
        <w:t xml:space="preserve">видатків </w:t>
      </w:r>
      <w:r w:rsidRPr="00143951">
        <w:rPr>
          <w:sz w:val="28"/>
          <w:szCs w:val="28"/>
          <w:lang w:eastAsia="uk-UA"/>
        </w:rPr>
        <w:t xml:space="preserve">на погашення у повному обсязі протягом 2022 року заборгованості, що утворилася внаслідок невиконання рішень </w:t>
      </w:r>
      <w:r w:rsidR="00842345" w:rsidRPr="00143951">
        <w:rPr>
          <w:sz w:val="28"/>
          <w:szCs w:val="28"/>
          <w:lang w:eastAsia="uk-UA"/>
        </w:rPr>
        <w:t>суд</w:t>
      </w:r>
      <w:r w:rsidR="00842345">
        <w:rPr>
          <w:sz w:val="28"/>
          <w:szCs w:val="28"/>
          <w:lang w:eastAsia="uk-UA"/>
        </w:rPr>
        <w:t>ів</w:t>
      </w:r>
      <w:r w:rsidR="00842345" w:rsidRPr="00143951">
        <w:rPr>
          <w:sz w:val="28"/>
          <w:szCs w:val="28"/>
          <w:lang w:eastAsia="uk-UA"/>
        </w:rPr>
        <w:t xml:space="preserve"> України </w:t>
      </w:r>
      <w:r w:rsidRPr="00143951">
        <w:rPr>
          <w:sz w:val="28"/>
          <w:szCs w:val="28"/>
          <w:lang w:eastAsia="uk-UA"/>
        </w:rPr>
        <w:t>з питань пенсійного забезпечення;</w:t>
      </w:r>
    </w:p>
    <w:p w:rsidR="00170764" w:rsidRDefault="000E2958" w:rsidP="00170764">
      <w:pPr>
        <w:spacing w:before="120"/>
        <w:ind w:firstLine="737"/>
        <w:jc w:val="both"/>
        <w:rPr>
          <w:sz w:val="28"/>
          <w:szCs w:val="28"/>
          <w:lang w:eastAsia="uk-UA"/>
        </w:rPr>
      </w:pPr>
      <w:r w:rsidRPr="00DE5211">
        <w:rPr>
          <w:sz w:val="28"/>
          <w:szCs w:val="28"/>
          <w:lang w:eastAsia="uk-UA"/>
        </w:rPr>
        <w:t>видатків</w:t>
      </w:r>
      <w:r w:rsidR="008B46DD" w:rsidRPr="00DE5211">
        <w:rPr>
          <w:sz w:val="28"/>
          <w:szCs w:val="28"/>
          <w:lang w:eastAsia="uk-UA"/>
        </w:rPr>
        <w:t xml:space="preserve"> на здійснення перерахунку </w:t>
      </w:r>
      <w:r w:rsidR="005F7F11">
        <w:rPr>
          <w:sz w:val="28"/>
          <w:szCs w:val="28"/>
          <w:lang w:eastAsia="uk-UA"/>
        </w:rPr>
        <w:t xml:space="preserve">пенсій </w:t>
      </w:r>
      <w:r w:rsidR="005F7F11" w:rsidRPr="00DE5211">
        <w:rPr>
          <w:sz w:val="28"/>
          <w:szCs w:val="28"/>
        </w:rPr>
        <w:t>для державних службовців, працівників органів місцевого самов</w:t>
      </w:r>
      <w:r w:rsidR="005F7F11">
        <w:rPr>
          <w:sz w:val="28"/>
          <w:szCs w:val="28"/>
        </w:rPr>
        <w:t xml:space="preserve">рядування, наукових працівників, </w:t>
      </w:r>
      <w:r w:rsidR="005F7F11" w:rsidRPr="00DE5211">
        <w:rPr>
          <w:sz w:val="28"/>
          <w:szCs w:val="28"/>
        </w:rPr>
        <w:t>журналістів</w:t>
      </w:r>
      <w:r w:rsidR="005F7F11">
        <w:rPr>
          <w:sz w:val="28"/>
          <w:szCs w:val="28"/>
        </w:rPr>
        <w:t xml:space="preserve">, а також </w:t>
      </w:r>
      <w:r w:rsidR="00896692" w:rsidRPr="00DE5211">
        <w:rPr>
          <w:sz w:val="28"/>
          <w:szCs w:val="28"/>
          <w:lang w:eastAsia="uk-UA"/>
        </w:rPr>
        <w:t>пенсій</w:t>
      </w:r>
      <w:r w:rsidR="00170764" w:rsidRPr="00DE5211">
        <w:rPr>
          <w:sz w:val="28"/>
          <w:szCs w:val="28"/>
          <w:lang w:eastAsia="uk-UA"/>
        </w:rPr>
        <w:t>, призначених</w:t>
      </w:r>
      <w:r w:rsidR="00896692" w:rsidRPr="00DE5211">
        <w:rPr>
          <w:sz w:val="28"/>
          <w:szCs w:val="28"/>
          <w:lang w:eastAsia="uk-UA"/>
        </w:rPr>
        <w:t xml:space="preserve"> </w:t>
      </w:r>
      <w:r w:rsidR="00170764" w:rsidRPr="00DE5211">
        <w:rPr>
          <w:sz w:val="28"/>
          <w:szCs w:val="28"/>
          <w:lang w:eastAsia="uk-UA"/>
        </w:rPr>
        <w:t>відповідно до Закону України "Про пенсійне забезпечення осіб, звільнених з військової служби, та деяких інших осіб";</w:t>
      </w:r>
    </w:p>
    <w:p w:rsidR="00006A6C" w:rsidRPr="00DE5211" w:rsidRDefault="00006A6C" w:rsidP="00006A6C">
      <w:pPr>
        <w:spacing w:before="120"/>
        <w:ind w:firstLine="737"/>
        <w:jc w:val="both"/>
        <w:rPr>
          <w:sz w:val="28"/>
          <w:szCs w:val="28"/>
          <w:lang w:eastAsia="uk-UA"/>
        </w:rPr>
      </w:pPr>
      <w:r w:rsidRPr="00DE5211">
        <w:rPr>
          <w:sz w:val="28"/>
          <w:szCs w:val="28"/>
          <w:lang w:eastAsia="uk-UA"/>
        </w:rPr>
        <w:t xml:space="preserve">2) </w:t>
      </w:r>
      <w:r>
        <w:rPr>
          <w:sz w:val="28"/>
          <w:szCs w:val="28"/>
          <w:lang w:eastAsia="uk-UA"/>
        </w:rPr>
        <w:t>у двотижневий строк з дня прийняття цієї Постанови</w:t>
      </w:r>
      <w:r w:rsidRPr="00DE5211">
        <w:rPr>
          <w:sz w:val="28"/>
          <w:szCs w:val="28"/>
          <w:lang w:eastAsia="uk-UA"/>
        </w:rPr>
        <w:t xml:space="preserve"> розроблення та внесення на розгляд Верховної Ради України проектів законів щодо:</w:t>
      </w:r>
    </w:p>
    <w:p w:rsidR="00170764" w:rsidRPr="00DE5211" w:rsidRDefault="00170764" w:rsidP="00170764">
      <w:pPr>
        <w:spacing w:before="120"/>
        <w:ind w:firstLine="737"/>
        <w:jc w:val="both"/>
        <w:rPr>
          <w:bCs/>
          <w:sz w:val="28"/>
          <w:szCs w:val="28"/>
        </w:rPr>
      </w:pPr>
      <w:r w:rsidRPr="00DE5211">
        <w:rPr>
          <w:sz w:val="28"/>
          <w:szCs w:val="28"/>
          <w:lang w:eastAsia="uk-UA"/>
        </w:rPr>
        <w:t xml:space="preserve">відновлення </w:t>
      </w:r>
      <w:r w:rsidR="00493BDF" w:rsidRPr="00DE5211">
        <w:rPr>
          <w:bCs/>
          <w:sz w:val="28"/>
          <w:szCs w:val="28"/>
        </w:rPr>
        <w:t>величини оцінки одного року страхового стажу, який використовується для призначення пенсій, на рівні 1,35%</w:t>
      </w:r>
      <w:r w:rsidR="000E2958" w:rsidRPr="00DE5211">
        <w:rPr>
          <w:bCs/>
          <w:sz w:val="28"/>
          <w:szCs w:val="28"/>
        </w:rPr>
        <w:t>;</w:t>
      </w:r>
    </w:p>
    <w:p w:rsidR="00170764" w:rsidRDefault="000E2958" w:rsidP="00170764">
      <w:pPr>
        <w:spacing w:before="120"/>
        <w:ind w:firstLine="737"/>
        <w:jc w:val="both"/>
        <w:rPr>
          <w:sz w:val="28"/>
          <w:szCs w:val="28"/>
        </w:rPr>
      </w:pPr>
      <w:r w:rsidRPr="00DE5211">
        <w:rPr>
          <w:sz w:val="28"/>
          <w:szCs w:val="28"/>
        </w:rPr>
        <w:t xml:space="preserve">встановлення мінімальних розмірів пенсій по інвалідності, що настала внаслідок каліцтва чи захворювання внаслідок Чорнобильської катастрофи, у відповідності до </w:t>
      </w:r>
      <w:r w:rsidRPr="00DE5211">
        <w:rPr>
          <w:bCs/>
          <w:sz w:val="28"/>
          <w:szCs w:val="28"/>
        </w:rPr>
        <w:t xml:space="preserve">Рішення Конституційного Суду України від </w:t>
      </w:r>
      <w:r w:rsidRPr="00DE5211">
        <w:rPr>
          <w:sz w:val="28"/>
          <w:szCs w:val="28"/>
        </w:rPr>
        <w:t>7 квітня 2021 року № 1-р(ІІ)/2021;</w:t>
      </w:r>
    </w:p>
    <w:p w:rsidR="0099316C" w:rsidRPr="000D40FC" w:rsidRDefault="0099316C" w:rsidP="00170764">
      <w:pPr>
        <w:spacing w:before="120"/>
        <w:ind w:firstLine="737"/>
        <w:jc w:val="both"/>
        <w:rPr>
          <w:sz w:val="28"/>
          <w:szCs w:val="28"/>
        </w:rPr>
      </w:pPr>
      <w:r w:rsidRPr="000D40FC">
        <w:rPr>
          <w:sz w:val="28"/>
          <w:szCs w:val="28"/>
        </w:rPr>
        <w:t xml:space="preserve">виконання </w:t>
      </w:r>
      <w:r w:rsidR="00143951" w:rsidRPr="000D40FC">
        <w:rPr>
          <w:sz w:val="28"/>
          <w:szCs w:val="28"/>
        </w:rPr>
        <w:t xml:space="preserve">Рішень </w:t>
      </w:r>
      <w:r w:rsidRPr="000D40FC">
        <w:rPr>
          <w:sz w:val="28"/>
          <w:szCs w:val="28"/>
        </w:rPr>
        <w:t xml:space="preserve">Конституційного Суду України </w:t>
      </w:r>
      <w:r w:rsidR="00143951" w:rsidRPr="000D40FC">
        <w:rPr>
          <w:sz w:val="28"/>
          <w:szCs w:val="28"/>
        </w:rPr>
        <w:t>стосовно</w:t>
      </w:r>
      <w:r w:rsidRPr="000D40FC">
        <w:rPr>
          <w:sz w:val="28"/>
          <w:szCs w:val="28"/>
        </w:rPr>
        <w:t xml:space="preserve"> відновлення прав громадян у частині їх пенсійного забезпечення та умов виходу на пенсію;</w:t>
      </w:r>
    </w:p>
    <w:p w:rsidR="00D563BE" w:rsidRPr="00DE5211" w:rsidRDefault="00D563BE" w:rsidP="00D563BE">
      <w:pPr>
        <w:spacing w:before="120"/>
        <w:ind w:firstLine="737"/>
        <w:jc w:val="both"/>
        <w:rPr>
          <w:sz w:val="28"/>
          <w:szCs w:val="28"/>
          <w:lang w:eastAsia="uk-UA"/>
        </w:rPr>
      </w:pPr>
      <w:r w:rsidRPr="00DE5211">
        <w:rPr>
          <w:sz w:val="28"/>
          <w:szCs w:val="28"/>
        </w:rPr>
        <w:t>здійснення перерахунку призначених пенсій для державних службовців, працівників органів місцевого самоврядування, наукових працівників та журналістів;</w:t>
      </w:r>
    </w:p>
    <w:p w:rsidR="00637ACE" w:rsidRPr="00DE5211" w:rsidRDefault="00637ACE" w:rsidP="00637ACE">
      <w:pPr>
        <w:spacing w:before="120"/>
        <w:ind w:firstLine="737"/>
        <w:jc w:val="both"/>
        <w:rPr>
          <w:rFonts w:ascii="13" w:hAnsi="13"/>
          <w:sz w:val="28"/>
          <w:szCs w:val="28"/>
        </w:rPr>
      </w:pPr>
      <w:r w:rsidRPr="00DE5211">
        <w:rPr>
          <w:sz w:val="28"/>
          <w:szCs w:val="28"/>
          <w:lang w:eastAsia="uk-UA"/>
        </w:rPr>
        <w:t xml:space="preserve">3) </w:t>
      </w:r>
      <w:r>
        <w:rPr>
          <w:sz w:val="28"/>
          <w:szCs w:val="28"/>
          <w:lang w:eastAsia="uk-UA"/>
        </w:rPr>
        <w:t xml:space="preserve">у двотижневий строк з дня прийняття цієї Постанови </w:t>
      </w:r>
      <w:r w:rsidRPr="00DE5211">
        <w:rPr>
          <w:rFonts w:ascii="13" w:hAnsi="13"/>
          <w:sz w:val="28"/>
          <w:szCs w:val="28"/>
        </w:rPr>
        <w:t>впровадження єдиного механізму обчислення та перерахунку пенсій у разі підвищення розмірів грошового забезпечення особам, які перебувають на службі</w:t>
      </w:r>
      <w:r w:rsidR="00D13968">
        <w:rPr>
          <w:rFonts w:ascii="13" w:hAnsi="13"/>
          <w:sz w:val="28"/>
          <w:szCs w:val="28"/>
        </w:rPr>
        <w:t>,</w:t>
      </w:r>
      <w:r w:rsidRPr="00DE5211">
        <w:rPr>
          <w:rFonts w:ascii="13" w:hAnsi="13"/>
          <w:sz w:val="28"/>
          <w:szCs w:val="28"/>
        </w:rPr>
        <w:t xml:space="preserve"> для осіб, на яких поширюється чинність Закону України "Про пенсійне забезпечення осіб, звільнених з військової служби, та деяких інших осіб", а також здійснення </w:t>
      </w:r>
      <w:r w:rsidR="002E2B11">
        <w:rPr>
          <w:rFonts w:ascii="13" w:hAnsi="13"/>
          <w:sz w:val="28"/>
          <w:szCs w:val="28"/>
        </w:rPr>
        <w:t>у термін не пізніше 31 січня 2022 року</w:t>
      </w:r>
      <w:r w:rsidR="002E2B11" w:rsidRPr="00DE5211">
        <w:rPr>
          <w:rFonts w:ascii="13" w:hAnsi="13"/>
          <w:sz w:val="28"/>
          <w:szCs w:val="28"/>
        </w:rPr>
        <w:t xml:space="preserve"> </w:t>
      </w:r>
      <w:r w:rsidRPr="00DE5211">
        <w:rPr>
          <w:rFonts w:ascii="13" w:hAnsi="13"/>
          <w:sz w:val="28"/>
          <w:szCs w:val="28"/>
        </w:rPr>
        <w:t>такого перерахунку з урахування рішень судів України</w:t>
      </w:r>
      <w:r>
        <w:rPr>
          <w:rFonts w:ascii="13" w:hAnsi="13"/>
          <w:sz w:val="28"/>
          <w:szCs w:val="28"/>
        </w:rPr>
        <w:t xml:space="preserve">, прийнятих на </w:t>
      </w:r>
      <w:r w:rsidR="002E2B11">
        <w:rPr>
          <w:rFonts w:ascii="13" w:hAnsi="13"/>
          <w:sz w:val="28"/>
          <w:szCs w:val="28"/>
        </w:rPr>
        <w:t>користь позивачів – пенсіонерів.</w:t>
      </w:r>
    </w:p>
    <w:p w:rsidR="00637ACE" w:rsidRPr="00DE5211" w:rsidRDefault="00637ACE" w:rsidP="00637ACE">
      <w:pPr>
        <w:overflowPunct w:val="0"/>
        <w:autoSpaceDE w:val="0"/>
        <w:autoSpaceDN w:val="0"/>
        <w:adjustRightInd w:val="0"/>
        <w:spacing w:before="120"/>
        <w:ind w:firstLine="737"/>
        <w:jc w:val="both"/>
        <w:rPr>
          <w:sz w:val="28"/>
          <w:szCs w:val="28"/>
        </w:rPr>
      </w:pPr>
      <w:r w:rsidRPr="00DE5211">
        <w:rPr>
          <w:bCs/>
          <w:sz w:val="28"/>
          <w:szCs w:val="28"/>
          <w:shd w:val="clear" w:color="auto" w:fill="FFFFFF"/>
        </w:rPr>
        <w:t xml:space="preserve">2. </w:t>
      </w:r>
      <w:r w:rsidRPr="00DE5211">
        <w:rPr>
          <w:sz w:val="28"/>
          <w:szCs w:val="28"/>
          <w:shd w:val="clear" w:color="auto" w:fill="FFFFFF"/>
        </w:rPr>
        <w:t xml:space="preserve">Контроль за виконанням цієї Постанови покласти на Комітети Верховної Ради України </w:t>
      </w:r>
      <w:r w:rsidRPr="00DE5211">
        <w:rPr>
          <w:sz w:val="28"/>
          <w:szCs w:val="28"/>
        </w:rPr>
        <w:t xml:space="preserve">з питань соціальної політики та захисту прав ветеранів </w:t>
      </w:r>
      <w:r w:rsidR="00F3643B">
        <w:rPr>
          <w:sz w:val="28"/>
          <w:szCs w:val="28"/>
          <w:shd w:val="clear" w:color="auto" w:fill="FFFFFF"/>
        </w:rPr>
        <w:t>і</w:t>
      </w:r>
      <w:r>
        <w:rPr>
          <w:sz w:val="28"/>
          <w:szCs w:val="28"/>
          <w:shd w:val="clear" w:color="auto" w:fill="FFFFFF"/>
        </w:rPr>
        <w:t xml:space="preserve"> з питань бюджету </w:t>
      </w:r>
      <w:r w:rsidRPr="00DE5211">
        <w:rPr>
          <w:sz w:val="28"/>
          <w:szCs w:val="28"/>
        </w:rPr>
        <w:t>відповідно до компетенції</w:t>
      </w:r>
      <w:r>
        <w:rPr>
          <w:sz w:val="28"/>
          <w:szCs w:val="28"/>
        </w:rPr>
        <w:t>.</w:t>
      </w:r>
    </w:p>
    <w:p w:rsidR="00637ACE" w:rsidRPr="00DE5211" w:rsidRDefault="00637ACE" w:rsidP="00637ACE">
      <w:pPr>
        <w:spacing w:before="120"/>
        <w:ind w:firstLine="737"/>
        <w:jc w:val="both"/>
        <w:rPr>
          <w:bCs/>
          <w:sz w:val="28"/>
          <w:szCs w:val="28"/>
          <w:shd w:val="clear" w:color="auto" w:fill="FFFFFF"/>
        </w:rPr>
      </w:pPr>
      <w:bookmarkStart w:id="1" w:name="BM5"/>
      <w:bookmarkStart w:id="2" w:name="BM7"/>
      <w:bookmarkStart w:id="3" w:name="BM8"/>
      <w:bookmarkStart w:id="4" w:name="BM9"/>
      <w:bookmarkStart w:id="5" w:name="BM20"/>
      <w:bookmarkEnd w:id="1"/>
      <w:bookmarkEnd w:id="2"/>
      <w:bookmarkEnd w:id="3"/>
      <w:bookmarkEnd w:id="4"/>
      <w:bookmarkEnd w:id="5"/>
      <w:r w:rsidRPr="00DE5211">
        <w:rPr>
          <w:bCs/>
          <w:sz w:val="28"/>
          <w:szCs w:val="28"/>
          <w:shd w:val="clear" w:color="auto" w:fill="FFFFFF"/>
        </w:rPr>
        <w:t>3. Ця Постанова набирає чинності з дня її прийняття.</w:t>
      </w:r>
    </w:p>
    <w:p w:rsidR="00DE5211" w:rsidRPr="00DE5211" w:rsidRDefault="00DE5211" w:rsidP="00DE5211">
      <w:pPr>
        <w:spacing w:before="120"/>
        <w:ind w:firstLine="737"/>
        <w:jc w:val="both"/>
        <w:rPr>
          <w:bCs/>
          <w:sz w:val="28"/>
          <w:szCs w:val="28"/>
          <w:shd w:val="clear" w:color="auto" w:fill="FFFFFF"/>
        </w:rPr>
      </w:pPr>
    </w:p>
    <w:p w:rsidR="00DE5211" w:rsidRDefault="00DE5211" w:rsidP="00DE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DE5211" w:rsidRDefault="00DE5211" w:rsidP="00DE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DE5211" w:rsidRPr="00DE5211" w:rsidRDefault="00DE5211" w:rsidP="00DE5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DE5211">
        <w:rPr>
          <w:b/>
          <w:sz w:val="28"/>
          <w:szCs w:val="28"/>
        </w:rPr>
        <w:t>Голова Верховної Ради</w:t>
      </w:r>
    </w:p>
    <w:p w:rsidR="009635FB" w:rsidRPr="00DE5211" w:rsidRDefault="00DE5211" w:rsidP="00DE5211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DE5211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України</w:t>
      </w:r>
    </w:p>
    <w:sectPr w:rsidR="009635FB" w:rsidRPr="00DE5211" w:rsidSect="00922BB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53E" w:rsidRDefault="0047653E" w:rsidP="00922BB8">
      <w:r>
        <w:separator/>
      </w:r>
    </w:p>
  </w:endnote>
  <w:endnote w:type="continuationSeparator" w:id="0">
    <w:p w:rsidR="0047653E" w:rsidRDefault="0047653E" w:rsidP="0092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53E" w:rsidRDefault="0047653E" w:rsidP="00922BB8">
      <w:r>
        <w:separator/>
      </w:r>
    </w:p>
  </w:footnote>
  <w:footnote w:type="continuationSeparator" w:id="0">
    <w:p w:rsidR="0047653E" w:rsidRDefault="0047653E" w:rsidP="00922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759562"/>
      <w:docPartObj>
        <w:docPartGallery w:val="Page Numbers (Top of Page)"/>
        <w:docPartUnique/>
      </w:docPartObj>
    </w:sdtPr>
    <w:sdtEndPr/>
    <w:sdtContent>
      <w:p w:rsidR="00922BB8" w:rsidRDefault="00922B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9D4">
          <w:rPr>
            <w:noProof/>
          </w:rPr>
          <w:t>2</w:t>
        </w:r>
        <w:r>
          <w:fldChar w:fldCharType="end"/>
        </w:r>
      </w:p>
    </w:sdtContent>
  </w:sdt>
  <w:p w:rsidR="00922BB8" w:rsidRDefault="00922B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AC"/>
    <w:rsid w:val="00006A6C"/>
    <w:rsid w:val="000073B6"/>
    <w:rsid w:val="00092C21"/>
    <w:rsid w:val="000B61FA"/>
    <w:rsid w:val="000D2137"/>
    <w:rsid w:val="000D40FC"/>
    <w:rsid w:val="000E2958"/>
    <w:rsid w:val="000F314B"/>
    <w:rsid w:val="00143951"/>
    <w:rsid w:val="001507A5"/>
    <w:rsid w:val="00170764"/>
    <w:rsid w:val="0017698D"/>
    <w:rsid w:val="001C5F37"/>
    <w:rsid w:val="001D261B"/>
    <w:rsid w:val="00235BCB"/>
    <w:rsid w:val="00260E50"/>
    <w:rsid w:val="00285DC1"/>
    <w:rsid w:val="002C4ED4"/>
    <w:rsid w:val="002E2B11"/>
    <w:rsid w:val="003436B1"/>
    <w:rsid w:val="003949D4"/>
    <w:rsid w:val="004058D1"/>
    <w:rsid w:val="004112CD"/>
    <w:rsid w:val="004225B7"/>
    <w:rsid w:val="0047653E"/>
    <w:rsid w:val="00493BDF"/>
    <w:rsid w:val="004A59D8"/>
    <w:rsid w:val="004F531E"/>
    <w:rsid w:val="0056434C"/>
    <w:rsid w:val="005969D7"/>
    <w:rsid w:val="005F7F11"/>
    <w:rsid w:val="00613D7B"/>
    <w:rsid w:val="00637ACE"/>
    <w:rsid w:val="0075058A"/>
    <w:rsid w:val="00784354"/>
    <w:rsid w:val="007A7F0F"/>
    <w:rsid w:val="00842345"/>
    <w:rsid w:val="00882E06"/>
    <w:rsid w:val="00896692"/>
    <w:rsid w:val="008B46DD"/>
    <w:rsid w:val="00922BB8"/>
    <w:rsid w:val="009635FB"/>
    <w:rsid w:val="00985F00"/>
    <w:rsid w:val="0099316C"/>
    <w:rsid w:val="009E3D30"/>
    <w:rsid w:val="009F2DE0"/>
    <w:rsid w:val="009F4F31"/>
    <w:rsid w:val="00A961EF"/>
    <w:rsid w:val="00B336D8"/>
    <w:rsid w:val="00B337FD"/>
    <w:rsid w:val="00BF60C0"/>
    <w:rsid w:val="00C0630F"/>
    <w:rsid w:val="00CA0BAC"/>
    <w:rsid w:val="00CC36AB"/>
    <w:rsid w:val="00D13968"/>
    <w:rsid w:val="00D563BE"/>
    <w:rsid w:val="00D61C9C"/>
    <w:rsid w:val="00DA0D79"/>
    <w:rsid w:val="00DA4490"/>
    <w:rsid w:val="00DE5211"/>
    <w:rsid w:val="00E61CC0"/>
    <w:rsid w:val="00EB030F"/>
    <w:rsid w:val="00F02EB9"/>
    <w:rsid w:val="00F3643B"/>
    <w:rsid w:val="00F47BD0"/>
    <w:rsid w:val="00FA2C41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F96E"/>
  <w15:docId w15:val="{F46DE0D6-7843-44A9-AE07-2637E3E0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73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BA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A0BAC"/>
    <w:pPr>
      <w:keepNext/>
      <w:shd w:val="clear" w:color="auto" w:fill="FFFFFF"/>
      <w:spacing w:line="317" w:lineRule="exact"/>
      <w:ind w:left="5760"/>
      <w:outlineLvl w:val="2"/>
    </w:pPr>
    <w:rPr>
      <w:color w:val="000000"/>
      <w:spacing w:val="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link w:val="10"/>
    <w:qFormat/>
    <w:rsid w:val="004225B7"/>
    <w:pPr>
      <w:ind w:firstLine="737"/>
      <w:jc w:val="both"/>
    </w:pPr>
    <w:rPr>
      <w:rFonts w:eastAsiaTheme="minorHAnsi" w:cstheme="minorHAnsi"/>
      <w:sz w:val="28"/>
      <w:szCs w:val="22"/>
      <w:lang w:eastAsia="en-US"/>
    </w:rPr>
  </w:style>
  <w:style w:type="character" w:customStyle="1" w:styleId="10">
    <w:name w:val="1 Знак"/>
    <w:basedOn w:val="a0"/>
    <w:link w:val="1"/>
    <w:rsid w:val="004225B7"/>
  </w:style>
  <w:style w:type="character" w:customStyle="1" w:styleId="30">
    <w:name w:val="Заголовок 3 Знак"/>
    <w:basedOn w:val="a0"/>
    <w:link w:val="3"/>
    <w:uiPriority w:val="99"/>
    <w:rsid w:val="00CA0BAC"/>
    <w:rPr>
      <w:rFonts w:eastAsia="Times New Roman" w:cs="Times New Roman"/>
      <w:color w:val="000000"/>
      <w:spacing w:val="5"/>
      <w:szCs w:val="28"/>
      <w:shd w:val="clear" w:color="auto" w:fill="FFFFFF"/>
      <w:lang w:eastAsia="ru-RU"/>
    </w:rPr>
  </w:style>
  <w:style w:type="paragraph" w:customStyle="1" w:styleId="ParagraphStyle">
    <w:name w:val="Paragraph Style"/>
    <w:uiPriority w:val="99"/>
    <w:rsid w:val="00CA0BAC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character" w:customStyle="1" w:styleId="FontStyle">
    <w:name w:val="Font Style"/>
    <w:uiPriority w:val="99"/>
    <w:rsid w:val="00CA0BAC"/>
    <w:rPr>
      <w:color w:val="000000"/>
      <w:sz w:val="20"/>
    </w:rPr>
  </w:style>
  <w:style w:type="paragraph" w:styleId="2">
    <w:name w:val="Body Text Indent 2"/>
    <w:basedOn w:val="a"/>
    <w:link w:val="20"/>
    <w:uiPriority w:val="99"/>
    <w:rsid w:val="00260E50"/>
    <w:pPr>
      <w:spacing w:after="120" w:line="480" w:lineRule="auto"/>
      <w:ind w:left="283"/>
    </w:pPr>
    <w:rPr>
      <w:sz w:val="28"/>
      <w:szCs w:val="28"/>
      <w:lang w:val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60E50"/>
    <w:rPr>
      <w:rFonts w:eastAsia="Times New Roman" w:cs="Times New Roman"/>
      <w:szCs w:val="28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922B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2BB8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2B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2BB8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50E4-2CA9-4B3B-95C8-BAD56E9D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AVB</cp:lastModifiedBy>
  <cp:revision>19</cp:revision>
  <dcterms:created xsi:type="dcterms:W3CDTF">2021-09-30T12:51:00Z</dcterms:created>
  <dcterms:modified xsi:type="dcterms:W3CDTF">2021-10-11T15:19:00Z</dcterms:modified>
</cp:coreProperties>
</file>