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D8" w:rsidRPr="000941D8" w:rsidRDefault="000941D8" w:rsidP="000941D8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41D8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0941D8" w:rsidRPr="000941D8" w:rsidRDefault="000941D8" w:rsidP="000941D8">
      <w:pPr>
        <w:pStyle w:val="a3"/>
        <w:rPr>
          <w:rFonts w:ascii="Times New Roman" w:hAnsi="Times New Roman"/>
          <w:sz w:val="28"/>
          <w:szCs w:val="28"/>
        </w:rPr>
      </w:pPr>
      <w:r w:rsidRPr="000941D8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Кабінет Міністрів подає в порядку законодавчої ініціативи для розгляду Верховною Радою проект постанови Верховної Ради України “Про зміну та встановлення меж міста </w:t>
      </w:r>
      <w:proofErr w:type="spellStart"/>
      <w:r w:rsidRPr="000941D8">
        <w:rPr>
          <w:rFonts w:ascii="Times New Roman" w:hAnsi="Times New Roman"/>
          <w:sz w:val="28"/>
          <w:szCs w:val="28"/>
        </w:rPr>
        <w:t>Носівки</w:t>
      </w:r>
      <w:proofErr w:type="spellEnd"/>
      <w:r w:rsidRPr="000941D8">
        <w:rPr>
          <w:rFonts w:ascii="Times New Roman" w:hAnsi="Times New Roman"/>
          <w:sz w:val="28"/>
          <w:szCs w:val="28"/>
        </w:rPr>
        <w:t xml:space="preserve"> Ніжинського району Чернігівської області”.</w:t>
      </w:r>
    </w:p>
    <w:p w:rsidR="000941D8" w:rsidRPr="000941D8" w:rsidRDefault="000941D8" w:rsidP="000941D8">
      <w:pPr>
        <w:pStyle w:val="a3"/>
        <w:rPr>
          <w:rFonts w:ascii="Times New Roman" w:hAnsi="Times New Roman"/>
          <w:sz w:val="28"/>
          <w:szCs w:val="28"/>
        </w:rPr>
      </w:pPr>
      <w:r w:rsidRPr="000941D8">
        <w:rPr>
          <w:rFonts w:ascii="Times New Roman" w:hAnsi="Times New Roman"/>
          <w:sz w:val="28"/>
          <w:szCs w:val="28"/>
        </w:rPr>
        <w:t>Представлятиме проект постанови у Верховній Раді Міністр розвитку громад та територій Чернишов Олексій Михайлович.</w:t>
      </w:r>
    </w:p>
    <w:p w:rsidR="000941D8" w:rsidRDefault="000941D8" w:rsidP="000941D8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0941D8">
        <w:rPr>
          <w:rFonts w:ascii="Times New Roman" w:hAnsi="Times New Roman"/>
          <w:sz w:val="28"/>
          <w:szCs w:val="28"/>
        </w:rPr>
        <w:t xml:space="preserve">Додаток: 1. Текст проекту постанови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41D8">
        <w:rPr>
          <w:rFonts w:ascii="Times New Roman" w:hAnsi="Times New Roman"/>
          <w:sz w:val="28"/>
          <w:szCs w:val="28"/>
        </w:rPr>
        <w:t>арк.</w:t>
      </w:r>
    </w:p>
    <w:p w:rsidR="000941D8" w:rsidRDefault="000941D8" w:rsidP="000941D8">
      <w:pPr>
        <w:pStyle w:val="a3"/>
        <w:spacing w:before="0"/>
        <w:ind w:left="1722" w:hanging="14"/>
        <w:jc w:val="left"/>
        <w:rPr>
          <w:rFonts w:ascii="Times New Roman" w:hAnsi="Times New Roman"/>
          <w:sz w:val="28"/>
          <w:szCs w:val="28"/>
        </w:rPr>
      </w:pPr>
      <w:r w:rsidRPr="000941D8">
        <w:rPr>
          <w:rFonts w:ascii="Times New Roman" w:hAnsi="Times New Roman"/>
          <w:sz w:val="28"/>
          <w:szCs w:val="28"/>
        </w:rPr>
        <w:t xml:space="preserve">2. Пояснювальна записка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41D8">
        <w:rPr>
          <w:rFonts w:ascii="Times New Roman" w:hAnsi="Times New Roman"/>
          <w:sz w:val="28"/>
          <w:szCs w:val="28"/>
        </w:rPr>
        <w:t>арк.</w:t>
      </w:r>
    </w:p>
    <w:p w:rsidR="000941D8" w:rsidRPr="000941D8" w:rsidRDefault="000941D8" w:rsidP="000941D8">
      <w:pPr>
        <w:pStyle w:val="a3"/>
        <w:spacing w:before="0"/>
        <w:ind w:left="2002" w:hanging="294"/>
        <w:jc w:val="left"/>
        <w:rPr>
          <w:rFonts w:ascii="Times New Roman" w:hAnsi="Times New Roman"/>
          <w:sz w:val="28"/>
          <w:szCs w:val="28"/>
        </w:rPr>
      </w:pPr>
      <w:r w:rsidRPr="000941D8">
        <w:rPr>
          <w:rFonts w:ascii="Times New Roman" w:hAnsi="Times New Roman"/>
          <w:sz w:val="28"/>
          <w:szCs w:val="28"/>
        </w:rPr>
        <w:t xml:space="preserve">3. Текст проекту постанови та матеріали до неї </w:t>
      </w:r>
      <w:r>
        <w:rPr>
          <w:rFonts w:ascii="Times New Roman" w:hAnsi="Times New Roman"/>
          <w:sz w:val="28"/>
          <w:szCs w:val="28"/>
        </w:rPr>
        <w:br/>
      </w:r>
      <w:r w:rsidRPr="000941D8">
        <w:rPr>
          <w:rFonts w:ascii="Times New Roman" w:hAnsi="Times New Roman"/>
          <w:sz w:val="28"/>
          <w:szCs w:val="28"/>
        </w:rPr>
        <w:t>в електронній формі.</w:t>
      </w:r>
    </w:p>
    <w:p w:rsidR="000941D8" w:rsidRDefault="000941D8" w:rsidP="000941D8">
      <w:pPr>
        <w:pStyle w:val="a3"/>
        <w:spacing w:before="0"/>
        <w:ind w:left="1792" w:hanging="14"/>
        <w:jc w:val="left"/>
        <w:rPr>
          <w:rFonts w:ascii="Times New Roman" w:hAnsi="Times New Roman"/>
          <w:sz w:val="28"/>
          <w:szCs w:val="28"/>
        </w:rPr>
      </w:pPr>
    </w:p>
    <w:p w:rsidR="000941D8" w:rsidRPr="000941D8" w:rsidRDefault="000941D8" w:rsidP="000941D8">
      <w:pPr>
        <w:pStyle w:val="a3"/>
        <w:spacing w:before="0"/>
        <w:ind w:left="1792" w:hanging="14"/>
        <w:jc w:val="left"/>
        <w:rPr>
          <w:rFonts w:ascii="Times New Roman" w:hAnsi="Times New Roman"/>
          <w:sz w:val="28"/>
          <w:szCs w:val="28"/>
        </w:rPr>
      </w:pPr>
    </w:p>
    <w:p w:rsidR="000A3625" w:rsidRPr="000941D8" w:rsidRDefault="000941D8" w:rsidP="000941D8">
      <w:pPr>
        <w:pStyle w:val="a4"/>
        <w:tabs>
          <w:tab w:val="clear" w:pos="6804"/>
          <w:tab w:val="left" w:pos="6521"/>
        </w:tabs>
        <w:rPr>
          <w:rFonts w:ascii="Times New Roman" w:hAnsi="Times New Roman"/>
          <w:position w:val="0"/>
          <w:sz w:val="28"/>
          <w:szCs w:val="28"/>
        </w:rPr>
      </w:pPr>
      <w:r w:rsidRPr="000941D8"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             </w:t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0941D8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sectPr w:rsidR="000A3625" w:rsidRPr="000941D8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46" w:rsidRDefault="00661146">
      <w:r>
        <w:separator/>
      </w:r>
    </w:p>
  </w:endnote>
  <w:endnote w:type="continuationSeparator" w:id="0">
    <w:p w:rsidR="00661146" w:rsidRDefault="006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46" w:rsidRDefault="00661146">
      <w:r>
        <w:separator/>
      </w:r>
    </w:p>
  </w:footnote>
  <w:footnote w:type="continuationSeparator" w:id="0">
    <w:p w:rsidR="00661146" w:rsidRDefault="0066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41D8"/>
    <w:rsid w:val="00097359"/>
    <w:rsid w:val="000A3625"/>
    <w:rsid w:val="000C5F77"/>
    <w:rsid w:val="000D0FA3"/>
    <w:rsid w:val="001C03A2"/>
    <w:rsid w:val="00200D2D"/>
    <w:rsid w:val="002B6692"/>
    <w:rsid w:val="002C245E"/>
    <w:rsid w:val="003762B0"/>
    <w:rsid w:val="003971B7"/>
    <w:rsid w:val="003C3DA6"/>
    <w:rsid w:val="003F5396"/>
    <w:rsid w:val="004117E6"/>
    <w:rsid w:val="00425F60"/>
    <w:rsid w:val="00452A5E"/>
    <w:rsid w:val="004D1DE7"/>
    <w:rsid w:val="005A4450"/>
    <w:rsid w:val="00637D24"/>
    <w:rsid w:val="00661146"/>
    <w:rsid w:val="00710940"/>
    <w:rsid w:val="00721424"/>
    <w:rsid w:val="0074655E"/>
    <w:rsid w:val="00793B56"/>
    <w:rsid w:val="007F6CF1"/>
    <w:rsid w:val="00842BC6"/>
    <w:rsid w:val="008F7CAB"/>
    <w:rsid w:val="0092140B"/>
    <w:rsid w:val="00956CFC"/>
    <w:rsid w:val="00962F38"/>
    <w:rsid w:val="00AA5037"/>
    <w:rsid w:val="00AC31F8"/>
    <w:rsid w:val="00AD00A4"/>
    <w:rsid w:val="00AF15F2"/>
    <w:rsid w:val="00B573CC"/>
    <w:rsid w:val="00B84E2C"/>
    <w:rsid w:val="00B9322D"/>
    <w:rsid w:val="00D837F6"/>
    <w:rsid w:val="00DC05C8"/>
    <w:rsid w:val="00E167F5"/>
    <w:rsid w:val="00E47C21"/>
    <w:rsid w:val="00F5078E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2021-10-29T12:02:00Z</dcterms:created>
  <dcterms:modified xsi:type="dcterms:W3CDTF">2021-10-29T12:02:00Z</dcterms:modified>
</cp:coreProperties>
</file>