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C4" w:rsidRPr="0000434C" w:rsidRDefault="00D77EDC" w:rsidP="000571FB">
      <w:pPr>
        <w:jc w:val="center"/>
        <w:outlineLvl w:val="0"/>
        <w:rPr>
          <w:rFonts w:ascii="Times New Roman" w:hAnsi="Times New Roman" w:cs="Times New Roman"/>
          <w:b/>
          <w:sz w:val="28"/>
          <w:szCs w:val="28"/>
          <w:lang w:val="uk-UA"/>
        </w:rPr>
      </w:pPr>
      <w:bookmarkStart w:id="0" w:name="_GoBack"/>
      <w:bookmarkEnd w:id="0"/>
      <w:r w:rsidRPr="0000434C">
        <w:rPr>
          <w:rFonts w:ascii="Times New Roman" w:hAnsi="Times New Roman" w:cs="Times New Roman"/>
          <w:b/>
          <w:sz w:val="28"/>
          <w:szCs w:val="28"/>
          <w:lang w:val="uk-UA"/>
        </w:rPr>
        <w:t>ПОРІВНЯЛЬНА ТАБЛИЦЯ</w:t>
      </w:r>
    </w:p>
    <w:p w:rsidR="00E37C01" w:rsidRPr="0000434C" w:rsidRDefault="00E37C01" w:rsidP="00D77EDC">
      <w:pPr>
        <w:jc w:val="center"/>
        <w:rPr>
          <w:rFonts w:ascii="Times New Roman" w:hAnsi="Times New Roman" w:cs="Times New Roman"/>
          <w:b/>
          <w:sz w:val="28"/>
          <w:szCs w:val="28"/>
          <w:lang w:val="uk-UA"/>
        </w:rPr>
      </w:pPr>
    </w:p>
    <w:p w:rsidR="0052385B" w:rsidRPr="0000434C" w:rsidRDefault="00031028" w:rsidP="0052385B">
      <w:pPr>
        <w:jc w:val="center"/>
        <w:rPr>
          <w:rFonts w:ascii="Times New Roman" w:hAnsi="Times New Roman" w:cs="Times New Roman"/>
          <w:b/>
          <w:sz w:val="28"/>
          <w:szCs w:val="28"/>
          <w:lang w:val="uk-UA"/>
        </w:rPr>
      </w:pPr>
      <w:r w:rsidRPr="0000434C">
        <w:rPr>
          <w:rFonts w:ascii="Times New Roman" w:hAnsi="Times New Roman" w:cs="Times New Roman"/>
          <w:b/>
          <w:sz w:val="28"/>
          <w:szCs w:val="28"/>
          <w:lang w:val="uk-UA"/>
        </w:rPr>
        <w:t xml:space="preserve">до проекту Закону України </w:t>
      </w:r>
      <w:r w:rsidR="0052385B" w:rsidRPr="0000434C">
        <w:rPr>
          <w:rFonts w:ascii="Times New Roman" w:hAnsi="Times New Roman" w:cs="Times New Roman"/>
          <w:b/>
          <w:sz w:val="28"/>
          <w:szCs w:val="28"/>
          <w:lang w:val="uk-UA"/>
        </w:rPr>
        <w:t xml:space="preserve">про застосування допоміжних репродуктивних </w:t>
      </w:r>
    </w:p>
    <w:p w:rsidR="00031028" w:rsidRPr="0000434C" w:rsidRDefault="0052385B" w:rsidP="0052385B">
      <w:pPr>
        <w:jc w:val="center"/>
        <w:rPr>
          <w:rFonts w:ascii="Times New Roman" w:hAnsi="Times New Roman" w:cs="Times New Roman"/>
          <w:b/>
          <w:sz w:val="28"/>
          <w:szCs w:val="28"/>
          <w:lang w:val="uk-UA"/>
        </w:rPr>
      </w:pPr>
      <w:r w:rsidRPr="0000434C">
        <w:rPr>
          <w:rFonts w:ascii="Times New Roman" w:hAnsi="Times New Roman" w:cs="Times New Roman"/>
          <w:b/>
          <w:sz w:val="28"/>
          <w:szCs w:val="28"/>
          <w:lang w:val="uk-UA"/>
        </w:rPr>
        <w:t xml:space="preserve">технологій та </w:t>
      </w:r>
      <w:r w:rsidR="00A1639C">
        <w:rPr>
          <w:rFonts w:ascii="Times New Roman" w:hAnsi="Times New Roman" w:cs="Times New Roman"/>
          <w:b/>
          <w:sz w:val="28"/>
          <w:szCs w:val="28"/>
          <w:lang w:val="uk-UA"/>
        </w:rPr>
        <w:t>замінне</w:t>
      </w:r>
      <w:r w:rsidRPr="0000434C">
        <w:rPr>
          <w:rFonts w:ascii="Times New Roman" w:hAnsi="Times New Roman" w:cs="Times New Roman"/>
          <w:b/>
          <w:sz w:val="28"/>
          <w:szCs w:val="28"/>
          <w:lang w:val="uk-UA"/>
        </w:rPr>
        <w:t xml:space="preserve"> материнство</w:t>
      </w:r>
    </w:p>
    <w:p w:rsidR="002E373A" w:rsidRPr="0000434C" w:rsidRDefault="002E373A" w:rsidP="00031028">
      <w:pPr>
        <w:jc w:val="center"/>
        <w:rPr>
          <w:rFonts w:ascii="Times New Roman" w:hAnsi="Times New Roman" w:cs="Times New Roman"/>
          <w:b/>
          <w:sz w:val="28"/>
          <w:szCs w:val="28"/>
          <w:lang w:val="uk-UA"/>
        </w:rPr>
      </w:pPr>
    </w:p>
    <w:tbl>
      <w:tblPr>
        <w:tblStyle w:val="a3"/>
        <w:tblpPr w:leftFromText="180" w:rightFromText="180" w:vertAnchor="text" w:horzAnchor="margin" w:tblpY="399"/>
        <w:tblW w:w="0" w:type="auto"/>
        <w:tblLook w:val="04A0" w:firstRow="1" w:lastRow="0" w:firstColumn="1" w:lastColumn="0" w:noHBand="0" w:noVBand="1"/>
      </w:tblPr>
      <w:tblGrid>
        <w:gridCol w:w="6975"/>
        <w:gridCol w:w="6975"/>
      </w:tblGrid>
      <w:tr w:rsidR="002E373A" w:rsidRPr="00263266" w:rsidTr="002E373A">
        <w:tc>
          <w:tcPr>
            <w:tcW w:w="6975" w:type="dxa"/>
          </w:tcPr>
          <w:p w:rsidR="002E373A" w:rsidRPr="0000434C" w:rsidRDefault="002E373A" w:rsidP="002E373A">
            <w:pPr>
              <w:keepNext/>
              <w:jc w:val="center"/>
              <w:rPr>
                <w:rFonts w:ascii="Times New Roman" w:hAnsi="Times New Roman" w:cs="Times New Roman"/>
                <w:b/>
                <w:sz w:val="28"/>
                <w:szCs w:val="28"/>
                <w:lang w:val="uk-UA"/>
              </w:rPr>
            </w:pPr>
            <w:r w:rsidRPr="0000434C">
              <w:rPr>
                <w:rFonts w:ascii="Times New Roman" w:hAnsi="Times New Roman" w:cs="Times New Roman"/>
                <w:b/>
                <w:sz w:val="28"/>
                <w:szCs w:val="28"/>
                <w:lang w:val="uk-UA"/>
              </w:rPr>
              <w:t>Зміст положення (норми) чинного акту законодавства</w:t>
            </w:r>
          </w:p>
        </w:tc>
        <w:tc>
          <w:tcPr>
            <w:tcW w:w="6975" w:type="dxa"/>
          </w:tcPr>
          <w:p w:rsidR="002E373A" w:rsidRPr="0000434C" w:rsidRDefault="002E373A" w:rsidP="002E373A">
            <w:pPr>
              <w:keepNext/>
              <w:jc w:val="center"/>
              <w:rPr>
                <w:rFonts w:ascii="Times New Roman" w:hAnsi="Times New Roman" w:cs="Times New Roman"/>
                <w:b/>
                <w:sz w:val="28"/>
                <w:szCs w:val="28"/>
                <w:lang w:val="uk-UA"/>
              </w:rPr>
            </w:pPr>
            <w:r w:rsidRPr="0000434C">
              <w:rPr>
                <w:rFonts w:ascii="Times New Roman" w:hAnsi="Times New Roman" w:cs="Times New Roman"/>
                <w:b/>
                <w:sz w:val="28"/>
                <w:szCs w:val="28"/>
                <w:lang w:val="uk-UA"/>
              </w:rPr>
              <w:t>Зміст відповідного положення (норми) з урахуванням пропонованих змін</w:t>
            </w:r>
          </w:p>
        </w:tc>
      </w:tr>
      <w:tr w:rsidR="002E373A" w:rsidRPr="00263266" w:rsidTr="002E373A">
        <w:tc>
          <w:tcPr>
            <w:tcW w:w="13950" w:type="dxa"/>
            <w:gridSpan w:val="2"/>
          </w:tcPr>
          <w:p w:rsidR="0052385B" w:rsidRPr="0000434C" w:rsidRDefault="0052385B" w:rsidP="002E373A">
            <w:pPr>
              <w:keepNext/>
              <w:jc w:val="center"/>
              <w:rPr>
                <w:rFonts w:ascii="Times New Roman" w:hAnsi="Times New Roman" w:cs="Times New Roman"/>
                <w:b/>
                <w:sz w:val="28"/>
                <w:szCs w:val="28"/>
                <w:lang w:val="uk-UA"/>
              </w:rPr>
            </w:pPr>
            <w:r w:rsidRPr="0000434C">
              <w:rPr>
                <w:rFonts w:ascii="Times New Roman" w:hAnsi="Times New Roman" w:cs="Times New Roman"/>
                <w:b/>
                <w:sz w:val="28"/>
                <w:szCs w:val="28"/>
                <w:lang w:val="uk-UA"/>
              </w:rPr>
              <w:t xml:space="preserve">Сімейний кодекс України </w:t>
            </w:r>
          </w:p>
          <w:p w:rsidR="002E373A" w:rsidRPr="0000434C" w:rsidRDefault="002E373A" w:rsidP="002E373A">
            <w:pPr>
              <w:keepNext/>
              <w:jc w:val="center"/>
              <w:rPr>
                <w:rFonts w:ascii="Times New Roman" w:hAnsi="Times New Roman" w:cs="Times New Roman"/>
                <w:sz w:val="28"/>
                <w:szCs w:val="28"/>
                <w:lang w:val="uk-UA"/>
              </w:rPr>
            </w:pPr>
            <w:r w:rsidRPr="0000434C">
              <w:rPr>
                <w:rFonts w:ascii="Times New Roman" w:hAnsi="Times New Roman" w:cs="Times New Roman"/>
                <w:sz w:val="28"/>
                <w:szCs w:val="28"/>
                <w:lang w:val="uk-UA"/>
              </w:rPr>
              <w:t>(</w:t>
            </w:r>
            <w:r w:rsidR="0052385B" w:rsidRPr="0000434C">
              <w:rPr>
                <w:rFonts w:ascii="Times New Roman" w:hAnsi="Times New Roman" w:cs="Times New Roman"/>
                <w:sz w:val="28"/>
                <w:szCs w:val="28"/>
                <w:lang w:val="uk-UA"/>
              </w:rPr>
              <w:t>Відомості Верховної Ради України (ВВР), 2002, № 21-22, ст.135</w:t>
            </w:r>
            <w:r w:rsidRPr="0000434C">
              <w:rPr>
                <w:rFonts w:ascii="Times New Roman" w:hAnsi="Times New Roman" w:cs="Times New Roman"/>
                <w:sz w:val="28"/>
                <w:szCs w:val="28"/>
                <w:lang w:val="uk-UA"/>
              </w:rPr>
              <w:t>)</w:t>
            </w:r>
          </w:p>
        </w:tc>
      </w:tr>
      <w:tr w:rsidR="002E373A" w:rsidRPr="00263266" w:rsidTr="002E373A">
        <w:trPr>
          <w:trHeight w:val="1011"/>
        </w:trPr>
        <w:tc>
          <w:tcPr>
            <w:tcW w:w="6975" w:type="dxa"/>
          </w:tcPr>
          <w:p w:rsidR="0052385B" w:rsidRPr="0000434C" w:rsidRDefault="0052385B" w:rsidP="0052385B">
            <w:pPr>
              <w:keepNext/>
              <w:jc w:val="center"/>
              <w:rPr>
                <w:rFonts w:ascii="Times New Roman" w:hAnsi="Times New Roman" w:cs="Times New Roman"/>
                <w:b/>
                <w:sz w:val="28"/>
                <w:szCs w:val="28"/>
                <w:lang w:val="uk-UA"/>
              </w:rPr>
            </w:pPr>
            <w:r w:rsidRPr="0000434C">
              <w:rPr>
                <w:rFonts w:ascii="Times New Roman" w:hAnsi="Times New Roman" w:cs="Times New Roman"/>
                <w:b/>
                <w:sz w:val="28"/>
                <w:szCs w:val="28"/>
                <w:lang w:val="uk-UA"/>
              </w:rPr>
              <w:t>Стаття 133. Запис подружжя батьками дитини</w:t>
            </w:r>
          </w:p>
          <w:p w:rsidR="0052385B" w:rsidRPr="0000434C" w:rsidRDefault="0052385B" w:rsidP="0052385B">
            <w:pPr>
              <w:keepNext/>
              <w:jc w:val="center"/>
              <w:rPr>
                <w:rFonts w:ascii="Times New Roman" w:hAnsi="Times New Roman" w:cs="Times New Roman"/>
                <w:b/>
                <w:sz w:val="28"/>
                <w:szCs w:val="28"/>
                <w:lang w:val="uk-UA"/>
              </w:rPr>
            </w:pPr>
          </w:p>
          <w:p w:rsidR="002E373A" w:rsidRPr="0000434C" w:rsidRDefault="0052385B" w:rsidP="0052385B">
            <w:pPr>
              <w:keepNext/>
              <w:jc w:val="both"/>
              <w:rPr>
                <w:rFonts w:ascii="Times New Roman" w:hAnsi="Times New Roman" w:cs="Times New Roman"/>
                <w:sz w:val="28"/>
                <w:szCs w:val="28"/>
                <w:lang w:val="uk-UA"/>
              </w:rPr>
            </w:pPr>
            <w:r w:rsidRPr="0000434C">
              <w:rPr>
                <w:rFonts w:ascii="Times New Roman" w:hAnsi="Times New Roman" w:cs="Times New Roman"/>
                <w:sz w:val="28"/>
                <w:szCs w:val="28"/>
                <w:lang w:val="uk-UA"/>
              </w:rPr>
              <w:t>1. Якщо дитина народилася у подружжя, дружина записується матір'ю, а чоловік - батьком дитини.</w:t>
            </w:r>
          </w:p>
          <w:p w:rsidR="007F56CE" w:rsidRPr="0000434C" w:rsidRDefault="007F56CE" w:rsidP="0052385B">
            <w:pPr>
              <w:keepNext/>
              <w:jc w:val="both"/>
              <w:rPr>
                <w:rFonts w:ascii="Times New Roman" w:hAnsi="Times New Roman" w:cs="Times New Roman"/>
                <w:b/>
                <w:i/>
                <w:sz w:val="28"/>
                <w:szCs w:val="28"/>
                <w:lang w:val="uk-UA"/>
              </w:rPr>
            </w:pPr>
            <w:r w:rsidRPr="0000434C">
              <w:rPr>
                <w:rFonts w:ascii="Times New Roman" w:hAnsi="Times New Roman" w:cs="Times New Roman"/>
                <w:b/>
                <w:i/>
                <w:sz w:val="28"/>
                <w:szCs w:val="28"/>
                <w:lang w:val="uk-UA"/>
              </w:rPr>
              <w:t xml:space="preserve">       Відсутня </w:t>
            </w:r>
          </w:p>
        </w:tc>
        <w:tc>
          <w:tcPr>
            <w:tcW w:w="6975" w:type="dxa"/>
          </w:tcPr>
          <w:p w:rsidR="0052385B" w:rsidRPr="0000434C" w:rsidRDefault="0052385B" w:rsidP="0052385B">
            <w:pPr>
              <w:keepNext/>
              <w:jc w:val="both"/>
              <w:rPr>
                <w:rFonts w:ascii="Times New Roman" w:hAnsi="Times New Roman" w:cs="Times New Roman"/>
                <w:b/>
                <w:sz w:val="28"/>
                <w:szCs w:val="28"/>
                <w:lang w:val="uk-UA"/>
              </w:rPr>
            </w:pPr>
            <w:r w:rsidRPr="0000434C">
              <w:rPr>
                <w:rFonts w:ascii="Times New Roman" w:hAnsi="Times New Roman" w:cs="Times New Roman"/>
                <w:b/>
                <w:sz w:val="28"/>
                <w:szCs w:val="28"/>
                <w:lang w:val="uk-UA"/>
              </w:rPr>
              <w:t>Стаття 133. Запис подружжя батьками дитини</w:t>
            </w:r>
          </w:p>
          <w:p w:rsidR="0052385B" w:rsidRPr="0000434C" w:rsidRDefault="0052385B" w:rsidP="0052385B">
            <w:pPr>
              <w:keepNext/>
              <w:jc w:val="both"/>
              <w:rPr>
                <w:rFonts w:ascii="Times New Roman" w:hAnsi="Times New Roman" w:cs="Times New Roman"/>
                <w:sz w:val="28"/>
                <w:szCs w:val="28"/>
                <w:lang w:val="uk-UA"/>
              </w:rPr>
            </w:pPr>
          </w:p>
          <w:p w:rsidR="002E373A" w:rsidRPr="0000434C" w:rsidRDefault="0052385B" w:rsidP="0052385B">
            <w:pPr>
              <w:keepNext/>
              <w:jc w:val="both"/>
              <w:rPr>
                <w:rFonts w:ascii="Times New Roman" w:hAnsi="Times New Roman" w:cs="Times New Roman"/>
                <w:sz w:val="28"/>
                <w:szCs w:val="28"/>
                <w:lang w:val="uk-UA"/>
              </w:rPr>
            </w:pPr>
            <w:r w:rsidRPr="0000434C">
              <w:rPr>
                <w:rFonts w:ascii="Times New Roman" w:hAnsi="Times New Roman" w:cs="Times New Roman"/>
                <w:sz w:val="28"/>
                <w:szCs w:val="28"/>
                <w:lang w:val="uk-UA"/>
              </w:rPr>
              <w:t>1. Якщо дитина народилася у подружжя, дружина записується матір'ю, а чоловік - батьком дитини.</w:t>
            </w:r>
          </w:p>
          <w:p w:rsidR="0052385B" w:rsidRPr="0000434C" w:rsidRDefault="0052385B" w:rsidP="00A1639C">
            <w:pPr>
              <w:keepNext/>
              <w:jc w:val="both"/>
              <w:rPr>
                <w:rFonts w:ascii="Times New Roman" w:hAnsi="Times New Roman" w:cs="Times New Roman"/>
                <w:b/>
                <w:sz w:val="28"/>
                <w:szCs w:val="28"/>
                <w:lang w:val="uk-UA"/>
              </w:rPr>
            </w:pPr>
            <w:r w:rsidRPr="0000434C">
              <w:rPr>
                <w:rFonts w:ascii="Times New Roman" w:hAnsi="Times New Roman" w:cs="Times New Roman"/>
                <w:b/>
                <w:sz w:val="28"/>
                <w:szCs w:val="28"/>
                <w:lang w:val="uk-UA"/>
              </w:rPr>
              <w:t>2. Якщо дитина народилася у подружжя, які скористалися послугою замінного материнства з використанням допоміжних репродуктивних технологій,  матір’ю та батьком дитини записуються генетичні батьки відповідно.</w:t>
            </w:r>
          </w:p>
        </w:tc>
      </w:tr>
      <w:tr w:rsidR="007F56CE" w:rsidRPr="00A1639C" w:rsidTr="002E373A">
        <w:tc>
          <w:tcPr>
            <w:tcW w:w="6975" w:type="dxa"/>
          </w:tcPr>
          <w:p w:rsidR="007F56CE" w:rsidRPr="00263266" w:rsidRDefault="007F56CE" w:rsidP="007F56CE">
            <w:pPr>
              <w:shd w:val="clear" w:color="auto" w:fill="FFFFFF"/>
              <w:spacing w:after="150"/>
              <w:ind w:firstLine="450"/>
              <w:jc w:val="both"/>
              <w:rPr>
                <w:rFonts w:ascii="Times New Roman" w:eastAsia="Times New Roman" w:hAnsi="Times New Roman" w:cs="Times New Roman"/>
                <w:b/>
                <w:sz w:val="28"/>
                <w:szCs w:val="28"/>
                <w:lang w:val="uk-UA" w:eastAsia="uk-UA"/>
              </w:rPr>
            </w:pPr>
            <w:r w:rsidRPr="00263266">
              <w:rPr>
                <w:rFonts w:ascii="Times New Roman" w:eastAsia="Times New Roman" w:hAnsi="Times New Roman" w:cs="Times New Roman"/>
                <w:b/>
                <w:bCs/>
                <w:sz w:val="28"/>
                <w:szCs w:val="28"/>
                <w:lang w:val="uk-UA" w:eastAsia="uk-UA"/>
              </w:rPr>
              <w:t>Стаття 135.</w:t>
            </w:r>
            <w:r w:rsidRPr="00263266">
              <w:rPr>
                <w:rFonts w:ascii="Times New Roman" w:eastAsia="Times New Roman" w:hAnsi="Times New Roman" w:cs="Times New Roman"/>
                <w:b/>
                <w:sz w:val="28"/>
                <w:szCs w:val="28"/>
                <w:lang w:val="uk-UA" w:eastAsia="uk-UA"/>
              </w:rPr>
              <w:t xml:space="preserve"> Запис про батьків дитини, якщо батьківство, материнство не встановлене</w:t>
            </w:r>
          </w:p>
          <w:p w:rsidR="007F56CE" w:rsidRPr="00263266" w:rsidRDefault="007F56CE" w:rsidP="007F56CE">
            <w:pPr>
              <w:shd w:val="clear" w:color="auto" w:fill="FFFFFF"/>
              <w:spacing w:after="150"/>
              <w:ind w:firstLine="450"/>
              <w:jc w:val="both"/>
              <w:rPr>
                <w:rFonts w:ascii="Times New Roman" w:eastAsia="Times New Roman" w:hAnsi="Times New Roman" w:cs="Times New Roman"/>
                <w:sz w:val="28"/>
                <w:szCs w:val="28"/>
                <w:lang w:val="uk-UA" w:eastAsia="uk-UA"/>
              </w:rPr>
            </w:pPr>
            <w:bookmarkStart w:id="1" w:name="n642"/>
            <w:bookmarkEnd w:id="1"/>
            <w:r w:rsidRPr="00263266">
              <w:rPr>
                <w:rFonts w:ascii="Times New Roman" w:eastAsia="Times New Roman" w:hAnsi="Times New Roman" w:cs="Times New Roman"/>
                <w:sz w:val="28"/>
                <w:szCs w:val="28"/>
                <w:lang w:val="uk-UA" w:eastAsia="uk-UA"/>
              </w:rPr>
              <w:t>1. При народженні дитини у матері, яка не перебуває у шлюбі, у випадках, коли немає спільної заяви батьків, заяви батька або рішення суду, запис про батька дитини у Книзі реєстрації народжень провадиться за прізвищем та громадянством матері, а ім'я та по батькові батька дитини записуються за її вказівкою.</w:t>
            </w:r>
          </w:p>
          <w:p w:rsidR="007F56CE" w:rsidRPr="00263266" w:rsidRDefault="007F56CE" w:rsidP="007F56CE">
            <w:pPr>
              <w:shd w:val="clear" w:color="auto" w:fill="FFFFFF"/>
              <w:spacing w:after="150"/>
              <w:ind w:firstLine="450"/>
              <w:jc w:val="both"/>
              <w:rPr>
                <w:rFonts w:ascii="Times New Roman" w:eastAsia="Times New Roman" w:hAnsi="Times New Roman" w:cs="Times New Roman"/>
                <w:sz w:val="28"/>
                <w:szCs w:val="28"/>
                <w:lang w:val="uk-UA" w:eastAsia="uk-UA"/>
              </w:rPr>
            </w:pPr>
            <w:bookmarkStart w:id="2" w:name="n643"/>
            <w:bookmarkStart w:id="3" w:name="n644"/>
            <w:bookmarkEnd w:id="2"/>
            <w:bookmarkEnd w:id="3"/>
            <w:r w:rsidRPr="00263266">
              <w:rPr>
                <w:rFonts w:ascii="Times New Roman" w:eastAsia="Times New Roman" w:hAnsi="Times New Roman" w:cs="Times New Roman"/>
                <w:sz w:val="28"/>
                <w:szCs w:val="28"/>
                <w:lang w:val="uk-UA" w:eastAsia="uk-UA"/>
              </w:rPr>
              <w:lastRenderedPageBreak/>
              <w:t>У разі смерті матері, а також за неможливості встановити місце її проживання чи перебування запис про матір та батька дитини провадиться відповідно до цієї статті, за заявою родичів, інших осіб або уповноваженого представника закладу охорони здоров'я, в якому народилася дитина.</w:t>
            </w:r>
          </w:p>
          <w:p w:rsidR="007F56CE" w:rsidRPr="00263266" w:rsidRDefault="007F56CE" w:rsidP="007F56CE">
            <w:pPr>
              <w:shd w:val="clear" w:color="auto" w:fill="FFFFFF"/>
              <w:spacing w:after="150"/>
              <w:ind w:firstLine="450"/>
              <w:jc w:val="both"/>
              <w:rPr>
                <w:rFonts w:ascii="Times New Roman" w:eastAsia="Times New Roman" w:hAnsi="Times New Roman" w:cs="Times New Roman"/>
                <w:sz w:val="28"/>
                <w:szCs w:val="28"/>
                <w:lang w:val="uk-UA" w:eastAsia="uk-UA"/>
              </w:rPr>
            </w:pPr>
            <w:bookmarkStart w:id="4" w:name="n645"/>
            <w:bookmarkStart w:id="5" w:name="n646"/>
            <w:bookmarkEnd w:id="4"/>
            <w:bookmarkEnd w:id="5"/>
            <w:r w:rsidRPr="00263266">
              <w:rPr>
                <w:rFonts w:ascii="Times New Roman" w:eastAsia="Times New Roman" w:hAnsi="Times New Roman" w:cs="Times New Roman"/>
                <w:sz w:val="28"/>
                <w:szCs w:val="28"/>
                <w:lang w:val="uk-UA" w:eastAsia="uk-UA"/>
              </w:rPr>
              <w:t>2. Якщо батьки дитини невідомі, державна реєстрація її народження проводиться за рішенням органу опіки та піклування, яким визначається прізвище, власне ім'я, по батькові дитини і відомості про батьків.</w:t>
            </w:r>
          </w:p>
          <w:p w:rsidR="007F56CE" w:rsidRPr="00263266" w:rsidRDefault="007F56CE" w:rsidP="007F56CE">
            <w:pPr>
              <w:keepNext/>
              <w:jc w:val="both"/>
              <w:rPr>
                <w:rFonts w:ascii="Times New Roman" w:hAnsi="Times New Roman" w:cs="Times New Roman"/>
                <w:b/>
                <w:i/>
                <w:sz w:val="28"/>
                <w:szCs w:val="28"/>
                <w:lang w:val="uk-UA"/>
              </w:rPr>
            </w:pPr>
            <w:r w:rsidRPr="00263266">
              <w:rPr>
                <w:rFonts w:ascii="Times New Roman" w:hAnsi="Times New Roman" w:cs="Times New Roman"/>
                <w:b/>
                <w:i/>
                <w:sz w:val="28"/>
                <w:szCs w:val="28"/>
                <w:lang w:val="uk-UA"/>
              </w:rPr>
              <w:t xml:space="preserve">      Відсутня</w:t>
            </w:r>
          </w:p>
        </w:tc>
        <w:tc>
          <w:tcPr>
            <w:tcW w:w="6975" w:type="dxa"/>
          </w:tcPr>
          <w:p w:rsidR="007F56CE" w:rsidRPr="00263266" w:rsidRDefault="007F56CE" w:rsidP="007F56CE">
            <w:pPr>
              <w:shd w:val="clear" w:color="auto" w:fill="FFFFFF"/>
              <w:spacing w:after="150"/>
              <w:ind w:firstLine="450"/>
              <w:jc w:val="both"/>
              <w:rPr>
                <w:rFonts w:ascii="Times New Roman" w:eastAsia="Times New Roman" w:hAnsi="Times New Roman" w:cs="Times New Roman"/>
                <w:b/>
                <w:sz w:val="28"/>
                <w:szCs w:val="28"/>
                <w:lang w:val="uk-UA" w:eastAsia="uk-UA"/>
              </w:rPr>
            </w:pPr>
            <w:r w:rsidRPr="00263266">
              <w:rPr>
                <w:rFonts w:ascii="Times New Roman" w:eastAsia="Times New Roman" w:hAnsi="Times New Roman" w:cs="Times New Roman"/>
                <w:b/>
                <w:bCs/>
                <w:sz w:val="28"/>
                <w:szCs w:val="28"/>
                <w:lang w:val="uk-UA" w:eastAsia="uk-UA"/>
              </w:rPr>
              <w:lastRenderedPageBreak/>
              <w:t>Стаття 135.</w:t>
            </w:r>
            <w:r w:rsidRPr="00263266">
              <w:rPr>
                <w:rFonts w:ascii="Times New Roman" w:eastAsia="Times New Roman" w:hAnsi="Times New Roman" w:cs="Times New Roman"/>
                <w:b/>
                <w:sz w:val="28"/>
                <w:szCs w:val="28"/>
                <w:lang w:val="uk-UA" w:eastAsia="uk-UA"/>
              </w:rPr>
              <w:t xml:space="preserve"> Запис про батьків дитини, якщо батьківство, материнство не встановлене</w:t>
            </w:r>
          </w:p>
          <w:p w:rsidR="007F56CE" w:rsidRPr="00263266" w:rsidRDefault="007F56CE" w:rsidP="007F56CE">
            <w:pPr>
              <w:shd w:val="clear" w:color="auto" w:fill="FFFFFF"/>
              <w:spacing w:after="150"/>
              <w:ind w:firstLine="450"/>
              <w:jc w:val="both"/>
              <w:rPr>
                <w:rFonts w:ascii="Times New Roman" w:eastAsia="Times New Roman" w:hAnsi="Times New Roman" w:cs="Times New Roman"/>
                <w:sz w:val="28"/>
                <w:szCs w:val="28"/>
                <w:lang w:val="uk-UA" w:eastAsia="uk-UA"/>
              </w:rPr>
            </w:pPr>
            <w:r w:rsidRPr="00263266">
              <w:rPr>
                <w:rFonts w:ascii="Times New Roman" w:eastAsia="Times New Roman" w:hAnsi="Times New Roman" w:cs="Times New Roman"/>
                <w:sz w:val="28"/>
                <w:szCs w:val="28"/>
                <w:lang w:val="uk-UA" w:eastAsia="uk-UA"/>
              </w:rPr>
              <w:t>1. При народженні дитини у матері, яка не перебуває у шлюбі, у випадках, коли немає спільної заяви батьків, заяви батька або рішення суду, запис про батька дитини у Книзі реєстрації народжень провадиться за прізвищем та громадянством матері, а ім'я та по батькові батька дитини записуються за її вказівкою.</w:t>
            </w:r>
          </w:p>
          <w:p w:rsidR="007F56CE" w:rsidRPr="00263266" w:rsidRDefault="007F56CE" w:rsidP="007F56CE">
            <w:pPr>
              <w:shd w:val="clear" w:color="auto" w:fill="FFFFFF"/>
              <w:spacing w:after="150"/>
              <w:ind w:firstLine="450"/>
              <w:jc w:val="both"/>
              <w:rPr>
                <w:rFonts w:ascii="Times New Roman" w:eastAsia="Times New Roman" w:hAnsi="Times New Roman" w:cs="Times New Roman"/>
                <w:sz w:val="28"/>
                <w:szCs w:val="28"/>
                <w:lang w:val="uk-UA" w:eastAsia="uk-UA"/>
              </w:rPr>
            </w:pPr>
            <w:r w:rsidRPr="00263266">
              <w:rPr>
                <w:rFonts w:ascii="Times New Roman" w:eastAsia="Times New Roman" w:hAnsi="Times New Roman" w:cs="Times New Roman"/>
                <w:sz w:val="28"/>
                <w:szCs w:val="28"/>
                <w:lang w:val="uk-UA" w:eastAsia="uk-UA"/>
              </w:rPr>
              <w:lastRenderedPageBreak/>
              <w:t>У разі смерті матері, а також за неможливості встановити місце її проживання чи перебування запис про матір та батька дитини провадиться відповідно до цієї статті, за заявою родичів, інших осіб або уповноваженого представника закладу охорони здоров'я, в якому народилася дитина.</w:t>
            </w:r>
          </w:p>
          <w:p w:rsidR="007F56CE" w:rsidRPr="00263266" w:rsidRDefault="007F56CE" w:rsidP="007F56CE">
            <w:pPr>
              <w:shd w:val="clear" w:color="auto" w:fill="FFFFFF"/>
              <w:spacing w:after="150"/>
              <w:ind w:firstLine="450"/>
              <w:jc w:val="both"/>
              <w:rPr>
                <w:rFonts w:ascii="Times New Roman" w:eastAsia="Times New Roman" w:hAnsi="Times New Roman" w:cs="Times New Roman"/>
                <w:sz w:val="28"/>
                <w:szCs w:val="28"/>
                <w:lang w:val="uk-UA" w:eastAsia="uk-UA"/>
              </w:rPr>
            </w:pPr>
            <w:r w:rsidRPr="00263266">
              <w:rPr>
                <w:rFonts w:ascii="Times New Roman" w:eastAsia="Times New Roman" w:hAnsi="Times New Roman" w:cs="Times New Roman"/>
                <w:sz w:val="28"/>
                <w:szCs w:val="28"/>
                <w:lang w:val="uk-UA" w:eastAsia="uk-UA"/>
              </w:rPr>
              <w:t>2. Якщо батьки дитини невідомі, державна реєстрація її народження проводиться за рішенням органу опіки та піклування, яким визначається прізвище, власне ім'я, по батькові дитини і відомості про батьків.</w:t>
            </w:r>
          </w:p>
          <w:p w:rsidR="007F56CE" w:rsidRPr="00263266" w:rsidRDefault="007F56CE" w:rsidP="007F56CE">
            <w:pPr>
              <w:shd w:val="clear" w:color="auto" w:fill="FFFFFF"/>
              <w:spacing w:after="150"/>
              <w:ind w:firstLine="450"/>
              <w:jc w:val="both"/>
              <w:rPr>
                <w:rFonts w:ascii="Times New Roman" w:eastAsia="Times New Roman" w:hAnsi="Times New Roman" w:cs="Times New Roman"/>
                <w:b/>
                <w:sz w:val="28"/>
                <w:szCs w:val="28"/>
                <w:lang w:val="uk-UA" w:eastAsia="uk-UA"/>
              </w:rPr>
            </w:pPr>
            <w:r w:rsidRPr="00263266">
              <w:rPr>
                <w:rFonts w:ascii="Times New Roman" w:eastAsia="Times New Roman" w:hAnsi="Times New Roman" w:cs="Times New Roman"/>
                <w:b/>
                <w:bCs/>
                <w:sz w:val="28"/>
                <w:szCs w:val="28"/>
                <w:lang w:val="uk-UA" w:eastAsia="uk-UA"/>
              </w:rPr>
              <w:t>3. Якщо генетичні батьки дитини, народженої замінною матір’ю, не зареєстрували народження дитини у встановлений законодавством строк, державна реєстрація її народження проводиться за рішенням органу опіки та піклування, яким визначається прізвище, власне ім'я, по батькові дитини. Батьками такої дитини зазначаються її генетичні батьки.</w:t>
            </w:r>
          </w:p>
          <w:p w:rsidR="007F56CE" w:rsidRPr="00263266" w:rsidRDefault="007F56CE" w:rsidP="007F56CE">
            <w:pPr>
              <w:keepNext/>
              <w:jc w:val="both"/>
              <w:rPr>
                <w:rFonts w:ascii="Times New Roman" w:hAnsi="Times New Roman" w:cs="Times New Roman"/>
                <w:sz w:val="28"/>
                <w:szCs w:val="28"/>
                <w:lang w:val="uk-UA"/>
              </w:rPr>
            </w:pPr>
          </w:p>
        </w:tc>
      </w:tr>
      <w:tr w:rsidR="007F56CE" w:rsidRPr="0000434C" w:rsidTr="005C6CED">
        <w:tc>
          <w:tcPr>
            <w:tcW w:w="13950" w:type="dxa"/>
            <w:gridSpan w:val="2"/>
          </w:tcPr>
          <w:p w:rsidR="007F56CE" w:rsidRPr="00263266" w:rsidRDefault="007F56CE" w:rsidP="007F56CE">
            <w:pPr>
              <w:jc w:val="center"/>
              <w:rPr>
                <w:rFonts w:ascii="Times New Roman" w:eastAsia="Calibri" w:hAnsi="Times New Roman" w:cs="Times New Roman"/>
                <w:b/>
                <w:bCs/>
                <w:sz w:val="28"/>
                <w:szCs w:val="28"/>
                <w:lang w:val="uk-UA" w:eastAsia="ru-RU"/>
              </w:rPr>
            </w:pPr>
            <w:r w:rsidRPr="00263266">
              <w:rPr>
                <w:rFonts w:ascii="Times New Roman" w:eastAsia="Calibri" w:hAnsi="Times New Roman" w:cs="Times New Roman"/>
                <w:b/>
                <w:bCs/>
                <w:sz w:val="28"/>
                <w:szCs w:val="28"/>
                <w:lang w:val="uk-UA" w:eastAsia="ru-RU"/>
              </w:rPr>
              <w:lastRenderedPageBreak/>
              <w:t>Цивільний Кодекс України</w:t>
            </w:r>
          </w:p>
          <w:p w:rsidR="007F56CE" w:rsidRPr="00263266" w:rsidRDefault="007F56CE" w:rsidP="007F56CE">
            <w:pPr>
              <w:jc w:val="center"/>
              <w:rPr>
                <w:rFonts w:ascii="Times New Roman" w:eastAsia="Calibri" w:hAnsi="Times New Roman" w:cs="Times New Roman"/>
                <w:bCs/>
                <w:sz w:val="28"/>
                <w:szCs w:val="28"/>
                <w:lang w:val="uk-UA" w:eastAsia="ru-RU"/>
              </w:rPr>
            </w:pPr>
            <w:r w:rsidRPr="00263266">
              <w:rPr>
                <w:rFonts w:ascii="Times New Roman" w:eastAsia="Calibri" w:hAnsi="Times New Roman" w:cs="Times New Roman"/>
                <w:b/>
                <w:bCs/>
                <w:sz w:val="28"/>
                <w:szCs w:val="28"/>
                <w:lang w:val="uk-UA" w:eastAsia="ru-RU"/>
              </w:rPr>
              <w:t xml:space="preserve"> </w:t>
            </w:r>
            <w:r w:rsidRPr="00263266">
              <w:rPr>
                <w:rFonts w:ascii="Times New Roman" w:eastAsia="Calibri" w:hAnsi="Times New Roman" w:cs="Times New Roman"/>
                <w:bCs/>
                <w:sz w:val="28"/>
                <w:szCs w:val="28"/>
                <w:lang w:val="uk-UA" w:eastAsia="ru-RU"/>
              </w:rPr>
              <w:t>(Відомості Верховної Ради України (ВВР), 2003, №№ 40-44, ст.</w:t>
            </w:r>
            <w:r w:rsidR="00080D40" w:rsidRPr="00263266">
              <w:rPr>
                <w:rFonts w:ascii="Times New Roman" w:eastAsia="Calibri" w:hAnsi="Times New Roman" w:cs="Times New Roman"/>
                <w:bCs/>
                <w:sz w:val="28"/>
                <w:szCs w:val="28"/>
                <w:lang w:val="uk-UA" w:eastAsia="ru-RU"/>
              </w:rPr>
              <w:t xml:space="preserve"> </w:t>
            </w:r>
            <w:r w:rsidRPr="00263266">
              <w:rPr>
                <w:rFonts w:ascii="Times New Roman" w:eastAsia="Calibri" w:hAnsi="Times New Roman" w:cs="Times New Roman"/>
                <w:bCs/>
                <w:sz w:val="28"/>
                <w:szCs w:val="28"/>
                <w:lang w:val="uk-UA" w:eastAsia="ru-RU"/>
              </w:rPr>
              <w:t>356)</w:t>
            </w:r>
          </w:p>
        </w:tc>
      </w:tr>
      <w:tr w:rsidR="002E373A" w:rsidRPr="0000434C" w:rsidTr="002E373A">
        <w:tc>
          <w:tcPr>
            <w:tcW w:w="6975" w:type="dxa"/>
          </w:tcPr>
          <w:p w:rsidR="006B1C84" w:rsidRPr="00263266" w:rsidRDefault="006B1C84" w:rsidP="006B1C84">
            <w:pPr>
              <w:keepNext/>
              <w:jc w:val="center"/>
              <w:rPr>
                <w:rFonts w:ascii="Times New Roman" w:hAnsi="Times New Roman" w:cs="Times New Roman"/>
                <w:b/>
                <w:sz w:val="28"/>
                <w:szCs w:val="28"/>
                <w:lang w:val="uk-UA"/>
              </w:rPr>
            </w:pPr>
            <w:r w:rsidRPr="00263266">
              <w:rPr>
                <w:rFonts w:ascii="Times New Roman" w:hAnsi="Times New Roman" w:cs="Times New Roman"/>
                <w:b/>
                <w:sz w:val="28"/>
                <w:szCs w:val="28"/>
                <w:lang w:val="uk-UA"/>
              </w:rPr>
              <w:t>Стаття 290. Право на донорство</w:t>
            </w:r>
          </w:p>
          <w:p w:rsidR="006B1C84" w:rsidRPr="00263266" w:rsidRDefault="006B1C84" w:rsidP="006B1C84">
            <w:pPr>
              <w:keepNext/>
              <w:jc w:val="both"/>
              <w:rPr>
                <w:rFonts w:ascii="Times New Roman" w:hAnsi="Times New Roman" w:cs="Times New Roman"/>
                <w:sz w:val="28"/>
                <w:szCs w:val="28"/>
                <w:lang w:val="uk-UA"/>
              </w:rPr>
            </w:pPr>
          </w:p>
          <w:p w:rsidR="006B1C84" w:rsidRPr="00263266" w:rsidRDefault="006B1C84" w:rsidP="006B1C84">
            <w:pPr>
              <w:keepNext/>
              <w:jc w:val="both"/>
              <w:rPr>
                <w:rFonts w:ascii="Times New Roman" w:hAnsi="Times New Roman" w:cs="Times New Roman"/>
                <w:sz w:val="28"/>
                <w:szCs w:val="28"/>
                <w:lang w:val="uk-UA"/>
              </w:rPr>
            </w:pPr>
            <w:r w:rsidRPr="00263266">
              <w:rPr>
                <w:rFonts w:ascii="Times New Roman" w:hAnsi="Times New Roman" w:cs="Times New Roman"/>
                <w:sz w:val="28"/>
                <w:szCs w:val="28"/>
                <w:lang w:val="uk-UA"/>
              </w:rPr>
              <w:t xml:space="preserve">1. Повнолітня дієздатна фізична особа має право бути донором крові, її компонентів, а також органів та інших анатомічних матеріалів </w:t>
            </w:r>
            <w:r w:rsidRPr="00263266">
              <w:rPr>
                <w:rFonts w:ascii="Times New Roman" w:hAnsi="Times New Roman" w:cs="Times New Roman"/>
                <w:strike/>
                <w:sz w:val="28"/>
                <w:szCs w:val="28"/>
                <w:lang w:val="uk-UA"/>
              </w:rPr>
              <w:t>та репродуктивних клітин</w:t>
            </w:r>
            <w:r w:rsidRPr="00263266">
              <w:rPr>
                <w:rFonts w:ascii="Times New Roman" w:hAnsi="Times New Roman" w:cs="Times New Roman"/>
                <w:sz w:val="28"/>
                <w:szCs w:val="28"/>
                <w:lang w:val="uk-UA"/>
              </w:rPr>
              <w:t xml:space="preserve">. Особа віком до 18 років може бути живим донором </w:t>
            </w:r>
            <w:r w:rsidRPr="00263266">
              <w:rPr>
                <w:rFonts w:ascii="Times New Roman" w:hAnsi="Times New Roman" w:cs="Times New Roman"/>
                <w:sz w:val="28"/>
                <w:szCs w:val="28"/>
                <w:lang w:val="uk-UA"/>
              </w:rPr>
              <w:lastRenderedPageBreak/>
              <w:t>гемопоетичних стовбурових клітин відповідно до закону.</w:t>
            </w:r>
          </w:p>
          <w:p w:rsidR="006B1C84" w:rsidRPr="00263266" w:rsidRDefault="00263266" w:rsidP="00263266">
            <w:pPr>
              <w:keepNext/>
              <w:ind w:firstLine="731"/>
              <w:jc w:val="both"/>
              <w:rPr>
                <w:rFonts w:ascii="Times New Roman" w:hAnsi="Times New Roman" w:cs="Times New Roman"/>
                <w:sz w:val="28"/>
                <w:szCs w:val="28"/>
                <w:lang w:val="uk-UA"/>
              </w:rPr>
            </w:pPr>
            <w:r w:rsidRPr="00263266">
              <w:rPr>
                <w:rFonts w:ascii="Times New Roman" w:hAnsi="Times New Roman" w:cs="Times New Roman"/>
                <w:sz w:val="28"/>
                <w:szCs w:val="28"/>
                <w:lang w:val="uk-UA"/>
              </w:rPr>
              <w:t>Донорство крові, її компонентів, органів та інших анатомічних матеріалів, репродуктивних клітин здійснюється відповідно до закону.</w:t>
            </w:r>
          </w:p>
          <w:p w:rsidR="006B1C84" w:rsidRPr="00263266" w:rsidRDefault="006B1C84" w:rsidP="006B1C84">
            <w:pPr>
              <w:keepNext/>
              <w:jc w:val="both"/>
              <w:rPr>
                <w:rFonts w:ascii="Times New Roman" w:hAnsi="Times New Roman" w:cs="Times New Roman"/>
                <w:sz w:val="28"/>
                <w:szCs w:val="28"/>
                <w:lang w:val="uk-UA"/>
              </w:rPr>
            </w:pPr>
            <w:r w:rsidRPr="00263266">
              <w:rPr>
                <w:rFonts w:ascii="Times New Roman" w:hAnsi="Times New Roman" w:cs="Times New Roman"/>
                <w:sz w:val="28"/>
                <w:szCs w:val="28"/>
                <w:lang w:val="uk-UA"/>
              </w:rPr>
              <w:t>…</w:t>
            </w:r>
          </w:p>
          <w:p w:rsidR="002E373A" w:rsidRPr="00263266" w:rsidRDefault="002E373A" w:rsidP="006B1C84">
            <w:pPr>
              <w:keepNext/>
              <w:jc w:val="both"/>
              <w:rPr>
                <w:rFonts w:ascii="Times New Roman" w:hAnsi="Times New Roman" w:cs="Times New Roman"/>
                <w:sz w:val="28"/>
                <w:szCs w:val="28"/>
                <w:lang w:val="uk-UA"/>
              </w:rPr>
            </w:pPr>
          </w:p>
        </w:tc>
        <w:tc>
          <w:tcPr>
            <w:tcW w:w="6975" w:type="dxa"/>
          </w:tcPr>
          <w:p w:rsidR="006B1C84" w:rsidRPr="00263266" w:rsidRDefault="006B1C84" w:rsidP="006B1C84">
            <w:pPr>
              <w:keepNext/>
              <w:jc w:val="center"/>
              <w:rPr>
                <w:rFonts w:ascii="Times New Roman" w:hAnsi="Times New Roman" w:cs="Times New Roman"/>
                <w:b/>
                <w:sz w:val="28"/>
                <w:szCs w:val="28"/>
                <w:lang w:val="uk-UA"/>
              </w:rPr>
            </w:pPr>
            <w:r w:rsidRPr="00263266">
              <w:rPr>
                <w:rFonts w:ascii="Times New Roman" w:hAnsi="Times New Roman" w:cs="Times New Roman"/>
                <w:b/>
                <w:sz w:val="28"/>
                <w:szCs w:val="28"/>
                <w:lang w:val="uk-UA"/>
              </w:rPr>
              <w:lastRenderedPageBreak/>
              <w:t>Стаття 290. Право на донорство</w:t>
            </w:r>
          </w:p>
          <w:p w:rsidR="006B1C84" w:rsidRPr="00263266" w:rsidRDefault="006B1C84" w:rsidP="006B1C84">
            <w:pPr>
              <w:keepNext/>
              <w:jc w:val="both"/>
              <w:rPr>
                <w:rFonts w:ascii="Times New Roman" w:hAnsi="Times New Roman" w:cs="Times New Roman"/>
                <w:sz w:val="28"/>
                <w:szCs w:val="28"/>
                <w:lang w:val="uk-UA"/>
              </w:rPr>
            </w:pPr>
          </w:p>
          <w:p w:rsidR="006B1C84" w:rsidRPr="00263266" w:rsidRDefault="006B1C84" w:rsidP="006B1C84">
            <w:pPr>
              <w:keepNext/>
              <w:jc w:val="both"/>
              <w:rPr>
                <w:rFonts w:ascii="Times New Roman" w:hAnsi="Times New Roman" w:cs="Times New Roman"/>
                <w:sz w:val="28"/>
                <w:szCs w:val="28"/>
                <w:lang w:val="uk-UA"/>
              </w:rPr>
            </w:pPr>
            <w:r w:rsidRPr="00263266">
              <w:rPr>
                <w:rFonts w:ascii="Times New Roman" w:hAnsi="Times New Roman" w:cs="Times New Roman"/>
                <w:sz w:val="28"/>
                <w:szCs w:val="28"/>
                <w:lang w:val="uk-UA"/>
              </w:rPr>
              <w:t xml:space="preserve">1. Повнолітня дієздатна фізична особа має право бути донором крові, її компонентів, а також органів та інших анатомічних матеріалів. Особа віком до 18 років може </w:t>
            </w:r>
            <w:r w:rsidRPr="00263266">
              <w:rPr>
                <w:rFonts w:ascii="Times New Roman" w:hAnsi="Times New Roman" w:cs="Times New Roman"/>
                <w:sz w:val="28"/>
                <w:szCs w:val="28"/>
                <w:lang w:val="uk-UA"/>
              </w:rPr>
              <w:lastRenderedPageBreak/>
              <w:t>бути живим донором гемопоетичних стовбурових клітин відповідно до закону.</w:t>
            </w:r>
          </w:p>
          <w:p w:rsidR="006B1C84" w:rsidRPr="00263266" w:rsidRDefault="00263266" w:rsidP="00263266">
            <w:pPr>
              <w:keepNext/>
              <w:ind w:firstLine="561"/>
              <w:jc w:val="both"/>
              <w:rPr>
                <w:rFonts w:ascii="Times New Roman" w:hAnsi="Times New Roman" w:cs="Times New Roman"/>
                <w:sz w:val="28"/>
                <w:szCs w:val="28"/>
                <w:lang w:val="uk-UA"/>
              </w:rPr>
            </w:pPr>
            <w:r w:rsidRPr="00263266">
              <w:rPr>
                <w:rFonts w:ascii="Times New Roman" w:hAnsi="Times New Roman" w:cs="Times New Roman"/>
                <w:sz w:val="28"/>
                <w:szCs w:val="28"/>
                <w:lang w:val="uk-UA"/>
              </w:rPr>
              <w:t>Донорство крові, її компонентів, органів та інших анатомічних матеріалів, репродуктивних клітин здійснюється відповідно до закону.</w:t>
            </w:r>
          </w:p>
          <w:p w:rsidR="002E373A" w:rsidRPr="00263266" w:rsidRDefault="006B1C84" w:rsidP="006B1C84">
            <w:pPr>
              <w:keepNext/>
              <w:jc w:val="both"/>
              <w:rPr>
                <w:rFonts w:ascii="Times New Roman" w:hAnsi="Times New Roman" w:cs="Times New Roman"/>
                <w:sz w:val="28"/>
                <w:szCs w:val="28"/>
                <w:lang w:val="uk-UA"/>
              </w:rPr>
            </w:pPr>
            <w:r w:rsidRPr="00263266">
              <w:rPr>
                <w:rFonts w:ascii="Times New Roman" w:hAnsi="Times New Roman" w:cs="Times New Roman"/>
                <w:sz w:val="28"/>
                <w:szCs w:val="28"/>
                <w:lang w:val="uk-UA"/>
              </w:rPr>
              <w:t>…</w:t>
            </w:r>
          </w:p>
        </w:tc>
      </w:tr>
      <w:tr w:rsidR="00080D40" w:rsidRPr="00263266" w:rsidTr="00AF1631">
        <w:tc>
          <w:tcPr>
            <w:tcW w:w="13950" w:type="dxa"/>
            <w:gridSpan w:val="2"/>
          </w:tcPr>
          <w:p w:rsidR="00080D40" w:rsidRPr="00483539" w:rsidRDefault="00080D40" w:rsidP="006B1C84">
            <w:pPr>
              <w:keepNext/>
              <w:jc w:val="center"/>
              <w:rPr>
                <w:rFonts w:ascii="Times New Roman" w:hAnsi="Times New Roman" w:cs="Times New Roman"/>
                <w:b/>
                <w:sz w:val="28"/>
                <w:szCs w:val="28"/>
                <w:lang w:val="uk-UA"/>
              </w:rPr>
            </w:pPr>
            <w:r w:rsidRPr="00483539">
              <w:rPr>
                <w:rFonts w:ascii="Times New Roman" w:hAnsi="Times New Roman" w:cs="Times New Roman"/>
                <w:b/>
                <w:sz w:val="28"/>
                <w:szCs w:val="28"/>
                <w:lang w:val="uk-UA"/>
              </w:rPr>
              <w:lastRenderedPageBreak/>
              <w:t>Основи законодавства України про охорону здоров’я</w:t>
            </w:r>
          </w:p>
          <w:p w:rsidR="00080D40" w:rsidRPr="00483539" w:rsidRDefault="00080D40" w:rsidP="006B1C84">
            <w:pPr>
              <w:keepNext/>
              <w:jc w:val="center"/>
              <w:rPr>
                <w:rFonts w:ascii="Times New Roman" w:hAnsi="Times New Roman" w:cs="Times New Roman"/>
                <w:sz w:val="28"/>
                <w:szCs w:val="28"/>
                <w:lang w:val="uk-UA"/>
              </w:rPr>
            </w:pPr>
            <w:r w:rsidRPr="00483539">
              <w:rPr>
                <w:rFonts w:ascii="Times New Roman" w:hAnsi="Times New Roman" w:cs="Times New Roman"/>
                <w:sz w:val="28"/>
                <w:szCs w:val="28"/>
                <w:lang w:val="uk-UA"/>
              </w:rPr>
              <w:t xml:space="preserve"> (Відомості Верховної Ради України (ВВР), 1993, № 4, ст.19 від 26.01.1993)</w:t>
            </w:r>
          </w:p>
        </w:tc>
      </w:tr>
      <w:tr w:rsidR="002E373A" w:rsidRPr="00263266" w:rsidTr="002E373A">
        <w:tc>
          <w:tcPr>
            <w:tcW w:w="6975" w:type="dxa"/>
          </w:tcPr>
          <w:p w:rsidR="00117E86" w:rsidRPr="00483539" w:rsidRDefault="00117E86" w:rsidP="00117E86">
            <w:pPr>
              <w:shd w:val="clear" w:color="auto" w:fill="FFFFFF"/>
              <w:spacing w:after="150"/>
              <w:ind w:firstLine="450"/>
              <w:jc w:val="both"/>
              <w:rPr>
                <w:rFonts w:ascii="Times New Roman" w:eastAsia="Times New Roman" w:hAnsi="Times New Roman" w:cs="Times New Roman"/>
                <w:b/>
                <w:strike/>
                <w:sz w:val="28"/>
                <w:szCs w:val="28"/>
                <w:lang w:val="uk-UA" w:eastAsia="uk-UA"/>
              </w:rPr>
            </w:pPr>
            <w:r w:rsidRPr="00483539">
              <w:rPr>
                <w:rFonts w:ascii="Times New Roman" w:eastAsia="Times New Roman" w:hAnsi="Times New Roman" w:cs="Times New Roman"/>
                <w:b/>
                <w:bCs/>
                <w:strike/>
                <w:sz w:val="28"/>
                <w:szCs w:val="28"/>
                <w:lang w:val="uk-UA" w:eastAsia="uk-UA"/>
              </w:rPr>
              <w:t>Стаття 48.</w:t>
            </w:r>
            <w:r w:rsidRPr="00483539">
              <w:rPr>
                <w:rFonts w:ascii="Times New Roman" w:eastAsia="Times New Roman" w:hAnsi="Times New Roman" w:cs="Times New Roman"/>
                <w:b/>
                <w:strike/>
                <w:sz w:val="28"/>
                <w:szCs w:val="28"/>
                <w:lang w:val="uk-UA" w:eastAsia="uk-UA"/>
              </w:rPr>
              <w:t> Штучне запліднення та імплантація ембріона</w:t>
            </w:r>
          </w:p>
          <w:p w:rsidR="00117E86" w:rsidRPr="00483539" w:rsidRDefault="00117E86" w:rsidP="00117E86">
            <w:pPr>
              <w:shd w:val="clear" w:color="auto" w:fill="FFFFFF"/>
              <w:spacing w:after="150"/>
              <w:ind w:firstLine="450"/>
              <w:jc w:val="both"/>
              <w:rPr>
                <w:rFonts w:ascii="Times New Roman" w:eastAsia="Times New Roman" w:hAnsi="Times New Roman" w:cs="Times New Roman"/>
                <w:strike/>
                <w:sz w:val="28"/>
                <w:szCs w:val="28"/>
                <w:lang w:val="uk-UA" w:eastAsia="uk-UA"/>
              </w:rPr>
            </w:pPr>
            <w:bookmarkStart w:id="6" w:name="n380"/>
            <w:bookmarkEnd w:id="6"/>
            <w:r w:rsidRPr="00483539">
              <w:rPr>
                <w:rFonts w:ascii="Times New Roman" w:eastAsia="Times New Roman" w:hAnsi="Times New Roman" w:cs="Times New Roman"/>
                <w:strike/>
                <w:sz w:val="28"/>
                <w:szCs w:val="28"/>
                <w:lang w:val="uk-UA" w:eastAsia="uk-UA"/>
              </w:rPr>
              <w:t>Застосування штучного запліднення та імплантації ембріона здійснюється згідно з умовами та порядком, встановленими центральним органом виконавчої влади, що забезпечує формування державної політики у сфері охорони здоров'я, за медичними показаннями повнолітньої жінки, з якою проводиться така дія, за умови наявності письмової згоди подружжя, забезпечення анонімності донора та збереження лікарської таємниці.</w:t>
            </w:r>
          </w:p>
          <w:p w:rsidR="00117E86" w:rsidRPr="00483539" w:rsidRDefault="00117E86" w:rsidP="00117E86">
            <w:pPr>
              <w:shd w:val="clear" w:color="auto" w:fill="FFFFFF"/>
              <w:spacing w:after="150"/>
              <w:ind w:firstLine="450"/>
              <w:jc w:val="both"/>
              <w:rPr>
                <w:rFonts w:ascii="Times New Roman" w:eastAsia="Times New Roman" w:hAnsi="Times New Roman" w:cs="Times New Roman"/>
                <w:strike/>
                <w:sz w:val="28"/>
                <w:szCs w:val="28"/>
                <w:lang w:val="uk-UA" w:eastAsia="uk-UA"/>
              </w:rPr>
            </w:pPr>
            <w:bookmarkStart w:id="7" w:name="n381"/>
            <w:bookmarkStart w:id="8" w:name="n382"/>
            <w:bookmarkEnd w:id="7"/>
            <w:bookmarkEnd w:id="8"/>
            <w:r w:rsidRPr="00483539">
              <w:rPr>
                <w:rFonts w:ascii="Times New Roman" w:eastAsia="Times New Roman" w:hAnsi="Times New Roman" w:cs="Times New Roman"/>
                <w:strike/>
                <w:sz w:val="28"/>
                <w:szCs w:val="28"/>
                <w:lang w:val="uk-UA" w:eastAsia="uk-UA"/>
              </w:rPr>
              <w:t>Розкриття анонімності донора може бути здійснено в порядку, передбаченому законодавством.</w:t>
            </w:r>
          </w:p>
          <w:p w:rsidR="002E373A" w:rsidRPr="00483539" w:rsidRDefault="002E373A" w:rsidP="002E373A">
            <w:pPr>
              <w:keepNext/>
              <w:jc w:val="both"/>
              <w:rPr>
                <w:rFonts w:ascii="Times New Roman" w:hAnsi="Times New Roman" w:cs="Times New Roman"/>
                <w:sz w:val="28"/>
                <w:szCs w:val="28"/>
                <w:lang w:val="uk-UA"/>
              </w:rPr>
            </w:pPr>
          </w:p>
        </w:tc>
        <w:tc>
          <w:tcPr>
            <w:tcW w:w="6975" w:type="dxa"/>
          </w:tcPr>
          <w:p w:rsidR="00117E86" w:rsidRPr="0000434C" w:rsidRDefault="00117E86" w:rsidP="00117E86">
            <w:pPr>
              <w:spacing w:after="120"/>
              <w:ind w:firstLine="709"/>
              <w:jc w:val="both"/>
              <w:rPr>
                <w:rFonts w:ascii="Times New Roman" w:hAnsi="Times New Roman"/>
                <w:b/>
                <w:sz w:val="28"/>
                <w:szCs w:val="28"/>
                <w:lang w:val="uk-UA"/>
              </w:rPr>
            </w:pPr>
            <w:r w:rsidRPr="0000434C">
              <w:rPr>
                <w:rFonts w:ascii="Times New Roman" w:hAnsi="Times New Roman"/>
                <w:b/>
                <w:sz w:val="28"/>
                <w:szCs w:val="28"/>
                <w:lang w:val="uk-UA"/>
              </w:rPr>
              <w:t>Стаття 48. Застосування допоміжних репродуктивних технологій</w:t>
            </w:r>
          </w:p>
          <w:p w:rsidR="002E373A" w:rsidRPr="0000434C" w:rsidRDefault="00117E86" w:rsidP="00117E86">
            <w:pPr>
              <w:keepNext/>
              <w:jc w:val="both"/>
              <w:rPr>
                <w:rFonts w:ascii="Times New Roman" w:hAnsi="Times New Roman" w:cs="Times New Roman"/>
                <w:b/>
                <w:sz w:val="28"/>
                <w:szCs w:val="28"/>
                <w:lang w:val="uk-UA"/>
              </w:rPr>
            </w:pPr>
            <w:r w:rsidRPr="0000434C">
              <w:rPr>
                <w:rFonts w:ascii="Times New Roman" w:hAnsi="Times New Roman"/>
                <w:b/>
                <w:sz w:val="28"/>
                <w:szCs w:val="28"/>
                <w:lang w:val="uk-UA"/>
              </w:rPr>
              <w:t>Застосування допоміжних репродуктивних технологій здійснюється у визначеному законом порядку.</w:t>
            </w:r>
          </w:p>
        </w:tc>
      </w:tr>
      <w:tr w:rsidR="00117E86" w:rsidRPr="00263266" w:rsidTr="0012249B">
        <w:tc>
          <w:tcPr>
            <w:tcW w:w="13950" w:type="dxa"/>
            <w:gridSpan w:val="2"/>
          </w:tcPr>
          <w:p w:rsidR="00483539" w:rsidRDefault="00483539" w:rsidP="00117E86">
            <w:pPr>
              <w:jc w:val="center"/>
              <w:rPr>
                <w:rFonts w:ascii="Times New Roman" w:eastAsia="TimesNewRomanPSMT" w:hAnsi="Times New Roman" w:cs="Times New Roman"/>
                <w:b/>
                <w:sz w:val="28"/>
                <w:szCs w:val="28"/>
                <w:lang w:val="ru-RU" w:eastAsia="ru-RU"/>
              </w:rPr>
            </w:pPr>
          </w:p>
          <w:p w:rsidR="00483539" w:rsidRDefault="00483539" w:rsidP="00117E86">
            <w:pPr>
              <w:jc w:val="center"/>
              <w:rPr>
                <w:rFonts w:ascii="Times New Roman" w:eastAsia="TimesNewRomanPSMT" w:hAnsi="Times New Roman" w:cs="Times New Roman"/>
                <w:b/>
                <w:sz w:val="28"/>
                <w:szCs w:val="28"/>
                <w:lang w:val="ru-RU" w:eastAsia="ru-RU"/>
              </w:rPr>
            </w:pPr>
          </w:p>
          <w:p w:rsidR="00483539" w:rsidRDefault="00483539" w:rsidP="00117E86">
            <w:pPr>
              <w:jc w:val="center"/>
              <w:rPr>
                <w:rFonts w:ascii="Times New Roman" w:eastAsia="TimesNewRomanPSMT" w:hAnsi="Times New Roman" w:cs="Times New Roman"/>
                <w:b/>
                <w:sz w:val="28"/>
                <w:szCs w:val="28"/>
                <w:lang w:val="ru-RU" w:eastAsia="ru-RU"/>
              </w:rPr>
            </w:pPr>
          </w:p>
          <w:p w:rsidR="00483539" w:rsidRDefault="00483539" w:rsidP="00117E86">
            <w:pPr>
              <w:jc w:val="center"/>
              <w:rPr>
                <w:rFonts w:ascii="Times New Roman" w:eastAsia="TimesNewRomanPSMT" w:hAnsi="Times New Roman" w:cs="Times New Roman"/>
                <w:b/>
                <w:sz w:val="28"/>
                <w:szCs w:val="28"/>
                <w:lang w:val="ru-RU" w:eastAsia="ru-RU"/>
              </w:rPr>
            </w:pPr>
          </w:p>
          <w:p w:rsidR="00117E86" w:rsidRPr="00117E86" w:rsidRDefault="00117E86" w:rsidP="00117E86">
            <w:pPr>
              <w:jc w:val="center"/>
              <w:rPr>
                <w:rFonts w:ascii="Times New Roman" w:eastAsia="TimesNewRomanPSMT" w:hAnsi="Times New Roman" w:cs="Times New Roman"/>
                <w:b/>
                <w:sz w:val="28"/>
                <w:szCs w:val="28"/>
                <w:lang w:val="ru-RU" w:eastAsia="ru-RU"/>
              </w:rPr>
            </w:pPr>
            <w:r w:rsidRPr="00117E86">
              <w:rPr>
                <w:rFonts w:ascii="Times New Roman" w:eastAsia="TimesNewRomanPSMT" w:hAnsi="Times New Roman" w:cs="Times New Roman"/>
                <w:b/>
                <w:sz w:val="28"/>
                <w:szCs w:val="28"/>
                <w:lang w:val="ru-RU" w:eastAsia="ru-RU"/>
              </w:rPr>
              <w:lastRenderedPageBreak/>
              <w:t xml:space="preserve">Закон </w:t>
            </w:r>
            <w:proofErr w:type="spellStart"/>
            <w:r w:rsidRPr="00117E86">
              <w:rPr>
                <w:rFonts w:ascii="Times New Roman" w:eastAsia="TimesNewRomanPSMT" w:hAnsi="Times New Roman" w:cs="Times New Roman"/>
                <w:b/>
                <w:sz w:val="28"/>
                <w:szCs w:val="28"/>
                <w:lang w:val="ru-RU" w:eastAsia="ru-RU"/>
              </w:rPr>
              <w:t>України</w:t>
            </w:r>
            <w:proofErr w:type="spellEnd"/>
            <w:r w:rsidRPr="00117E86">
              <w:rPr>
                <w:rFonts w:ascii="Times New Roman" w:eastAsia="TimesNewRomanPSMT" w:hAnsi="Times New Roman" w:cs="Times New Roman"/>
                <w:b/>
                <w:sz w:val="28"/>
                <w:szCs w:val="28"/>
                <w:lang w:val="ru-RU" w:eastAsia="ru-RU"/>
              </w:rPr>
              <w:t xml:space="preserve"> «Про </w:t>
            </w:r>
            <w:proofErr w:type="spellStart"/>
            <w:r w:rsidRPr="00117E86">
              <w:rPr>
                <w:rFonts w:ascii="Times New Roman" w:eastAsia="TimesNewRomanPSMT" w:hAnsi="Times New Roman" w:cs="Times New Roman"/>
                <w:b/>
                <w:sz w:val="28"/>
                <w:szCs w:val="28"/>
                <w:lang w:val="ru-RU" w:eastAsia="ru-RU"/>
              </w:rPr>
              <w:t>державну</w:t>
            </w:r>
            <w:proofErr w:type="spellEnd"/>
            <w:r w:rsidRPr="00117E86">
              <w:rPr>
                <w:rFonts w:ascii="Times New Roman" w:eastAsia="TimesNewRomanPSMT" w:hAnsi="Times New Roman" w:cs="Times New Roman"/>
                <w:b/>
                <w:sz w:val="28"/>
                <w:szCs w:val="28"/>
                <w:lang w:val="ru-RU" w:eastAsia="ru-RU"/>
              </w:rPr>
              <w:t xml:space="preserve"> </w:t>
            </w:r>
            <w:proofErr w:type="spellStart"/>
            <w:r w:rsidRPr="00117E86">
              <w:rPr>
                <w:rFonts w:ascii="Times New Roman" w:eastAsia="TimesNewRomanPSMT" w:hAnsi="Times New Roman" w:cs="Times New Roman"/>
                <w:b/>
                <w:sz w:val="28"/>
                <w:szCs w:val="28"/>
                <w:lang w:val="ru-RU" w:eastAsia="ru-RU"/>
              </w:rPr>
              <w:t>реєстрацію</w:t>
            </w:r>
            <w:proofErr w:type="spellEnd"/>
            <w:r w:rsidRPr="00117E86">
              <w:rPr>
                <w:rFonts w:ascii="Times New Roman" w:eastAsia="TimesNewRomanPSMT" w:hAnsi="Times New Roman" w:cs="Times New Roman"/>
                <w:b/>
                <w:sz w:val="28"/>
                <w:szCs w:val="28"/>
                <w:lang w:val="ru-RU" w:eastAsia="ru-RU"/>
              </w:rPr>
              <w:t xml:space="preserve"> </w:t>
            </w:r>
            <w:proofErr w:type="spellStart"/>
            <w:r w:rsidRPr="00117E86">
              <w:rPr>
                <w:rFonts w:ascii="Times New Roman" w:eastAsia="TimesNewRomanPSMT" w:hAnsi="Times New Roman" w:cs="Times New Roman"/>
                <w:b/>
                <w:sz w:val="28"/>
                <w:szCs w:val="28"/>
                <w:lang w:val="ru-RU" w:eastAsia="ru-RU"/>
              </w:rPr>
              <w:t>актів</w:t>
            </w:r>
            <w:proofErr w:type="spellEnd"/>
            <w:r w:rsidRPr="00117E86">
              <w:rPr>
                <w:rFonts w:ascii="Times New Roman" w:eastAsia="TimesNewRomanPSMT" w:hAnsi="Times New Roman" w:cs="Times New Roman"/>
                <w:b/>
                <w:sz w:val="28"/>
                <w:szCs w:val="28"/>
                <w:lang w:val="ru-RU" w:eastAsia="ru-RU"/>
              </w:rPr>
              <w:t xml:space="preserve"> </w:t>
            </w:r>
            <w:proofErr w:type="spellStart"/>
            <w:r w:rsidRPr="00117E86">
              <w:rPr>
                <w:rFonts w:ascii="Times New Roman" w:eastAsia="TimesNewRomanPSMT" w:hAnsi="Times New Roman" w:cs="Times New Roman"/>
                <w:b/>
                <w:sz w:val="28"/>
                <w:szCs w:val="28"/>
                <w:lang w:val="ru-RU" w:eastAsia="ru-RU"/>
              </w:rPr>
              <w:t>цивільного</w:t>
            </w:r>
            <w:proofErr w:type="spellEnd"/>
            <w:r w:rsidRPr="00117E86">
              <w:rPr>
                <w:rFonts w:ascii="Times New Roman" w:eastAsia="TimesNewRomanPSMT" w:hAnsi="Times New Roman" w:cs="Times New Roman"/>
                <w:b/>
                <w:sz w:val="28"/>
                <w:szCs w:val="28"/>
                <w:lang w:val="ru-RU" w:eastAsia="ru-RU"/>
              </w:rPr>
              <w:t xml:space="preserve"> стану</w:t>
            </w:r>
            <w:r w:rsidRPr="0000434C">
              <w:rPr>
                <w:rFonts w:ascii="Times New Roman" w:eastAsia="TimesNewRomanPSMT" w:hAnsi="Times New Roman" w:cs="Times New Roman"/>
                <w:b/>
                <w:sz w:val="28"/>
                <w:szCs w:val="28"/>
                <w:lang w:val="ru-RU" w:eastAsia="ru-RU"/>
              </w:rPr>
              <w:t>»</w:t>
            </w:r>
          </w:p>
          <w:p w:rsidR="00117E86" w:rsidRPr="0000434C" w:rsidRDefault="00117E86" w:rsidP="00117E86">
            <w:pPr>
              <w:spacing w:after="120"/>
              <w:ind w:firstLine="709"/>
              <w:jc w:val="center"/>
              <w:rPr>
                <w:rFonts w:ascii="Times New Roman" w:hAnsi="Times New Roman"/>
                <w:b/>
                <w:sz w:val="28"/>
                <w:szCs w:val="28"/>
                <w:lang w:val="uk-UA"/>
              </w:rPr>
            </w:pPr>
            <w:r w:rsidRPr="0000434C">
              <w:rPr>
                <w:rFonts w:ascii="Times New Roman" w:eastAsia="TimesNewRomanPSMT" w:hAnsi="Times New Roman" w:cs="Times New Roman"/>
                <w:sz w:val="28"/>
                <w:szCs w:val="28"/>
                <w:lang w:val="ru-RU" w:eastAsia="ru-RU"/>
              </w:rPr>
              <w:t>(</w:t>
            </w:r>
            <w:proofErr w:type="spellStart"/>
            <w:r w:rsidRPr="0000434C">
              <w:rPr>
                <w:rFonts w:ascii="Times New Roman" w:eastAsia="TimesNewRomanPSMT" w:hAnsi="Times New Roman" w:cs="Times New Roman"/>
                <w:sz w:val="28"/>
                <w:szCs w:val="28"/>
                <w:lang w:val="ru-RU" w:eastAsia="ru-RU"/>
              </w:rPr>
              <w:t>Відомості</w:t>
            </w:r>
            <w:proofErr w:type="spellEnd"/>
            <w:r w:rsidRPr="0000434C">
              <w:rPr>
                <w:rFonts w:ascii="Times New Roman" w:eastAsia="TimesNewRomanPSMT" w:hAnsi="Times New Roman" w:cs="Times New Roman"/>
                <w:sz w:val="28"/>
                <w:szCs w:val="28"/>
                <w:lang w:val="ru-RU" w:eastAsia="ru-RU"/>
              </w:rPr>
              <w:t xml:space="preserve"> </w:t>
            </w:r>
            <w:proofErr w:type="spellStart"/>
            <w:r w:rsidRPr="0000434C">
              <w:rPr>
                <w:rFonts w:ascii="Times New Roman" w:eastAsia="TimesNewRomanPSMT" w:hAnsi="Times New Roman" w:cs="Times New Roman"/>
                <w:sz w:val="28"/>
                <w:szCs w:val="28"/>
                <w:lang w:val="ru-RU" w:eastAsia="ru-RU"/>
              </w:rPr>
              <w:t>Верховної</w:t>
            </w:r>
            <w:proofErr w:type="spellEnd"/>
            <w:r w:rsidRPr="0000434C">
              <w:rPr>
                <w:rFonts w:ascii="Times New Roman" w:eastAsia="TimesNewRomanPSMT" w:hAnsi="Times New Roman" w:cs="Times New Roman"/>
                <w:sz w:val="28"/>
                <w:szCs w:val="28"/>
                <w:lang w:val="ru-RU" w:eastAsia="ru-RU"/>
              </w:rPr>
              <w:t xml:space="preserve"> Ради </w:t>
            </w:r>
            <w:proofErr w:type="spellStart"/>
            <w:r w:rsidRPr="0000434C">
              <w:rPr>
                <w:rFonts w:ascii="Times New Roman" w:eastAsia="TimesNewRomanPSMT" w:hAnsi="Times New Roman" w:cs="Times New Roman"/>
                <w:sz w:val="28"/>
                <w:szCs w:val="28"/>
                <w:lang w:val="ru-RU" w:eastAsia="ru-RU"/>
              </w:rPr>
              <w:t>України</w:t>
            </w:r>
            <w:proofErr w:type="spellEnd"/>
            <w:r w:rsidRPr="0000434C">
              <w:rPr>
                <w:rFonts w:ascii="Times New Roman" w:eastAsia="TimesNewRomanPSMT" w:hAnsi="Times New Roman" w:cs="Times New Roman"/>
                <w:sz w:val="28"/>
                <w:szCs w:val="28"/>
                <w:lang w:val="ru-RU" w:eastAsia="ru-RU"/>
              </w:rPr>
              <w:t xml:space="preserve"> (ВВР), 2010, № 38, ст. 509)</w:t>
            </w:r>
          </w:p>
        </w:tc>
      </w:tr>
      <w:tr w:rsidR="002E373A" w:rsidRPr="0000434C" w:rsidTr="002E373A">
        <w:trPr>
          <w:trHeight w:val="3833"/>
        </w:trPr>
        <w:tc>
          <w:tcPr>
            <w:tcW w:w="6975" w:type="dxa"/>
          </w:tcPr>
          <w:p w:rsidR="00117E86" w:rsidRPr="00483539" w:rsidRDefault="00117E86" w:rsidP="00117E86">
            <w:pPr>
              <w:shd w:val="clear" w:color="auto" w:fill="FFFFFF"/>
              <w:spacing w:after="150"/>
              <w:ind w:firstLine="450"/>
              <w:jc w:val="both"/>
              <w:rPr>
                <w:rFonts w:ascii="Times New Roman" w:eastAsia="Times New Roman" w:hAnsi="Times New Roman" w:cs="Times New Roman"/>
                <w:b/>
                <w:sz w:val="28"/>
                <w:szCs w:val="28"/>
                <w:lang w:val="uk-UA" w:eastAsia="uk-UA"/>
              </w:rPr>
            </w:pPr>
            <w:r w:rsidRPr="00483539">
              <w:rPr>
                <w:rFonts w:ascii="Times New Roman" w:eastAsia="Times New Roman" w:hAnsi="Times New Roman" w:cs="Times New Roman"/>
                <w:b/>
                <w:bCs/>
                <w:sz w:val="28"/>
                <w:szCs w:val="28"/>
                <w:lang w:val="uk-UA" w:eastAsia="uk-UA"/>
              </w:rPr>
              <w:lastRenderedPageBreak/>
              <w:t>Стаття 13.</w:t>
            </w:r>
            <w:r w:rsidRPr="00483539">
              <w:rPr>
                <w:rFonts w:ascii="Times New Roman" w:eastAsia="Times New Roman" w:hAnsi="Times New Roman" w:cs="Times New Roman"/>
                <w:b/>
                <w:sz w:val="28"/>
                <w:szCs w:val="28"/>
                <w:lang w:val="uk-UA" w:eastAsia="uk-UA"/>
              </w:rPr>
              <w:t> Державна реєстрація народження фізичної особи та її походження</w:t>
            </w:r>
          </w:p>
          <w:p w:rsidR="00117E86" w:rsidRPr="00483539" w:rsidRDefault="00117E86" w:rsidP="00117E86">
            <w:pPr>
              <w:shd w:val="clear" w:color="auto" w:fill="FFFFFF"/>
              <w:spacing w:after="150"/>
              <w:ind w:firstLine="450"/>
              <w:jc w:val="both"/>
              <w:rPr>
                <w:rFonts w:ascii="Times New Roman" w:eastAsia="Times New Roman" w:hAnsi="Times New Roman" w:cs="Times New Roman"/>
                <w:sz w:val="28"/>
                <w:szCs w:val="28"/>
                <w:lang w:val="uk-UA" w:eastAsia="uk-UA"/>
              </w:rPr>
            </w:pPr>
            <w:bookmarkStart w:id="9" w:name="n91"/>
            <w:bookmarkStart w:id="10" w:name="n106"/>
            <w:bookmarkEnd w:id="9"/>
            <w:bookmarkEnd w:id="10"/>
            <w:r w:rsidRPr="00483539">
              <w:rPr>
                <w:rFonts w:ascii="Times New Roman" w:eastAsia="Times New Roman" w:hAnsi="Times New Roman" w:cs="Times New Roman"/>
                <w:sz w:val="28"/>
                <w:szCs w:val="28"/>
                <w:lang w:val="uk-UA" w:eastAsia="uk-UA"/>
              </w:rPr>
              <w:t>…</w:t>
            </w:r>
          </w:p>
          <w:p w:rsidR="00117E86" w:rsidRPr="00483539" w:rsidRDefault="00117E86" w:rsidP="00117E86">
            <w:pPr>
              <w:shd w:val="clear" w:color="auto" w:fill="FFFFFF"/>
              <w:spacing w:after="150"/>
              <w:ind w:firstLine="450"/>
              <w:jc w:val="both"/>
              <w:rPr>
                <w:rFonts w:ascii="Times New Roman" w:eastAsia="Times New Roman" w:hAnsi="Times New Roman" w:cs="Times New Roman"/>
                <w:sz w:val="28"/>
                <w:szCs w:val="28"/>
                <w:lang w:val="uk-UA" w:eastAsia="uk-UA"/>
              </w:rPr>
            </w:pPr>
            <w:r w:rsidRPr="00483539">
              <w:rPr>
                <w:rFonts w:ascii="Times New Roman" w:eastAsia="Times New Roman" w:hAnsi="Times New Roman" w:cs="Times New Roman"/>
                <w:sz w:val="28"/>
                <w:szCs w:val="28"/>
                <w:lang w:val="uk-UA" w:eastAsia="uk-UA"/>
              </w:rPr>
              <w:t>7. Державна реєстрація народження дитини, яку не забрали з пологового будинку, іншого закладу охорони здоров'я, підкинули або яка була знайдена, проводиться органом державної реєстрації актів цивільного стану за письмовою заявою представника органу опіки та піклування.</w:t>
            </w:r>
          </w:p>
          <w:p w:rsidR="00117E86" w:rsidRPr="00483539" w:rsidRDefault="00117E86" w:rsidP="00117E86">
            <w:pPr>
              <w:shd w:val="clear" w:color="auto" w:fill="FFFFFF"/>
              <w:spacing w:after="150"/>
              <w:ind w:firstLine="450"/>
              <w:jc w:val="both"/>
              <w:rPr>
                <w:rFonts w:ascii="Times New Roman" w:eastAsia="Times New Roman" w:hAnsi="Times New Roman" w:cs="Times New Roman"/>
                <w:sz w:val="28"/>
                <w:szCs w:val="28"/>
                <w:lang w:val="uk-UA" w:eastAsia="uk-UA"/>
              </w:rPr>
            </w:pPr>
            <w:bookmarkStart w:id="11" w:name="n107"/>
            <w:bookmarkEnd w:id="11"/>
            <w:r w:rsidRPr="00483539">
              <w:rPr>
                <w:rFonts w:ascii="Times New Roman" w:eastAsia="Times New Roman" w:hAnsi="Times New Roman" w:cs="Times New Roman"/>
                <w:sz w:val="28"/>
                <w:szCs w:val="28"/>
                <w:lang w:val="uk-UA" w:eastAsia="uk-UA"/>
              </w:rPr>
              <w:t>Прізвище, ім'я та по батькові дитини, батьки якої невідомі, та відомості про батьків зазначаються на підставі рішення органу опіки та піклування.</w:t>
            </w:r>
          </w:p>
          <w:p w:rsidR="00117E86" w:rsidRPr="00483539" w:rsidRDefault="00117E86" w:rsidP="00117E86">
            <w:pPr>
              <w:shd w:val="clear" w:color="auto" w:fill="FFFFFF"/>
              <w:spacing w:after="150"/>
              <w:ind w:firstLine="450"/>
              <w:jc w:val="both"/>
              <w:rPr>
                <w:rFonts w:ascii="Times New Roman" w:eastAsia="Times New Roman" w:hAnsi="Times New Roman" w:cs="Times New Roman"/>
                <w:b/>
                <w:i/>
                <w:sz w:val="28"/>
                <w:szCs w:val="28"/>
                <w:lang w:val="uk-UA" w:eastAsia="uk-UA"/>
              </w:rPr>
            </w:pPr>
            <w:r w:rsidRPr="00483539">
              <w:rPr>
                <w:rFonts w:ascii="Times New Roman" w:eastAsia="Times New Roman" w:hAnsi="Times New Roman" w:cs="Times New Roman"/>
                <w:b/>
                <w:i/>
                <w:sz w:val="28"/>
                <w:szCs w:val="28"/>
                <w:lang w:val="uk-UA" w:eastAsia="uk-UA"/>
              </w:rPr>
              <w:t xml:space="preserve">     Відсутні </w:t>
            </w:r>
          </w:p>
          <w:p w:rsidR="002E373A" w:rsidRPr="00483539" w:rsidRDefault="00117E86" w:rsidP="00117E86">
            <w:pPr>
              <w:shd w:val="clear" w:color="auto" w:fill="FFFFFF"/>
              <w:spacing w:after="150"/>
              <w:ind w:firstLine="450"/>
              <w:jc w:val="both"/>
              <w:rPr>
                <w:rFonts w:ascii="Times New Roman" w:hAnsi="Times New Roman" w:cs="Times New Roman"/>
                <w:sz w:val="28"/>
                <w:szCs w:val="28"/>
                <w:lang w:val="uk-UA"/>
              </w:rPr>
            </w:pPr>
            <w:bookmarkStart w:id="12" w:name="n108"/>
            <w:bookmarkEnd w:id="12"/>
            <w:r w:rsidRPr="00483539">
              <w:rPr>
                <w:rFonts w:ascii="Times New Roman" w:eastAsia="Times New Roman" w:hAnsi="Times New Roman" w:cs="Times New Roman"/>
                <w:sz w:val="28"/>
                <w:szCs w:val="28"/>
                <w:lang w:val="uk-UA" w:eastAsia="uk-UA"/>
              </w:rPr>
              <w:t>…</w:t>
            </w:r>
          </w:p>
        </w:tc>
        <w:tc>
          <w:tcPr>
            <w:tcW w:w="6975" w:type="dxa"/>
          </w:tcPr>
          <w:p w:rsidR="00117E86" w:rsidRPr="00483539" w:rsidRDefault="00117E86" w:rsidP="00117E86">
            <w:pPr>
              <w:shd w:val="clear" w:color="auto" w:fill="FFFFFF"/>
              <w:spacing w:after="150"/>
              <w:ind w:firstLine="450"/>
              <w:jc w:val="both"/>
              <w:rPr>
                <w:rFonts w:ascii="Times New Roman" w:eastAsia="Times New Roman" w:hAnsi="Times New Roman" w:cs="Times New Roman"/>
                <w:b/>
                <w:sz w:val="28"/>
                <w:szCs w:val="28"/>
                <w:lang w:val="uk-UA" w:eastAsia="uk-UA"/>
              </w:rPr>
            </w:pPr>
            <w:r w:rsidRPr="00483539">
              <w:rPr>
                <w:rFonts w:ascii="Times New Roman" w:eastAsia="Times New Roman" w:hAnsi="Times New Roman" w:cs="Times New Roman"/>
                <w:b/>
                <w:bCs/>
                <w:sz w:val="28"/>
                <w:szCs w:val="28"/>
                <w:lang w:val="uk-UA" w:eastAsia="uk-UA"/>
              </w:rPr>
              <w:t>Стаття 13.</w:t>
            </w:r>
            <w:r w:rsidRPr="00483539">
              <w:rPr>
                <w:rFonts w:ascii="Times New Roman" w:eastAsia="Times New Roman" w:hAnsi="Times New Roman" w:cs="Times New Roman"/>
                <w:b/>
                <w:sz w:val="28"/>
                <w:szCs w:val="28"/>
                <w:lang w:val="uk-UA" w:eastAsia="uk-UA"/>
              </w:rPr>
              <w:t> Державна реєстрація народження фізичної особи та її походження</w:t>
            </w:r>
          </w:p>
          <w:p w:rsidR="00117E86" w:rsidRPr="00483539" w:rsidRDefault="00117E86" w:rsidP="00117E86">
            <w:pPr>
              <w:shd w:val="clear" w:color="auto" w:fill="FFFFFF"/>
              <w:spacing w:after="150"/>
              <w:ind w:firstLine="450"/>
              <w:jc w:val="both"/>
              <w:rPr>
                <w:rFonts w:ascii="Times New Roman" w:eastAsia="Times New Roman" w:hAnsi="Times New Roman" w:cs="Times New Roman"/>
                <w:sz w:val="28"/>
                <w:szCs w:val="28"/>
                <w:lang w:val="uk-UA" w:eastAsia="uk-UA"/>
              </w:rPr>
            </w:pPr>
            <w:r w:rsidRPr="00483539">
              <w:rPr>
                <w:rFonts w:ascii="Times New Roman" w:eastAsia="Times New Roman" w:hAnsi="Times New Roman" w:cs="Times New Roman"/>
                <w:sz w:val="28"/>
                <w:szCs w:val="28"/>
                <w:lang w:val="uk-UA" w:eastAsia="uk-UA"/>
              </w:rPr>
              <w:t>…</w:t>
            </w:r>
          </w:p>
          <w:p w:rsidR="00117E86" w:rsidRPr="00483539" w:rsidRDefault="00117E86" w:rsidP="00117E86">
            <w:pPr>
              <w:shd w:val="clear" w:color="auto" w:fill="FFFFFF"/>
              <w:spacing w:after="150"/>
              <w:ind w:firstLine="450"/>
              <w:jc w:val="both"/>
              <w:rPr>
                <w:rFonts w:ascii="Times New Roman" w:eastAsia="Times New Roman" w:hAnsi="Times New Roman" w:cs="Times New Roman"/>
                <w:sz w:val="28"/>
                <w:szCs w:val="28"/>
                <w:lang w:val="uk-UA" w:eastAsia="uk-UA"/>
              </w:rPr>
            </w:pPr>
            <w:r w:rsidRPr="00483539">
              <w:rPr>
                <w:rFonts w:ascii="Times New Roman" w:eastAsia="Times New Roman" w:hAnsi="Times New Roman" w:cs="Times New Roman"/>
                <w:sz w:val="28"/>
                <w:szCs w:val="28"/>
                <w:lang w:val="uk-UA" w:eastAsia="uk-UA"/>
              </w:rPr>
              <w:t>7. Державна реєстрація народження дитини, яку не забрали з пологового будинку, іншого закладу охорони здоров'я, підкинули або яка була знайдена, проводиться органом державної реєстрації актів цивільного стану за письмовою заявою представника органу опіки та піклування.</w:t>
            </w:r>
          </w:p>
          <w:p w:rsidR="00117E86" w:rsidRPr="00483539" w:rsidRDefault="00117E86" w:rsidP="00117E86">
            <w:pPr>
              <w:shd w:val="clear" w:color="auto" w:fill="FFFFFF"/>
              <w:spacing w:after="150"/>
              <w:ind w:firstLine="450"/>
              <w:jc w:val="both"/>
              <w:rPr>
                <w:rFonts w:ascii="Times New Roman" w:eastAsia="Times New Roman" w:hAnsi="Times New Roman" w:cs="Times New Roman"/>
                <w:sz w:val="28"/>
                <w:szCs w:val="28"/>
                <w:lang w:val="uk-UA" w:eastAsia="uk-UA"/>
              </w:rPr>
            </w:pPr>
            <w:r w:rsidRPr="00483539">
              <w:rPr>
                <w:rFonts w:ascii="Times New Roman" w:eastAsia="Times New Roman" w:hAnsi="Times New Roman" w:cs="Times New Roman"/>
                <w:sz w:val="28"/>
                <w:szCs w:val="28"/>
                <w:lang w:val="uk-UA" w:eastAsia="uk-UA"/>
              </w:rPr>
              <w:t>Прізвище, ім'я та по батькові дитини, батьки якої невідомі, та відомості про батьків зазначаються на підставі рішення органу опіки та піклування.</w:t>
            </w:r>
          </w:p>
          <w:p w:rsidR="00117E86" w:rsidRPr="00483539" w:rsidRDefault="00117E86" w:rsidP="00117E86">
            <w:pPr>
              <w:shd w:val="clear" w:color="auto" w:fill="FFFFFF"/>
              <w:spacing w:after="150"/>
              <w:ind w:firstLine="450"/>
              <w:jc w:val="both"/>
              <w:rPr>
                <w:rFonts w:ascii="Times New Roman" w:eastAsia="Times New Roman" w:hAnsi="Times New Roman" w:cs="Times New Roman"/>
                <w:b/>
                <w:bCs/>
                <w:sz w:val="28"/>
                <w:szCs w:val="28"/>
                <w:lang w:val="uk-UA" w:eastAsia="uk-UA"/>
              </w:rPr>
            </w:pPr>
            <w:r w:rsidRPr="00483539">
              <w:rPr>
                <w:rFonts w:ascii="Times New Roman" w:eastAsia="Times New Roman" w:hAnsi="Times New Roman" w:cs="Times New Roman"/>
                <w:b/>
                <w:bCs/>
                <w:sz w:val="28"/>
                <w:szCs w:val="28"/>
                <w:lang w:val="uk-UA" w:eastAsia="uk-UA"/>
              </w:rPr>
              <w:t xml:space="preserve">Державна реєстрація народження дитини, народженої </w:t>
            </w:r>
            <w:r w:rsidR="00A1639C" w:rsidRPr="00483539">
              <w:rPr>
                <w:rFonts w:ascii="Times New Roman" w:eastAsia="Times New Roman" w:hAnsi="Times New Roman" w:cs="Times New Roman"/>
                <w:b/>
                <w:bCs/>
                <w:sz w:val="28"/>
                <w:szCs w:val="28"/>
                <w:lang w:val="uk-UA" w:eastAsia="uk-UA"/>
              </w:rPr>
              <w:t>замінною</w:t>
            </w:r>
            <w:r w:rsidRPr="00483539">
              <w:rPr>
                <w:rFonts w:ascii="Times New Roman" w:eastAsia="Times New Roman" w:hAnsi="Times New Roman" w:cs="Times New Roman"/>
                <w:b/>
                <w:bCs/>
                <w:sz w:val="28"/>
                <w:szCs w:val="28"/>
                <w:lang w:val="uk-UA" w:eastAsia="uk-UA"/>
              </w:rPr>
              <w:t xml:space="preserve"> матір’ю, і яку не забрали з пологового будинку, іншого закладу охорони здоров'я, підкинули або яка була знайдена, проводиться органом державної реєстрації актів цивільного стану за письмовою заявою представника органу опіки та піклування. </w:t>
            </w:r>
          </w:p>
          <w:p w:rsidR="00117E86" w:rsidRPr="00483539" w:rsidRDefault="00117E86" w:rsidP="00117E86">
            <w:pPr>
              <w:shd w:val="clear" w:color="auto" w:fill="FFFFFF"/>
              <w:spacing w:after="150"/>
              <w:ind w:firstLine="450"/>
              <w:jc w:val="both"/>
              <w:rPr>
                <w:rFonts w:ascii="Times New Roman" w:eastAsia="Times New Roman" w:hAnsi="Times New Roman" w:cs="Times New Roman"/>
                <w:b/>
                <w:sz w:val="28"/>
                <w:szCs w:val="28"/>
                <w:lang w:val="uk-UA" w:eastAsia="uk-UA"/>
              </w:rPr>
            </w:pPr>
            <w:r w:rsidRPr="00483539">
              <w:rPr>
                <w:rFonts w:ascii="Times New Roman" w:eastAsia="Times New Roman" w:hAnsi="Times New Roman" w:cs="Times New Roman"/>
                <w:b/>
                <w:bCs/>
                <w:sz w:val="28"/>
                <w:szCs w:val="28"/>
                <w:lang w:val="uk-UA" w:eastAsia="uk-UA"/>
              </w:rPr>
              <w:t>Прізвище, ім'я та по батькові дитини народженої замінною матір’ю, зазначаються на підставі рішення органу опіки та піклування. Батьками такої дитини, зазначаються її генетичні батьки.</w:t>
            </w:r>
          </w:p>
          <w:p w:rsidR="002E373A" w:rsidRPr="00483539" w:rsidRDefault="00117E86" w:rsidP="00117E86">
            <w:pPr>
              <w:keepNext/>
              <w:keepLines/>
              <w:jc w:val="both"/>
              <w:rPr>
                <w:rFonts w:ascii="Times New Roman" w:hAnsi="Times New Roman" w:cs="Times New Roman"/>
                <w:sz w:val="28"/>
                <w:szCs w:val="28"/>
                <w:lang w:val="uk-UA"/>
              </w:rPr>
            </w:pPr>
            <w:r w:rsidRPr="00483539">
              <w:rPr>
                <w:rFonts w:ascii="Times New Roman" w:eastAsia="Times New Roman" w:hAnsi="Times New Roman" w:cs="Times New Roman"/>
                <w:sz w:val="28"/>
                <w:szCs w:val="28"/>
                <w:lang w:val="uk-UA" w:eastAsia="uk-UA"/>
              </w:rPr>
              <w:t>…</w:t>
            </w:r>
          </w:p>
        </w:tc>
      </w:tr>
    </w:tbl>
    <w:p w:rsidR="00C02F4E" w:rsidRPr="0000434C" w:rsidRDefault="00E63F30">
      <w:pPr>
        <w:rPr>
          <w:rFonts w:ascii="Times New Roman" w:hAnsi="Times New Roman" w:cs="Times New Roman"/>
          <w:b/>
          <w:sz w:val="28"/>
          <w:szCs w:val="28"/>
          <w:lang w:val="uk-UA"/>
        </w:rPr>
      </w:pPr>
      <w:r w:rsidRPr="00483539">
        <w:rPr>
          <w:rFonts w:ascii="Times New Roman" w:hAnsi="Times New Roman" w:cs="Times New Roman"/>
          <w:b/>
          <w:sz w:val="28"/>
          <w:szCs w:val="28"/>
          <w:lang w:val="uk-UA"/>
        </w:rPr>
        <w:lastRenderedPageBreak/>
        <w:t>Народн</w:t>
      </w:r>
      <w:r w:rsidR="00AB6B7B" w:rsidRPr="00483539">
        <w:rPr>
          <w:rFonts w:ascii="Times New Roman" w:hAnsi="Times New Roman" w:cs="Times New Roman"/>
          <w:b/>
          <w:sz w:val="28"/>
          <w:szCs w:val="28"/>
          <w:lang w:val="uk-UA"/>
        </w:rPr>
        <w:t>і</w:t>
      </w:r>
      <w:r w:rsidRPr="00483539">
        <w:rPr>
          <w:rFonts w:ascii="Times New Roman" w:hAnsi="Times New Roman" w:cs="Times New Roman"/>
          <w:b/>
          <w:sz w:val="28"/>
          <w:szCs w:val="28"/>
          <w:lang w:val="uk-UA"/>
        </w:rPr>
        <w:t xml:space="preserve"> </w:t>
      </w:r>
      <w:r w:rsidR="00C02F4E" w:rsidRPr="00483539">
        <w:rPr>
          <w:rFonts w:ascii="Times New Roman" w:hAnsi="Times New Roman" w:cs="Times New Roman"/>
          <w:b/>
          <w:sz w:val="28"/>
          <w:szCs w:val="28"/>
          <w:lang w:val="uk-UA"/>
        </w:rPr>
        <w:t>депутат</w:t>
      </w:r>
      <w:r w:rsidR="00AB6B7B" w:rsidRPr="00483539">
        <w:rPr>
          <w:rFonts w:ascii="Times New Roman" w:hAnsi="Times New Roman" w:cs="Times New Roman"/>
          <w:b/>
          <w:sz w:val="28"/>
          <w:szCs w:val="28"/>
          <w:lang w:val="uk-UA"/>
        </w:rPr>
        <w:t>и</w:t>
      </w:r>
      <w:r w:rsidR="00C02F4E" w:rsidRPr="00483539">
        <w:rPr>
          <w:rFonts w:ascii="Times New Roman" w:hAnsi="Times New Roman" w:cs="Times New Roman"/>
          <w:b/>
          <w:sz w:val="28"/>
          <w:szCs w:val="28"/>
          <w:lang w:val="uk-UA"/>
        </w:rPr>
        <w:t xml:space="preserve"> України</w:t>
      </w:r>
      <w:r w:rsidR="00C02F4E" w:rsidRPr="0000434C">
        <w:rPr>
          <w:rFonts w:ascii="Times New Roman" w:hAnsi="Times New Roman" w:cs="Times New Roman"/>
          <w:b/>
          <w:sz w:val="28"/>
          <w:szCs w:val="28"/>
          <w:lang w:val="uk-UA"/>
        </w:rPr>
        <w:t xml:space="preserve">                                                                              </w:t>
      </w:r>
    </w:p>
    <w:sectPr w:rsidR="00C02F4E" w:rsidRPr="0000434C" w:rsidSect="002E373A">
      <w:headerReference w:type="default" r:id="rId9"/>
      <w:footerReference w:type="even" r:id="rId10"/>
      <w:footerReference w:type="default" r:id="rId11"/>
      <w:pgSz w:w="16840" w:h="11900" w:orient="landscape"/>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37C" w:rsidRDefault="000A737C" w:rsidP="00A24CE2">
      <w:r>
        <w:separator/>
      </w:r>
    </w:p>
  </w:endnote>
  <w:endnote w:type="continuationSeparator" w:id="0">
    <w:p w:rsidR="000A737C" w:rsidRDefault="000A737C" w:rsidP="00A2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5B" w:rsidRDefault="0052385B" w:rsidP="00E73C2E">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rsidR="0052385B" w:rsidRDefault="0052385B" w:rsidP="00A24CE2">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5B" w:rsidRDefault="0052385B" w:rsidP="00A24CE2">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37C" w:rsidRDefault="000A737C" w:rsidP="00A24CE2">
      <w:r>
        <w:separator/>
      </w:r>
    </w:p>
  </w:footnote>
  <w:footnote w:type="continuationSeparator" w:id="0">
    <w:p w:rsidR="000A737C" w:rsidRDefault="000A737C" w:rsidP="00A24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398452"/>
      <w:docPartObj>
        <w:docPartGallery w:val="Page Numbers (Top of Page)"/>
        <w:docPartUnique/>
      </w:docPartObj>
    </w:sdtPr>
    <w:sdtEndPr/>
    <w:sdtContent>
      <w:p w:rsidR="0052385B" w:rsidRDefault="0052385B" w:rsidP="002E373A">
        <w:pPr>
          <w:pStyle w:val="ac"/>
          <w:jc w:val="center"/>
        </w:pPr>
        <w:r>
          <w:fldChar w:fldCharType="begin"/>
        </w:r>
        <w:r>
          <w:instrText>PAGE   \* MERGEFORMAT</w:instrText>
        </w:r>
        <w:r>
          <w:fldChar w:fldCharType="separate"/>
        </w:r>
        <w:r w:rsidR="00A65C9E" w:rsidRPr="00A65C9E">
          <w:rPr>
            <w:noProof/>
            <w:lang w:val="uk-UA"/>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6C"/>
    <w:rsid w:val="0000434C"/>
    <w:rsid w:val="00031028"/>
    <w:rsid w:val="00032376"/>
    <w:rsid w:val="0003529F"/>
    <w:rsid w:val="000571FB"/>
    <w:rsid w:val="00080D40"/>
    <w:rsid w:val="000A5CCF"/>
    <w:rsid w:val="000A737C"/>
    <w:rsid w:val="000B0FD8"/>
    <w:rsid w:val="000C0540"/>
    <w:rsid w:val="000D1D83"/>
    <w:rsid w:val="000E7E4A"/>
    <w:rsid w:val="000F5D1D"/>
    <w:rsid w:val="000F773B"/>
    <w:rsid w:val="001064B1"/>
    <w:rsid w:val="00107CB9"/>
    <w:rsid w:val="0011699A"/>
    <w:rsid w:val="00116ECC"/>
    <w:rsid w:val="00117E86"/>
    <w:rsid w:val="00131688"/>
    <w:rsid w:val="001355AF"/>
    <w:rsid w:val="00144F3E"/>
    <w:rsid w:val="001510C5"/>
    <w:rsid w:val="0015429B"/>
    <w:rsid w:val="00172FD8"/>
    <w:rsid w:val="0018519C"/>
    <w:rsid w:val="00192895"/>
    <w:rsid w:val="00194110"/>
    <w:rsid w:val="001A4F47"/>
    <w:rsid w:val="001A7473"/>
    <w:rsid w:val="001D0CB8"/>
    <w:rsid w:val="001E5129"/>
    <w:rsid w:val="001E5F99"/>
    <w:rsid w:val="001E7860"/>
    <w:rsid w:val="001F4F7B"/>
    <w:rsid w:val="00202F6C"/>
    <w:rsid w:val="0021363B"/>
    <w:rsid w:val="002320D6"/>
    <w:rsid w:val="002334C1"/>
    <w:rsid w:val="002349A5"/>
    <w:rsid w:val="0025496A"/>
    <w:rsid w:val="00263266"/>
    <w:rsid w:val="00275EE8"/>
    <w:rsid w:val="0028517B"/>
    <w:rsid w:val="00296B9F"/>
    <w:rsid w:val="00297A36"/>
    <w:rsid w:val="002B340D"/>
    <w:rsid w:val="002B3A36"/>
    <w:rsid w:val="002C36FD"/>
    <w:rsid w:val="002E373A"/>
    <w:rsid w:val="002F034A"/>
    <w:rsid w:val="00300478"/>
    <w:rsid w:val="00322B53"/>
    <w:rsid w:val="00352D9A"/>
    <w:rsid w:val="003571C2"/>
    <w:rsid w:val="00370CD5"/>
    <w:rsid w:val="00371AA7"/>
    <w:rsid w:val="00372CEB"/>
    <w:rsid w:val="0037480D"/>
    <w:rsid w:val="003A3612"/>
    <w:rsid w:val="003C49AC"/>
    <w:rsid w:val="003E58D2"/>
    <w:rsid w:val="003E65C1"/>
    <w:rsid w:val="003E7CA3"/>
    <w:rsid w:val="003F4A59"/>
    <w:rsid w:val="004001F7"/>
    <w:rsid w:val="004012AB"/>
    <w:rsid w:val="00410CB0"/>
    <w:rsid w:val="0042545A"/>
    <w:rsid w:val="0045063B"/>
    <w:rsid w:val="0045691E"/>
    <w:rsid w:val="00464059"/>
    <w:rsid w:val="00464BD9"/>
    <w:rsid w:val="00483539"/>
    <w:rsid w:val="00484B4C"/>
    <w:rsid w:val="0049517A"/>
    <w:rsid w:val="004A47A3"/>
    <w:rsid w:val="004A71DD"/>
    <w:rsid w:val="004C477F"/>
    <w:rsid w:val="004F2DB8"/>
    <w:rsid w:val="004F57B9"/>
    <w:rsid w:val="00500BB8"/>
    <w:rsid w:val="0052385B"/>
    <w:rsid w:val="00545C50"/>
    <w:rsid w:val="00573BDA"/>
    <w:rsid w:val="00583172"/>
    <w:rsid w:val="00587E71"/>
    <w:rsid w:val="005902BF"/>
    <w:rsid w:val="005C0C60"/>
    <w:rsid w:val="005E6FD6"/>
    <w:rsid w:val="005F4E65"/>
    <w:rsid w:val="00611FAE"/>
    <w:rsid w:val="00617634"/>
    <w:rsid w:val="0062734B"/>
    <w:rsid w:val="006404C9"/>
    <w:rsid w:val="00654B7E"/>
    <w:rsid w:val="00662366"/>
    <w:rsid w:val="006702DB"/>
    <w:rsid w:val="00681280"/>
    <w:rsid w:val="0069211D"/>
    <w:rsid w:val="006A30BF"/>
    <w:rsid w:val="006B1C84"/>
    <w:rsid w:val="006B25EE"/>
    <w:rsid w:val="006C378A"/>
    <w:rsid w:val="006D24D8"/>
    <w:rsid w:val="006E312B"/>
    <w:rsid w:val="006F2AFD"/>
    <w:rsid w:val="0071243C"/>
    <w:rsid w:val="0074150C"/>
    <w:rsid w:val="00765534"/>
    <w:rsid w:val="00766FAA"/>
    <w:rsid w:val="00774316"/>
    <w:rsid w:val="007759C2"/>
    <w:rsid w:val="00782252"/>
    <w:rsid w:val="007A46D4"/>
    <w:rsid w:val="007A4CE6"/>
    <w:rsid w:val="007F144E"/>
    <w:rsid w:val="007F56CE"/>
    <w:rsid w:val="00802258"/>
    <w:rsid w:val="0080270A"/>
    <w:rsid w:val="008047CF"/>
    <w:rsid w:val="00807288"/>
    <w:rsid w:val="00822C90"/>
    <w:rsid w:val="00827409"/>
    <w:rsid w:val="00880AE0"/>
    <w:rsid w:val="008840CE"/>
    <w:rsid w:val="00890C62"/>
    <w:rsid w:val="008932EC"/>
    <w:rsid w:val="008A03A2"/>
    <w:rsid w:val="008A157B"/>
    <w:rsid w:val="008C5BDE"/>
    <w:rsid w:val="008D1671"/>
    <w:rsid w:val="008D6A3B"/>
    <w:rsid w:val="008E3F4B"/>
    <w:rsid w:val="008E544E"/>
    <w:rsid w:val="008F05AA"/>
    <w:rsid w:val="00903732"/>
    <w:rsid w:val="009060A2"/>
    <w:rsid w:val="009147CB"/>
    <w:rsid w:val="00915AA0"/>
    <w:rsid w:val="009162D4"/>
    <w:rsid w:val="00917D58"/>
    <w:rsid w:val="00920007"/>
    <w:rsid w:val="00932BE8"/>
    <w:rsid w:val="00950578"/>
    <w:rsid w:val="00950A8F"/>
    <w:rsid w:val="0098456B"/>
    <w:rsid w:val="00985D40"/>
    <w:rsid w:val="0099485B"/>
    <w:rsid w:val="009B633C"/>
    <w:rsid w:val="009D6EA3"/>
    <w:rsid w:val="009E01A3"/>
    <w:rsid w:val="009E2546"/>
    <w:rsid w:val="009E48CD"/>
    <w:rsid w:val="009F2AC4"/>
    <w:rsid w:val="009F4BF6"/>
    <w:rsid w:val="00A02FE5"/>
    <w:rsid w:val="00A15C63"/>
    <w:rsid w:val="00A1639C"/>
    <w:rsid w:val="00A22C35"/>
    <w:rsid w:val="00A24CE2"/>
    <w:rsid w:val="00A31E3A"/>
    <w:rsid w:val="00A402D1"/>
    <w:rsid w:val="00A40DDB"/>
    <w:rsid w:val="00A44230"/>
    <w:rsid w:val="00A453AA"/>
    <w:rsid w:val="00A529E9"/>
    <w:rsid w:val="00A65C9E"/>
    <w:rsid w:val="00A71284"/>
    <w:rsid w:val="00A7190A"/>
    <w:rsid w:val="00A73567"/>
    <w:rsid w:val="00AA011A"/>
    <w:rsid w:val="00AA354E"/>
    <w:rsid w:val="00AB3F6E"/>
    <w:rsid w:val="00AB6B7B"/>
    <w:rsid w:val="00AB7D11"/>
    <w:rsid w:val="00AC4A6B"/>
    <w:rsid w:val="00B26168"/>
    <w:rsid w:val="00B4345F"/>
    <w:rsid w:val="00B46776"/>
    <w:rsid w:val="00B47C73"/>
    <w:rsid w:val="00B5216B"/>
    <w:rsid w:val="00B560C0"/>
    <w:rsid w:val="00B71477"/>
    <w:rsid w:val="00B73F6D"/>
    <w:rsid w:val="00B83EB0"/>
    <w:rsid w:val="00B93993"/>
    <w:rsid w:val="00BA1215"/>
    <w:rsid w:val="00BB028A"/>
    <w:rsid w:val="00BB7A6C"/>
    <w:rsid w:val="00BC3787"/>
    <w:rsid w:val="00BC395B"/>
    <w:rsid w:val="00BD6BD8"/>
    <w:rsid w:val="00BD76A8"/>
    <w:rsid w:val="00C02F4E"/>
    <w:rsid w:val="00C06173"/>
    <w:rsid w:val="00C171A6"/>
    <w:rsid w:val="00C222DD"/>
    <w:rsid w:val="00C23EF1"/>
    <w:rsid w:val="00C25608"/>
    <w:rsid w:val="00C42CA3"/>
    <w:rsid w:val="00C45EBD"/>
    <w:rsid w:val="00C55EEB"/>
    <w:rsid w:val="00C65E50"/>
    <w:rsid w:val="00C758EE"/>
    <w:rsid w:val="00CA182A"/>
    <w:rsid w:val="00CA50C8"/>
    <w:rsid w:val="00CA7EF1"/>
    <w:rsid w:val="00CD4E0C"/>
    <w:rsid w:val="00CE07A1"/>
    <w:rsid w:val="00D25162"/>
    <w:rsid w:val="00D272C6"/>
    <w:rsid w:val="00D362AB"/>
    <w:rsid w:val="00D421FC"/>
    <w:rsid w:val="00D42968"/>
    <w:rsid w:val="00D77EDC"/>
    <w:rsid w:val="00D8617C"/>
    <w:rsid w:val="00D90C76"/>
    <w:rsid w:val="00DB35B8"/>
    <w:rsid w:val="00DB37FB"/>
    <w:rsid w:val="00DB6A71"/>
    <w:rsid w:val="00DD25DC"/>
    <w:rsid w:val="00E05143"/>
    <w:rsid w:val="00E37C01"/>
    <w:rsid w:val="00E509A9"/>
    <w:rsid w:val="00E50DD2"/>
    <w:rsid w:val="00E52837"/>
    <w:rsid w:val="00E54094"/>
    <w:rsid w:val="00E57762"/>
    <w:rsid w:val="00E63F30"/>
    <w:rsid w:val="00E654EC"/>
    <w:rsid w:val="00E73C2E"/>
    <w:rsid w:val="00E8784B"/>
    <w:rsid w:val="00EA6046"/>
    <w:rsid w:val="00EB3033"/>
    <w:rsid w:val="00EC6814"/>
    <w:rsid w:val="00EE6047"/>
    <w:rsid w:val="00F01784"/>
    <w:rsid w:val="00F02237"/>
    <w:rsid w:val="00F310DE"/>
    <w:rsid w:val="00F4298D"/>
    <w:rsid w:val="00F546C0"/>
    <w:rsid w:val="00F65CAF"/>
    <w:rsid w:val="00F74920"/>
    <w:rsid w:val="00F7511A"/>
    <w:rsid w:val="00F758A3"/>
    <w:rsid w:val="00F87E27"/>
    <w:rsid w:val="00F91D32"/>
    <w:rsid w:val="00F922EF"/>
    <w:rsid w:val="00FA7347"/>
    <w:rsid w:val="00FC2BBF"/>
    <w:rsid w:val="00FD1A83"/>
    <w:rsid w:val="00FE4F4F"/>
    <w:rsid w:val="00FF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9B38E-DF13-DC43-85D5-DDEA8306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53AA"/>
    <w:pPr>
      <w:ind w:left="720"/>
      <w:contextualSpacing/>
    </w:pPr>
  </w:style>
  <w:style w:type="paragraph" w:customStyle="1" w:styleId="a5">
    <w:name w:val="Нормальний текст"/>
    <w:basedOn w:val="a"/>
    <w:rsid w:val="008D6A3B"/>
    <w:pPr>
      <w:spacing w:before="120"/>
      <w:ind w:firstLine="567"/>
      <w:jc w:val="both"/>
    </w:pPr>
    <w:rPr>
      <w:rFonts w:ascii="Antiqua" w:eastAsia="Times New Roman" w:hAnsi="Antiqua" w:cs="Times New Roman"/>
      <w:sz w:val="26"/>
      <w:szCs w:val="20"/>
      <w:lang w:val="uk-UA" w:eastAsia="ru-RU"/>
    </w:rPr>
  </w:style>
  <w:style w:type="paragraph" w:styleId="HTML">
    <w:name w:val="HTML Preformatted"/>
    <w:basedOn w:val="a"/>
    <w:link w:val="HTML0"/>
    <w:uiPriority w:val="99"/>
    <w:rsid w:val="00AC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AC4A6B"/>
    <w:rPr>
      <w:rFonts w:ascii="Courier New" w:eastAsia="Times New Roman" w:hAnsi="Courier New" w:cs="Courier New"/>
      <w:sz w:val="20"/>
      <w:szCs w:val="20"/>
      <w:lang w:val="ru-RU" w:eastAsia="ru-RU"/>
    </w:rPr>
  </w:style>
  <w:style w:type="paragraph" w:styleId="a6">
    <w:name w:val="Document Map"/>
    <w:basedOn w:val="a"/>
    <w:link w:val="a7"/>
    <w:uiPriority w:val="99"/>
    <w:semiHidden/>
    <w:unhideWhenUsed/>
    <w:rsid w:val="000571FB"/>
    <w:rPr>
      <w:rFonts w:ascii="Times New Roman" w:hAnsi="Times New Roman" w:cs="Times New Roman"/>
    </w:rPr>
  </w:style>
  <w:style w:type="character" w:customStyle="1" w:styleId="a7">
    <w:name w:val="Схема документа Знак"/>
    <w:basedOn w:val="a0"/>
    <w:link w:val="a6"/>
    <w:uiPriority w:val="99"/>
    <w:semiHidden/>
    <w:rsid w:val="000571FB"/>
    <w:rPr>
      <w:rFonts w:ascii="Times New Roman" w:hAnsi="Times New Roman" w:cs="Times New Roman"/>
    </w:rPr>
  </w:style>
  <w:style w:type="paragraph" w:styleId="a8">
    <w:name w:val="footer"/>
    <w:basedOn w:val="a"/>
    <w:link w:val="a9"/>
    <w:uiPriority w:val="99"/>
    <w:unhideWhenUsed/>
    <w:rsid w:val="00A24CE2"/>
    <w:pPr>
      <w:tabs>
        <w:tab w:val="center" w:pos="4513"/>
        <w:tab w:val="right" w:pos="9026"/>
      </w:tabs>
    </w:pPr>
  </w:style>
  <w:style w:type="character" w:customStyle="1" w:styleId="a9">
    <w:name w:val="Нижній колонтитул Знак"/>
    <w:basedOn w:val="a0"/>
    <w:link w:val="a8"/>
    <w:uiPriority w:val="99"/>
    <w:rsid w:val="00A24CE2"/>
  </w:style>
  <w:style w:type="character" w:styleId="aa">
    <w:name w:val="page number"/>
    <w:basedOn w:val="a0"/>
    <w:uiPriority w:val="99"/>
    <w:semiHidden/>
    <w:unhideWhenUsed/>
    <w:rsid w:val="00A24CE2"/>
  </w:style>
  <w:style w:type="paragraph" w:customStyle="1" w:styleId="rvps2">
    <w:name w:val="rvps2"/>
    <w:basedOn w:val="a"/>
    <w:rsid w:val="000F5D1D"/>
    <w:pPr>
      <w:spacing w:before="100" w:beforeAutospacing="1" w:after="100" w:afterAutospacing="1"/>
    </w:pPr>
    <w:rPr>
      <w:rFonts w:ascii="Times New Roman" w:hAnsi="Times New Roman" w:cs="Times New Roman"/>
      <w:lang w:val="ru-RU" w:eastAsia="ru-RU"/>
    </w:rPr>
  </w:style>
  <w:style w:type="character" w:customStyle="1" w:styleId="rvts9">
    <w:name w:val="rvts9"/>
    <w:basedOn w:val="a0"/>
    <w:rsid w:val="000F5D1D"/>
  </w:style>
  <w:style w:type="character" w:customStyle="1" w:styleId="apple-converted-space">
    <w:name w:val="apple-converted-space"/>
    <w:basedOn w:val="a0"/>
    <w:rsid w:val="000F5D1D"/>
  </w:style>
  <w:style w:type="character" w:styleId="ab">
    <w:name w:val="Hyperlink"/>
    <w:basedOn w:val="a0"/>
    <w:uiPriority w:val="99"/>
    <w:semiHidden/>
    <w:unhideWhenUsed/>
    <w:rsid w:val="000F5D1D"/>
    <w:rPr>
      <w:color w:val="0000FF"/>
      <w:u w:val="single"/>
    </w:rPr>
  </w:style>
  <w:style w:type="character" w:customStyle="1" w:styleId="rvts46">
    <w:name w:val="rvts46"/>
    <w:basedOn w:val="a0"/>
    <w:rsid w:val="000F5D1D"/>
  </w:style>
  <w:style w:type="paragraph" w:styleId="ac">
    <w:name w:val="header"/>
    <w:basedOn w:val="a"/>
    <w:link w:val="ad"/>
    <w:uiPriority w:val="99"/>
    <w:unhideWhenUsed/>
    <w:rsid w:val="002E373A"/>
    <w:pPr>
      <w:tabs>
        <w:tab w:val="center" w:pos="4819"/>
        <w:tab w:val="right" w:pos="9639"/>
      </w:tabs>
    </w:pPr>
  </w:style>
  <w:style w:type="character" w:customStyle="1" w:styleId="ad">
    <w:name w:val="Верхній колонтитул Знак"/>
    <w:basedOn w:val="a0"/>
    <w:link w:val="ac"/>
    <w:uiPriority w:val="99"/>
    <w:rsid w:val="002E3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300">
      <w:bodyDiv w:val="1"/>
      <w:marLeft w:val="0"/>
      <w:marRight w:val="0"/>
      <w:marTop w:val="0"/>
      <w:marBottom w:val="0"/>
      <w:divBdr>
        <w:top w:val="none" w:sz="0" w:space="0" w:color="auto"/>
        <w:left w:val="none" w:sz="0" w:space="0" w:color="auto"/>
        <w:bottom w:val="none" w:sz="0" w:space="0" w:color="auto"/>
        <w:right w:val="none" w:sz="0" w:space="0" w:color="auto"/>
      </w:divBdr>
    </w:div>
    <w:div w:id="172644837">
      <w:bodyDiv w:val="1"/>
      <w:marLeft w:val="0"/>
      <w:marRight w:val="0"/>
      <w:marTop w:val="0"/>
      <w:marBottom w:val="0"/>
      <w:divBdr>
        <w:top w:val="none" w:sz="0" w:space="0" w:color="auto"/>
        <w:left w:val="none" w:sz="0" w:space="0" w:color="auto"/>
        <w:bottom w:val="none" w:sz="0" w:space="0" w:color="auto"/>
        <w:right w:val="none" w:sz="0" w:space="0" w:color="auto"/>
      </w:divBdr>
    </w:div>
    <w:div w:id="256909225">
      <w:bodyDiv w:val="1"/>
      <w:marLeft w:val="0"/>
      <w:marRight w:val="0"/>
      <w:marTop w:val="0"/>
      <w:marBottom w:val="0"/>
      <w:divBdr>
        <w:top w:val="none" w:sz="0" w:space="0" w:color="auto"/>
        <w:left w:val="none" w:sz="0" w:space="0" w:color="auto"/>
        <w:bottom w:val="none" w:sz="0" w:space="0" w:color="auto"/>
        <w:right w:val="none" w:sz="0" w:space="0" w:color="auto"/>
      </w:divBdr>
    </w:div>
    <w:div w:id="262736583">
      <w:bodyDiv w:val="1"/>
      <w:marLeft w:val="0"/>
      <w:marRight w:val="0"/>
      <w:marTop w:val="0"/>
      <w:marBottom w:val="0"/>
      <w:divBdr>
        <w:top w:val="none" w:sz="0" w:space="0" w:color="auto"/>
        <w:left w:val="none" w:sz="0" w:space="0" w:color="auto"/>
        <w:bottom w:val="none" w:sz="0" w:space="0" w:color="auto"/>
        <w:right w:val="none" w:sz="0" w:space="0" w:color="auto"/>
      </w:divBdr>
    </w:div>
    <w:div w:id="394472552">
      <w:bodyDiv w:val="1"/>
      <w:marLeft w:val="0"/>
      <w:marRight w:val="0"/>
      <w:marTop w:val="0"/>
      <w:marBottom w:val="0"/>
      <w:divBdr>
        <w:top w:val="none" w:sz="0" w:space="0" w:color="auto"/>
        <w:left w:val="none" w:sz="0" w:space="0" w:color="auto"/>
        <w:bottom w:val="none" w:sz="0" w:space="0" w:color="auto"/>
        <w:right w:val="none" w:sz="0" w:space="0" w:color="auto"/>
      </w:divBdr>
    </w:div>
    <w:div w:id="410588486">
      <w:bodyDiv w:val="1"/>
      <w:marLeft w:val="0"/>
      <w:marRight w:val="0"/>
      <w:marTop w:val="0"/>
      <w:marBottom w:val="0"/>
      <w:divBdr>
        <w:top w:val="none" w:sz="0" w:space="0" w:color="auto"/>
        <w:left w:val="none" w:sz="0" w:space="0" w:color="auto"/>
        <w:bottom w:val="none" w:sz="0" w:space="0" w:color="auto"/>
        <w:right w:val="none" w:sz="0" w:space="0" w:color="auto"/>
      </w:divBdr>
    </w:div>
    <w:div w:id="551616587">
      <w:bodyDiv w:val="1"/>
      <w:marLeft w:val="0"/>
      <w:marRight w:val="0"/>
      <w:marTop w:val="0"/>
      <w:marBottom w:val="0"/>
      <w:divBdr>
        <w:top w:val="none" w:sz="0" w:space="0" w:color="auto"/>
        <w:left w:val="none" w:sz="0" w:space="0" w:color="auto"/>
        <w:bottom w:val="none" w:sz="0" w:space="0" w:color="auto"/>
        <w:right w:val="none" w:sz="0" w:space="0" w:color="auto"/>
      </w:divBdr>
    </w:div>
    <w:div w:id="723455424">
      <w:bodyDiv w:val="1"/>
      <w:marLeft w:val="0"/>
      <w:marRight w:val="0"/>
      <w:marTop w:val="0"/>
      <w:marBottom w:val="0"/>
      <w:divBdr>
        <w:top w:val="none" w:sz="0" w:space="0" w:color="auto"/>
        <w:left w:val="none" w:sz="0" w:space="0" w:color="auto"/>
        <w:bottom w:val="none" w:sz="0" w:space="0" w:color="auto"/>
        <w:right w:val="none" w:sz="0" w:space="0" w:color="auto"/>
      </w:divBdr>
    </w:div>
    <w:div w:id="768086354">
      <w:bodyDiv w:val="1"/>
      <w:marLeft w:val="0"/>
      <w:marRight w:val="0"/>
      <w:marTop w:val="0"/>
      <w:marBottom w:val="0"/>
      <w:divBdr>
        <w:top w:val="none" w:sz="0" w:space="0" w:color="auto"/>
        <w:left w:val="none" w:sz="0" w:space="0" w:color="auto"/>
        <w:bottom w:val="none" w:sz="0" w:space="0" w:color="auto"/>
        <w:right w:val="none" w:sz="0" w:space="0" w:color="auto"/>
      </w:divBdr>
    </w:div>
    <w:div w:id="806896868">
      <w:bodyDiv w:val="1"/>
      <w:marLeft w:val="0"/>
      <w:marRight w:val="0"/>
      <w:marTop w:val="0"/>
      <w:marBottom w:val="0"/>
      <w:divBdr>
        <w:top w:val="none" w:sz="0" w:space="0" w:color="auto"/>
        <w:left w:val="none" w:sz="0" w:space="0" w:color="auto"/>
        <w:bottom w:val="none" w:sz="0" w:space="0" w:color="auto"/>
        <w:right w:val="none" w:sz="0" w:space="0" w:color="auto"/>
      </w:divBdr>
    </w:div>
    <w:div w:id="853610687">
      <w:bodyDiv w:val="1"/>
      <w:marLeft w:val="0"/>
      <w:marRight w:val="0"/>
      <w:marTop w:val="0"/>
      <w:marBottom w:val="0"/>
      <w:divBdr>
        <w:top w:val="none" w:sz="0" w:space="0" w:color="auto"/>
        <w:left w:val="none" w:sz="0" w:space="0" w:color="auto"/>
        <w:bottom w:val="none" w:sz="0" w:space="0" w:color="auto"/>
        <w:right w:val="none" w:sz="0" w:space="0" w:color="auto"/>
      </w:divBdr>
    </w:div>
    <w:div w:id="873689326">
      <w:bodyDiv w:val="1"/>
      <w:marLeft w:val="0"/>
      <w:marRight w:val="0"/>
      <w:marTop w:val="0"/>
      <w:marBottom w:val="0"/>
      <w:divBdr>
        <w:top w:val="none" w:sz="0" w:space="0" w:color="auto"/>
        <w:left w:val="none" w:sz="0" w:space="0" w:color="auto"/>
        <w:bottom w:val="none" w:sz="0" w:space="0" w:color="auto"/>
        <w:right w:val="none" w:sz="0" w:space="0" w:color="auto"/>
      </w:divBdr>
    </w:div>
    <w:div w:id="913126236">
      <w:bodyDiv w:val="1"/>
      <w:marLeft w:val="0"/>
      <w:marRight w:val="0"/>
      <w:marTop w:val="0"/>
      <w:marBottom w:val="0"/>
      <w:divBdr>
        <w:top w:val="none" w:sz="0" w:space="0" w:color="auto"/>
        <w:left w:val="none" w:sz="0" w:space="0" w:color="auto"/>
        <w:bottom w:val="none" w:sz="0" w:space="0" w:color="auto"/>
        <w:right w:val="none" w:sz="0" w:space="0" w:color="auto"/>
      </w:divBdr>
    </w:div>
    <w:div w:id="937954122">
      <w:bodyDiv w:val="1"/>
      <w:marLeft w:val="0"/>
      <w:marRight w:val="0"/>
      <w:marTop w:val="0"/>
      <w:marBottom w:val="0"/>
      <w:divBdr>
        <w:top w:val="none" w:sz="0" w:space="0" w:color="auto"/>
        <w:left w:val="none" w:sz="0" w:space="0" w:color="auto"/>
        <w:bottom w:val="none" w:sz="0" w:space="0" w:color="auto"/>
        <w:right w:val="none" w:sz="0" w:space="0" w:color="auto"/>
      </w:divBdr>
    </w:div>
    <w:div w:id="946157626">
      <w:bodyDiv w:val="1"/>
      <w:marLeft w:val="0"/>
      <w:marRight w:val="0"/>
      <w:marTop w:val="0"/>
      <w:marBottom w:val="0"/>
      <w:divBdr>
        <w:top w:val="none" w:sz="0" w:space="0" w:color="auto"/>
        <w:left w:val="none" w:sz="0" w:space="0" w:color="auto"/>
        <w:bottom w:val="none" w:sz="0" w:space="0" w:color="auto"/>
        <w:right w:val="none" w:sz="0" w:space="0" w:color="auto"/>
      </w:divBdr>
    </w:div>
    <w:div w:id="981618598">
      <w:bodyDiv w:val="1"/>
      <w:marLeft w:val="0"/>
      <w:marRight w:val="0"/>
      <w:marTop w:val="0"/>
      <w:marBottom w:val="0"/>
      <w:divBdr>
        <w:top w:val="none" w:sz="0" w:space="0" w:color="auto"/>
        <w:left w:val="none" w:sz="0" w:space="0" w:color="auto"/>
        <w:bottom w:val="none" w:sz="0" w:space="0" w:color="auto"/>
        <w:right w:val="none" w:sz="0" w:space="0" w:color="auto"/>
      </w:divBdr>
    </w:div>
    <w:div w:id="1038118148">
      <w:bodyDiv w:val="1"/>
      <w:marLeft w:val="0"/>
      <w:marRight w:val="0"/>
      <w:marTop w:val="0"/>
      <w:marBottom w:val="0"/>
      <w:divBdr>
        <w:top w:val="none" w:sz="0" w:space="0" w:color="auto"/>
        <w:left w:val="none" w:sz="0" w:space="0" w:color="auto"/>
        <w:bottom w:val="none" w:sz="0" w:space="0" w:color="auto"/>
        <w:right w:val="none" w:sz="0" w:space="0" w:color="auto"/>
      </w:divBdr>
    </w:div>
    <w:div w:id="1072891846">
      <w:bodyDiv w:val="1"/>
      <w:marLeft w:val="0"/>
      <w:marRight w:val="0"/>
      <w:marTop w:val="0"/>
      <w:marBottom w:val="0"/>
      <w:divBdr>
        <w:top w:val="none" w:sz="0" w:space="0" w:color="auto"/>
        <w:left w:val="none" w:sz="0" w:space="0" w:color="auto"/>
        <w:bottom w:val="none" w:sz="0" w:space="0" w:color="auto"/>
        <w:right w:val="none" w:sz="0" w:space="0" w:color="auto"/>
      </w:divBdr>
    </w:div>
    <w:div w:id="1244998102">
      <w:bodyDiv w:val="1"/>
      <w:marLeft w:val="0"/>
      <w:marRight w:val="0"/>
      <w:marTop w:val="0"/>
      <w:marBottom w:val="0"/>
      <w:divBdr>
        <w:top w:val="none" w:sz="0" w:space="0" w:color="auto"/>
        <w:left w:val="none" w:sz="0" w:space="0" w:color="auto"/>
        <w:bottom w:val="none" w:sz="0" w:space="0" w:color="auto"/>
        <w:right w:val="none" w:sz="0" w:space="0" w:color="auto"/>
      </w:divBdr>
    </w:div>
    <w:div w:id="1283345678">
      <w:bodyDiv w:val="1"/>
      <w:marLeft w:val="0"/>
      <w:marRight w:val="0"/>
      <w:marTop w:val="0"/>
      <w:marBottom w:val="0"/>
      <w:divBdr>
        <w:top w:val="none" w:sz="0" w:space="0" w:color="auto"/>
        <w:left w:val="none" w:sz="0" w:space="0" w:color="auto"/>
        <w:bottom w:val="none" w:sz="0" w:space="0" w:color="auto"/>
        <w:right w:val="none" w:sz="0" w:space="0" w:color="auto"/>
      </w:divBdr>
    </w:div>
    <w:div w:id="1377387700">
      <w:bodyDiv w:val="1"/>
      <w:marLeft w:val="0"/>
      <w:marRight w:val="0"/>
      <w:marTop w:val="0"/>
      <w:marBottom w:val="0"/>
      <w:divBdr>
        <w:top w:val="none" w:sz="0" w:space="0" w:color="auto"/>
        <w:left w:val="none" w:sz="0" w:space="0" w:color="auto"/>
        <w:bottom w:val="none" w:sz="0" w:space="0" w:color="auto"/>
        <w:right w:val="none" w:sz="0" w:space="0" w:color="auto"/>
      </w:divBdr>
    </w:div>
    <w:div w:id="1426996653">
      <w:bodyDiv w:val="1"/>
      <w:marLeft w:val="0"/>
      <w:marRight w:val="0"/>
      <w:marTop w:val="0"/>
      <w:marBottom w:val="0"/>
      <w:divBdr>
        <w:top w:val="none" w:sz="0" w:space="0" w:color="auto"/>
        <w:left w:val="none" w:sz="0" w:space="0" w:color="auto"/>
        <w:bottom w:val="none" w:sz="0" w:space="0" w:color="auto"/>
        <w:right w:val="none" w:sz="0" w:space="0" w:color="auto"/>
      </w:divBdr>
    </w:div>
    <w:div w:id="1518419987">
      <w:bodyDiv w:val="1"/>
      <w:marLeft w:val="0"/>
      <w:marRight w:val="0"/>
      <w:marTop w:val="0"/>
      <w:marBottom w:val="0"/>
      <w:divBdr>
        <w:top w:val="none" w:sz="0" w:space="0" w:color="auto"/>
        <w:left w:val="none" w:sz="0" w:space="0" w:color="auto"/>
        <w:bottom w:val="none" w:sz="0" w:space="0" w:color="auto"/>
        <w:right w:val="none" w:sz="0" w:space="0" w:color="auto"/>
      </w:divBdr>
    </w:div>
    <w:div w:id="1567228573">
      <w:bodyDiv w:val="1"/>
      <w:marLeft w:val="0"/>
      <w:marRight w:val="0"/>
      <w:marTop w:val="0"/>
      <w:marBottom w:val="0"/>
      <w:divBdr>
        <w:top w:val="none" w:sz="0" w:space="0" w:color="auto"/>
        <w:left w:val="none" w:sz="0" w:space="0" w:color="auto"/>
        <w:bottom w:val="none" w:sz="0" w:space="0" w:color="auto"/>
        <w:right w:val="none" w:sz="0" w:space="0" w:color="auto"/>
      </w:divBdr>
    </w:div>
    <w:div w:id="1678772516">
      <w:bodyDiv w:val="1"/>
      <w:marLeft w:val="0"/>
      <w:marRight w:val="0"/>
      <w:marTop w:val="0"/>
      <w:marBottom w:val="0"/>
      <w:divBdr>
        <w:top w:val="none" w:sz="0" w:space="0" w:color="auto"/>
        <w:left w:val="none" w:sz="0" w:space="0" w:color="auto"/>
        <w:bottom w:val="none" w:sz="0" w:space="0" w:color="auto"/>
        <w:right w:val="none" w:sz="0" w:space="0" w:color="auto"/>
      </w:divBdr>
    </w:div>
    <w:div w:id="1773168060">
      <w:bodyDiv w:val="1"/>
      <w:marLeft w:val="0"/>
      <w:marRight w:val="0"/>
      <w:marTop w:val="0"/>
      <w:marBottom w:val="0"/>
      <w:divBdr>
        <w:top w:val="none" w:sz="0" w:space="0" w:color="auto"/>
        <w:left w:val="none" w:sz="0" w:space="0" w:color="auto"/>
        <w:bottom w:val="none" w:sz="0" w:space="0" w:color="auto"/>
        <w:right w:val="none" w:sz="0" w:space="0" w:color="auto"/>
      </w:divBdr>
    </w:div>
    <w:div w:id="1774982567">
      <w:bodyDiv w:val="1"/>
      <w:marLeft w:val="0"/>
      <w:marRight w:val="0"/>
      <w:marTop w:val="0"/>
      <w:marBottom w:val="0"/>
      <w:divBdr>
        <w:top w:val="none" w:sz="0" w:space="0" w:color="auto"/>
        <w:left w:val="none" w:sz="0" w:space="0" w:color="auto"/>
        <w:bottom w:val="none" w:sz="0" w:space="0" w:color="auto"/>
        <w:right w:val="none" w:sz="0" w:space="0" w:color="auto"/>
      </w:divBdr>
    </w:div>
    <w:div w:id="1777402642">
      <w:bodyDiv w:val="1"/>
      <w:marLeft w:val="0"/>
      <w:marRight w:val="0"/>
      <w:marTop w:val="0"/>
      <w:marBottom w:val="0"/>
      <w:divBdr>
        <w:top w:val="none" w:sz="0" w:space="0" w:color="auto"/>
        <w:left w:val="none" w:sz="0" w:space="0" w:color="auto"/>
        <w:bottom w:val="none" w:sz="0" w:space="0" w:color="auto"/>
        <w:right w:val="none" w:sz="0" w:space="0" w:color="auto"/>
      </w:divBdr>
    </w:div>
    <w:div w:id="1782144406">
      <w:bodyDiv w:val="1"/>
      <w:marLeft w:val="0"/>
      <w:marRight w:val="0"/>
      <w:marTop w:val="0"/>
      <w:marBottom w:val="0"/>
      <w:divBdr>
        <w:top w:val="none" w:sz="0" w:space="0" w:color="auto"/>
        <w:left w:val="none" w:sz="0" w:space="0" w:color="auto"/>
        <w:bottom w:val="none" w:sz="0" w:space="0" w:color="auto"/>
        <w:right w:val="none" w:sz="0" w:space="0" w:color="auto"/>
      </w:divBdr>
    </w:div>
    <w:div w:id="1802070275">
      <w:bodyDiv w:val="1"/>
      <w:marLeft w:val="0"/>
      <w:marRight w:val="0"/>
      <w:marTop w:val="0"/>
      <w:marBottom w:val="0"/>
      <w:divBdr>
        <w:top w:val="none" w:sz="0" w:space="0" w:color="auto"/>
        <w:left w:val="none" w:sz="0" w:space="0" w:color="auto"/>
        <w:bottom w:val="none" w:sz="0" w:space="0" w:color="auto"/>
        <w:right w:val="none" w:sz="0" w:space="0" w:color="auto"/>
      </w:divBdr>
    </w:div>
    <w:div w:id="1858351896">
      <w:bodyDiv w:val="1"/>
      <w:marLeft w:val="0"/>
      <w:marRight w:val="0"/>
      <w:marTop w:val="0"/>
      <w:marBottom w:val="0"/>
      <w:divBdr>
        <w:top w:val="none" w:sz="0" w:space="0" w:color="auto"/>
        <w:left w:val="none" w:sz="0" w:space="0" w:color="auto"/>
        <w:bottom w:val="none" w:sz="0" w:space="0" w:color="auto"/>
        <w:right w:val="none" w:sz="0" w:space="0" w:color="auto"/>
      </w:divBdr>
    </w:div>
    <w:div w:id="1860582564">
      <w:bodyDiv w:val="1"/>
      <w:marLeft w:val="0"/>
      <w:marRight w:val="0"/>
      <w:marTop w:val="0"/>
      <w:marBottom w:val="0"/>
      <w:divBdr>
        <w:top w:val="none" w:sz="0" w:space="0" w:color="auto"/>
        <w:left w:val="none" w:sz="0" w:space="0" w:color="auto"/>
        <w:bottom w:val="none" w:sz="0" w:space="0" w:color="auto"/>
        <w:right w:val="none" w:sz="0" w:space="0" w:color="auto"/>
      </w:divBdr>
    </w:div>
    <w:div w:id="1879662013">
      <w:bodyDiv w:val="1"/>
      <w:marLeft w:val="0"/>
      <w:marRight w:val="0"/>
      <w:marTop w:val="0"/>
      <w:marBottom w:val="0"/>
      <w:divBdr>
        <w:top w:val="none" w:sz="0" w:space="0" w:color="auto"/>
        <w:left w:val="none" w:sz="0" w:space="0" w:color="auto"/>
        <w:bottom w:val="none" w:sz="0" w:space="0" w:color="auto"/>
        <w:right w:val="none" w:sz="0" w:space="0" w:color="auto"/>
      </w:divBdr>
    </w:div>
    <w:div w:id="1923101243">
      <w:bodyDiv w:val="1"/>
      <w:marLeft w:val="0"/>
      <w:marRight w:val="0"/>
      <w:marTop w:val="0"/>
      <w:marBottom w:val="0"/>
      <w:divBdr>
        <w:top w:val="none" w:sz="0" w:space="0" w:color="auto"/>
        <w:left w:val="none" w:sz="0" w:space="0" w:color="auto"/>
        <w:bottom w:val="none" w:sz="0" w:space="0" w:color="auto"/>
        <w:right w:val="none" w:sz="0" w:space="0" w:color="auto"/>
      </w:divBdr>
    </w:div>
    <w:div w:id="2027750591">
      <w:bodyDiv w:val="1"/>
      <w:marLeft w:val="0"/>
      <w:marRight w:val="0"/>
      <w:marTop w:val="0"/>
      <w:marBottom w:val="0"/>
      <w:divBdr>
        <w:top w:val="none" w:sz="0" w:space="0" w:color="auto"/>
        <w:left w:val="none" w:sz="0" w:space="0" w:color="auto"/>
        <w:bottom w:val="none" w:sz="0" w:space="0" w:color="auto"/>
        <w:right w:val="none" w:sz="0" w:space="0" w:color="auto"/>
      </w:divBdr>
    </w:div>
    <w:div w:id="2135168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A6F38-C06D-4E23-9216-F2416AE22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C48775-0113-4476-9015-706F2F07CB75}">
  <ds:schemaRefs>
    <ds:schemaRef ds:uri="http://schemas.microsoft.com/sharepoint/v3/contenttype/forms"/>
  </ds:schemaRefs>
</ds:datastoreItem>
</file>

<file path=customXml/itemProps3.xml><?xml version="1.0" encoding="utf-8"?>
<ds:datastoreItem xmlns:ds="http://schemas.openxmlformats.org/officeDocument/2006/customXml" ds:itemID="{8EDBED8B-F39D-490E-9E09-BEDF2FCBD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4087</Words>
  <Characters>2330</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2022-01-13T15:43:00Z</dcterms:created>
  <dcterms:modified xsi:type="dcterms:W3CDTF">2022-01-13T15:43:00Z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