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BB9C5" w14:textId="77777777" w:rsidR="00CB23C4" w:rsidRPr="00AD1277" w:rsidRDefault="00CB23C4" w:rsidP="00CB23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AD1277">
        <w:rPr>
          <w:rFonts w:ascii="Times" w:hAnsi="Times" w:cs="Times"/>
          <w:b/>
          <w:bCs/>
          <w:sz w:val="28"/>
          <w:szCs w:val="28"/>
          <w:lang w:val="uk-UA"/>
        </w:rPr>
        <w:t>Авторський</w:t>
      </w:r>
      <w:r w:rsidRPr="00AD12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b/>
          <w:bCs/>
          <w:sz w:val="28"/>
          <w:szCs w:val="28"/>
          <w:lang w:val="uk-UA"/>
        </w:rPr>
        <w:t>колектив</w:t>
      </w:r>
    </w:p>
    <w:p w14:paraId="123285F3" w14:textId="77777777" w:rsidR="002C290F" w:rsidRPr="00AD1277" w:rsidRDefault="00CB23C4" w:rsidP="00CB23C4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1277">
        <w:rPr>
          <w:rFonts w:ascii="Times" w:hAnsi="Times" w:cs="Times"/>
          <w:b/>
          <w:bCs/>
          <w:sz w:val="28"/>
          <w:szCs w:val="28"/>
          <w:lang w:val="uk-UA"/>
        </w:rPr>
        <w:t>Проекту</w:t>
      </w:r>
      <w:r w:rsidRPr="00AD12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b/>
          <w:bCs/>
          <w:sz w:val="28"/>
          <w:szCs w:val="28"/>
          <w:lang w:val="uk-UA"/>
        </w:rPr>
        <w:t>Закону України</w:t>
      </w:r>
      <w:r w:rsidRPr="00AD12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749646A" w14:textId="77777777" w:rsidR="00CB23C4" w:rsidRPr="00AD1277" w:rsidRDefault="00CB23C4" w:rsidP="00CB23C4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1277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A04FF4" w:rsidRPr="00AD127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Кодексу України про адміністративні правопорушення та Кримінального процесуального кодексу України у зв'язку із прийняттям Закону України «Про державне бюро військової юстиції</w:t>
      </w:r>
      <w:r w:rsidRPr="00AD1277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159E05A3" w14:textId="77777777" w:rsidR="00CB23C4" w:rsidRPr="00AD1277" w:rsidRDefault="00CB23C4" w:rsidP="00CB23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A4AEA7F" w14:textId="77777777" w:rsidR="002C290F" w:rsidRPr="00AD1277" w:rsidRDefault="00CB23C4" w:rsidP="002C290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1277">
        <w:rPr>
          <w:rFonts w:ascii="Times" w:hAnsi="Times" w:cs="Times"/>
          <w:b/>
          <w:bCs/>
          <w:sz w:val="28"/>
          <w:szCs w:val="28"/>
          <w:lang w:val="uk-UA"/>
        </w:rPr>
        <w:t>Дануца</w:t>
      </w:r>
      <w:proofErr w:type="spellEnd"/>
      <w:r w:rsidRPr="00AD12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b/>
          <w:bCs/>
          <w:sz w:val="28"/>
          <w:szCs w:val="28"/>
          <w:lang w:val="uk-UA"/>
        </w:rPr>
        <w:t>Олександр</w:t>
      </w:r>
      <w:r w:rsidRPr="00AD12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b/>
          <w:bCs/>
          <w:sz w:val="28"/>
          <w:szCs w:val="28"/>
          <w:lang w:val="uk-UA"/>
        </w:rPr>
        <w:t>Анатолійович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D1277">
        <w:rPr>
          <w:rFonts w:ascii="Times" w:hAnsi="Times" w:cs="Times"/>
          <w:sz w:val="28"/>
          <w:szCs w:val="28"/>
          <w:lang w:val="uk-UA"/>
        </w:rPr>
        <w:t>народний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депутат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України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D1277">
        <w:rPr>
          <w:rFonts w:ascii="Times" w:hAnsi="Times" w:cs="Times"/>
          <w:sz w:val="28"/>
          <w:szCs w:val="28"/>
          <w:lang w:val="uk-UA"/>
        </w:rPr>
        <w:t>секретар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МФО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AD1277">
        <w:rPr>
          <w:rFonts w:ascii="Times New Roman" w:hAnsi="Times New Roman" w:cs="Times New Roman"/>
          <w:sz w:val="28"/>
          <w:szCs w:val="28"/>
          <w:lang w:val="uk-UA"/>
        </w:rPr>
        <w:t>Invest</w:t>
      </w:r>
      <w:proofErr w:type="spellEnd"/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27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277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AD1277">
        <w:rPr>
          <w:rFonts w:ascii="Times" w:hAnsi="Times" w:cs="Times"/>
          <w:sz w:val="28"/>
          <w:szCs w:val="28"/>
          <w:lang w:val="uk-UA"/>
        </w:rPr>
        <w:t>голова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підкомітету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з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питань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організації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охорони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громадської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безпеки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і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порядку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Комітету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Верховної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Ради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України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з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питань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правоохоронної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sz w:val="28"/>
          <w:szCs w:val="28"/>
          <w:lang w:val="uk-UA"/>
        </w:rPr>
        <w:t>діяльності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12F163" w14:textId="77777777" w:rsidR="002C290F" w:rsidRPr="00AD1277" w:rsidRDefault="002C290F" w:rsidP="002C290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1277">
        <w:rPr>
          <w:rFonts w:ascii="Times" w:hAnsi="Times" w:cs="Times"/>
          <w:b/>
          <w:bCs/>
          <w:sz w:val="28"/>
          <w:szCs w:val="28"/>
          <w:lang w:val="uk-UA"/>
        </w:rPr>
        <w:t>Самсоненко</w:t>
      </w:r>
      <w:proofErr w:type="spellEnd"/>
      <w:r w:rsidRPr="00AD1277">
        <w:rPr>
          <w:rFonts w:ascii="Times" w:hAnsi="Times" w:cs="Times"/>
          <w:b/>
          <w:bCs/>
          <w:sz w:val="28"/>
          <w:szCs w:val="28"/>
          <w:lang w:val="uk-UA"/>
        </w:rPr>
        <w:t xml:space="preserve"> В’ячеслав Володимирович - </w:t>
      </w:r>
      <w:r w:rsidRPr="00AD1277">
        <w:rPr>
          <w:rFonts w:ascii="Times" w:hAnsi="Times" w:cs="Times"/>
          <w:bCs/>
          <w:sz w:val="28"/>
          <w:szCs w:val="28"/>
          <w:lang w:val="uk-UA"/>
        </w:rPr>
        <w:t>член Комітету законотворчих ініціатив з питань адвокатської діяльності у складі Національної асоціації адвокатів України, керівник адвокатського об’єднання «ЕЛЕКТІ».</w:t>
      </w:r>
    </w:p>
    <w:p w14:paraId="0CC34859" w14:textId="77777777" w:rsidR="00A0338A" w:rsidRPr="00AD1277" w:rsidRDefault="00CB23C4" w:rsidP="002C290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277">
        <w:rPr>
          <w:rFonts w:ascii="Times" w:hAnsi="Times" w:cs="Times"/>
          <w:b/>
          <w:bCs/>
          <w:sz w:val="28"/>
          <w:szCs w:val="28"/>
          <w:lang w:val="uk-UA"/>
        </w:rPr>
        <w:t>Герман</w:t>
      </w:r>
      <w:r w:rsidRPr="00AD12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b/>
          <w:bCs/>
          <w:sz w:val="28"/>
          <w:szCs w:val="28"/>
          <w:lang w:val="uk-UA"/>
        </w:rPr>
        <w:t>Денис</w:t>
      </w:r>
      <w:r w:rsidRPr="00AD12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D1277">
        <w:rPr>
          <w:rFonts w:ascii="Times" w:hAnsi="Times" w:cs="Times"/>
          <w:b/>
          <w:bCs/>
          <w:sz w:val="28"/>
          <w:szCs w:val="28"/>
          <w:lang w:val="uk-UA"/>
        </w:rPr>
        <w:t>Олександрович</w:t>
      </w:r>
      <w:r w:rsidRPr="00AD12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C290F" w:rsidRPr="00AD127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D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290F" w:rsidRPr="00AD1277">
        <w:rPr>
          <w:rFonts w:ascii="Times" w:hAnsi="Times" w:cs="Times"/>
          <w:sz w:val="28"/>
          <w:szCs w:val="28"/>
          <w:lang w:val="uk-UA"/>
        </w:rPr>
        <w:t>адвокат.</w:t>
      </w:r>
    </w:p>
    <w:sectPr w:rsidR="00A0338A" w:rsidRPr="00AD1277" w:rsidSect="00AC0E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6972"/>
    <w:multiLevelType w:val="hybridMultilevel"/>
    <w:tmpl w:val="B6EE394C"/>
    <w:lvl w:ilvl="0" w:tplc="0192A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C4"/>
    <w:rsid w:val="00007D65"/>
    <w:rsid w:val="000544E8"/>
    <w:rsid w:val="002C290F"/>
    <w:rsid w:val="00A0338A"/>
    <w:rsid w:val="00A04FF4"/>
    <w:rsid w:val="00A666BE"/>
    <w:rsid w:val="00AC0E3F"/>
    <w:rsid w:val="00AD1277"/>
    <w:rsid w:val="00B727C4"/>
    <w:rsid w:val="00C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13C7"/>
  <w15:chartTrackingRefBased/>
  <w15:docId w15:val="{113EED2F-6AEC-244D-8276-45B52CF6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767FE-400A-4DBE-A26E-DB2CF8DDED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653F8-D18E-4FFB-BF18-D6DBF3494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9FE79-13D2-49C8-8DFB-6F840B1CA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2022-01-31T15:15:00Z</dcterms:created>
  <dcterms:modified xsi:type="dcterms:W3CDTF">2022-01-31T15:15:00Z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