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</w:p>
    <w:p w:rsidR="00F87FCC" w:rsidRPr="001442AA" w:rsidRDefault="00F87FCC" w:rsidP="00F87FCC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F87FCC" w:rsidRDefault="00F87FCC" w:rsidP="00F87FCC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87FCC" w:rsidRPr="003473AE" w:rsidRDefault="00F87FCC" w:rsidP="00F87FCC">
      <w:pPr>
        <w:jc w:val="center"/>
        <w:rPr>
          <w:b/>
          <w:bCs/>
          <w:sz w:val="28"/>
          <w:szCs w:val="28"/>
          <w:lang w:val="uk-UA"/>
        </w:rPr>
      </w:pPr>
    </w:p>
    <w:p w:rsidR="00F87FCC" w:rsidRPr="00F86B16" w:rsidRDefault="00F87FCC" w:rsidP="00F87FCC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DE6C2E">
        <w:rPr>
          <w:bCs/>
          <w:sz w:val="28"/>
          <w:szCs w:val="28"/>
          <w:lang w:val="uk-UA"/>
        </w:rPr>
        <w:t xml:space="preserve">Комітет з питань європейської інтеграції має визначати належність </w:t>
      </w:r>
      <w:r w:rsidRPr="00F86B16">
        <w:rPr>
          <w:bCs/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F87FCC" w:rsidRPr="007944D2" w:rsidRDefault="00F87FCC" w:rsidP="00F87FCC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7944D2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зміни до пункту 11 Розділу VI "Прикінцеві та перехідні положення" Бюджетного кодексу України (реєстр.№2379а від 16.07.2015)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944D2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A1213" w:rsidRPr="00F87FCC" w:rsidRDefault="007A1213" w:rsidP="00F87FCC">
      <w:pPr>
        <w:pStyle w:val="3"/>
        <w:keepNext w:val="0"/>
        <w:shd w:val="clear" w:color="auto" w:fill="FFFFFF"/>
        <w:spacing w:before="0" w:after="0" w:line="270" w:lineRule="atLeast"/>
        <w:jc w:val="both"/>
        <w:textAlignment w:val="baseline"/>
        <w:rPr>
          <w:sz w:val="28"/>
          <w:szCs w:val="28"/>
          <w:lang w:val="uk-UA"/>
        </w:rPr>
      </w:pPr>
    </w:p>
    <w:sectPr w:rsidR="007A1213" w:rsidRPr="00F87F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47"/>
    <w:rsid w:val="007A1213"/>
    <w:rsid w:val="00EC3947"/>
    <w:rsid w:val="00F8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AA9"/>
  <w15:chartTrackingRefBased/>
  <w15:docId w15:val="{28C5884C-0623-45C2-B8E6-9D67C88D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F87F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87FC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F87FC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664</Words>
  <Characters>379</Characters>
  <Application>Microsoft Office Word</Application>
  <DocSecurity>0</DocSecurity>
  <Lines>3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2019-04-17T12:53:00Z</dcterms:created>
  <dcterms:modified xsi:type="dcterms:W3CDTF">2019-04-17T12:59:00Z</dcterms:modified>
</cp:coreProperties>
</file>