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Default="008A015A" w:rsidP="008A015A">
      <w:pPr>
        <w:jc w:val="center"/>
        <w:rPr>
          <w:b/>
          <w:color w:val="000000"/>
          <w:sz w:val="28"/>
          <w:szCs w:val="28"/>
          <w:lang w:val="uk-UA"/>
        </w:rPr>
      </w:pPr>
    </w:p>
    <w:p w:rsidR="008A015A" w:rsidRPr="001442AA" w:rsidRDefault="008A015A" w:rsidP="008A015A">
      <w:pPr>
        <w:jc w:val="center"/>
        <w:rPr>
          <w:b/>
          <w:color w:val="000000"/>
          <w:sz w:val="28"/>
          <w:szCs w:val="28"/>
          <w:lang w:val="uk-UA"/>
        </w:rPr>
      </w:pPr>
      <w:bookmarkStart w:id="0" w:name="_GoBack"/>
      <w:bookmarkEnd w:id="0"/>
      <w:r w:rsidRPr="001442AA">
        <w:rPr>
          <w:b/>
          <w:color w:val="000000"/>
          <w:sz w:val="28"/>
          <w:szCs w:val="28"/>
          <w:lang w:val="uk-UA"/>
        </w:rPr>
        <w:t>ВИСНОВОК</w:t>
      </w:r>
    </w:p>
    <w:p w:rsidR="008A015A" w:rsidRDefault="008A015A" w:rsidP="008A015A">
      <w:pPr>
        <w:jc w:val="center"/>
        <w:rPr>
          <w:color w:val="000000"/>
          <w:sz w:val="28"/>
          <w:szCs w:val="28"/>
          <w:lang w:val="uk-UA"/>
        </w:rPr>
      </w:pPr>
      <w:r w:rsidRPr="001442AA">
        <w:rPr>
          <w:color w:val="000000"/>
          <w:sz w:val="28"/>
          <w:szCs w:val="28"/>
          <w:lang w:val="uk-UA"/>
        </w:rPr>
        <w:t>щодо відповідності міжнародно-правовим зобов’язанням України у сфері європейської інтеграції</w:t>
      </w:r>
    </w:p>
    <w:p w:rsidR="008A015A" w:rsidRPr="003473AE" w:rsidRDefault="008A015A" w:rsidP="008A015A">
      <w:pPr>
        <w:jc w:val="center"/>
        <w:rPr>
          <w:b/>
          <w:bCs/>
          <w:sz w:val="28"/>
          <w:szCs w:val="28"/>
          <w:lang w:val="uk-UA"/>
        </w:rPr>
      </w:pPr>
    </w:p>
    <w:p w:rsidR="008A015A" w:rsidRPr="00F86B16" w:rsidRDefault="008A015A" w:rsidP="008A015A">
      <w:pPr>
        <w:pStyle w:val="a3"/>
        <w:spacing w:before="0" w:beforeAutospacing="0" w:after="0" w:afterAutospacing="0"/>
        <w:ind w:firstLine="705"/>
        <w:jc w:val="both"/>
        <w:rPr>
          <w:bCs/>
          <w:sz w:val="28"/>
          <w:szCs w:val="28"/>
          <w:lang w:val="uk-UA"/>
        </w:rPr>
      </w:pPr>
      <w:r w:rsidRPr="003473AE">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w:t>
      </w:r>
      <w:r w:rsidRPr="00F86B16">
        <w:rPr>
          <w:bCs/>
          <w:sz w:val="28"/>
          <w:szCs w:val="28"/>
          <w:lang w:val="uk-UA"/>
        </w:rPr>
        <w:t>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A015A" w:rsidRPr="004C69F1" w:rsidRDefault="008A015A" w:rsidP="008A015A">
      <w:pPr>
        <w:jc w:val="both"/>
        <w:rPr>
          <w:lang w:val="uk-UA"/>
        </w:rPr>
      </w:pPr>
      <w:r w:rsidRPr="003473AE">
        <w:rPr>
          <w:b/>
          <w:sz w:val="28"/>
          <w:szCs w:val="28"/>
          <w:lang w:val="uk-UA"/>
        </w:rPr>
        <w:tab/>
      </w:r>
      <w:r w:rsidRPr="004C69F1">
        <w:rPr>
          <w:sz w:val="28"/>
          <w:szCs w:val="28"/>
          <w:lang w:val="uk-UA"/>
        </w:rPr>
        <w:t xml:space="preserve">На своєму </w:t>
      </w:r>
      <w:r w:rsidRPr="004C69F1">
        <w:rPr>
          <w:bCs/>
          <w:sz w:val="28"/>
          <w:szCs w:val="28"/>
          <w:lang w:val="uk-UA"/>
        </w:rPr>
        <w:t>засіданні 04 листопада 2015 р. Комітет з питань європейської інтеграції розглянув проект Закону про внесення змін до деяких законів України щодо удосконалення окремих положень організації проведення перших місцевих виборів депутатів місцевих рад та сільських, селищних, міських голів (реєстр.№3075 від 11.09.2015) і дійшов висновку про те, що зазначений законопроект не належить до пріоритетних сфер</w:t>
      </w:r>
      <w:r w:rsidRPr="004C69F1">
        <w:rPr>
          <w:sz w:val="28"/>
          <w:szCs w:val="28"/>
          <w:lang w:val="uk-UA"/>
        </w:rPr>
        <w:t xml:space="preserve">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4C69F1">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5C5DC0" w:rsidRPr="008A015A" w:rsidRDefault="005C5DC0">
      <w:pPr>
        <w:rPr>
          <w:lang w:val="uk-UA"/>
        </w:rPr>
      </w:pPr>
    </w:p>
    <w:sectPr w:rsidR="005C5DC0" w:rsidRPr="008A01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2F4"/>
    <w:rsid w:val="003432F4"/>
    <w:rsid w:val="005C5DC0"/>
    <w:rsid w:val="008A01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62D7"/>
  <w15:chartTrackingRefBased/>
  <w15:docId w15:val="{8EEB2945-7054-47DC-BFDE-A355C6EDC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015A"/>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A01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717</Words>
  <Characters>409</Characters>
  <Application>Microsoft Office Word</Application>
  <DocSecurity>0</DocSecurity>
  <Lines>3</Lines>
  <Paragraphs>2</Paragraphs>
  <ScaleCrop>false</ScaleCrop>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2019-04-10T13:20:00Z</dcterms:created>
  <dcterms:modified xsi:type="dcterms:W3CDTF">2019-04-10T13:20:00Z</dcterms:modified>
</cp:coreProperties>
</file>