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B25" w:rsidRPr="00793B25" w:rsidRDefault="00793B25" w:rsidP="00793B25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>
        <w:rPr>
          <w:sz w:val="28"/>
          <w:szCs w:val="28"/>
          <w:lang w:val="en-US"/>
        </w:rPr>
        <w:t>3122</w:t>
      </w:r>
    </w:p>
    <w:p w:rsidR="00793B25" w:rsidRDefault="00793B25" w:rsidP="00793B25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en-US"/>
        </w:rPr>
        <w:t>17</w:t>
      </w:r>
      <w:r>
        <w:rPr>
          <w:sz w:val="28"/>
          <w:szCs w:val="28"/>
          <w:lang w:val="uk-UA"/>
        </w:rPr>
        <w:t xml:space="preserve"> вересня 2015 р.</w:t>
      </w:r>
    </w:p>
    <w:p w:rsidR="00793B25" w:rsidRDefault="00793B25" w:rsidP="00793B25">
      <w:pPr>
        <w:jc w:val="right"/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793B25" w:rsidRDefault="00793B25" w:rsidP="00793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793B25" w:rsidRDefault="00793B25" w:rsidP="00793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793B25" w:rsidRDefault="00793B25" w:rsidP="00793B25">
      <w:pPr>
        <w:rPr>
          <w:sz w:val="28"/>
          <w:szCs w:val="28"/>
          <w:lang w:val="uk-UA"/>
        </w:rPr>
      </w:pPr>
    </w:p>
    <w:p w:rsidR="00FB698F" w:rsidRPr="00FB698F" w:rsidRDefault="00793B25" w:rsidP="00FB698F">
      <w:pPr>
        <w:spacing w:before="120"/>
        <w:ind w:left="709"/>
        <w:jc w:val="both"/>
        <w:rPr>
          <w:rFonts w:asciiTheme="minorHAnsi" w:hAnsiTheme="minorHAnsi"/>
          <w:lang w:val="uk-UA"/>
        </w:rPr>
      </w:pPr>
      <w:r w:rsidRPr="00FB698F">
        <w:rPr>
          <w:rFonts w:asciiTheme="minorHAnsi" w:hAnsiTheme="minorHAnsi" w:cs="Arial"/>
          <w:lang w:val="uk-UA"/>
        </w:rPr>
        <w:t xml:space="preserve">Назва проекту акта: </w:t>
      </w:r>
      <w:r w:rsidRPr="00FB698F">
        <w:rPr>
          <w:rFonts w:asciiTheme="minorHAnsi" w:hAnsiTheme="minorHAnsi" w:cs="Arial"/>
          <w:color w:val="333333"/>
          <w:shd w:val="clear" w:color="auto" w:fill="FFFFFF"/>
          <w:lang w:val="uk-UA"/>
        </w:rPr>
        <w:t>про внесення змін до деяких законодавчих актів України (щодо захисту житлових прав внутрішньо переміщених осіб з числа дітей-сиріт та дітей, позбавлених батьківського піклування)</w:t>
      </w:r>
      <w:r w:rsidRPr="00FB698F">
        <w:rPr>
          <w:rFonts w:asciiTheme="minorHAnsi" w:hAnsiTheme="minorHAnsi"/>
          <w:lang w:val="uk-UA"/>
        </w:rPr>
        <w:t xml:space="preserve"> </w:t>
      </w:r>
    </w:p>
    <w:p w:rsidR="00793B25" w:rsidRDefault="00793B25" w:rsidP="00FB698F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 xml:space="preserve">Реєстр. № </w:t>
      </w:r>
      <w:r w:rsidR="003B7B81">
        <w:rPr>
          <w:rFonts w:asciiTheme="minorHAnsi" w:hAnsiTheme="minorHAnsi" w:cs="Arial"/>
          <w:lang w:val="uk-UA"/>
        </w:rPr>
        <w:t>3122</w:t>
      </w:r>
      <w:r>
        <w:rPr>
          <w:rFonts w:asciiTheme="minorHAnsi" w:hAnsiTheme="minorHAnsi" w:cs="Arial"/>
          <w:lang w:val="uk-UA"/>
        </w:rPr>
        <w:t xml:space="preserve"> від 17 вересня 2015 р.</w:t>
      </w:r>
    </w:p>
    <w:p w:rsidR="00793B25" w:rsidRDefault="00793B25" w:rsidP="003B7B81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3B7B81">
        <w:rPr>
          <w:rFonts w:asciiTheme="minorHAnsi" w:hAnsiTheme="minorHAnsi"/>
          <w:lang w:val="uk-UA"/>
        </w:rPr>
        <w:t>народний депутатам</w:t>
      </w:r>
      <w:r>
        <w:rPr>
          <w:rFonts w:asciiTheme="minorHAnsi" w:hAnsiTheme="minorHAnsi"/>
          <w:lang w:val="uk-UA"/>
        </w:rPr>
        <w:t xml:space="preserve"> України </w:t>
      </w:r>
      <w:r w:rsidR="003B7B81">
        <w:rPr>
          <w:rFonts w:asciiTheme="minorHAnsi" w:hAnsiTheme="minorHAnsi"/>
          <w:lang w:val="uk-UA"/>
        </w:rPr>
        <w:t>Гарбуз Ю.Г.</w:t>
      </w:r>
    </w:p>
    <w:p w:rsidR="00793B25" w:rsidRPr="00FB698F" w:rsidRDefault="00793B25" w:rsidP="003B7B81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r w:rsidR="003B7B81" w:rsidRPr="00FB698F">
        <w:rPr>
          <w:rFonts w:asciiTheme="minorHAnsi" w:hAnsiTheme="minorHAnsi" w:cs="Arial"/>
          <w:color w:val="333333"/>
          <w:shd w:val="clear" w:color="auto" w:fill="FFFFFF"/>
          <w:lang w:val="uk-UA"/>
        </w:rPr>
        <w:t>Комітет з питань будівництва, містобудування і житлово-комунального господарства</w:t>
      </w:r>
    </w:p>
    <w:p w:rsidR="003B7B81" w:rsidRPr="003B7B81" w:rsidRDefault="003B7B81" w:rsidP="003B7B81">
      <w:pPr>
        <w:spacing w:before="120"/>
        <w:ind w:left="709"/>
        <w:jc w:val="both"/>
        <w:rPr>
          <w:rFonts w:asciiTheme="minorHAnsi" w:hAnsiTheme="minorHAnsi"/>
          <w:lang w:val="uk-UA"/>
        </w:rPr>
      </w:pPr>
    </w:p>
    <w:p w:rsidR="00793B25" w:rsidRDefault="00793B25" w:rsidP="00793B25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15 жовтня</w:t>
      </w:r>
      <w:r>
        <w:rPr>
          <w:color w:val="000000"/>
          <w:sz w:val="28"/>
          <w:szCs w:val="28"/>
          <w:lang w:val="uk-UA"/>
        </w:rPr>
        <w:t xml:space="preserve"> 2015 р., протокол № 39</w:t>
      </w:r>
      <w:r>
        <w:rPr>
          <w:sz w:val="28"/>
          <w:szCs w:val="28"/>
          <w:lang w:val="uk-UA"/>
        </w:rPr>
        <w:t>).</w:t>
      </w:r>
    </w:p>
    <w:p w:rsidR="00793B25" w:rsidRDefault="00793B25" w:rsidP="00793B25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793B25" w:rsidRDefault="00793B25" w:rsidP="00793B25">
      <w:pPr>
        <w:rPr>
          <w:sz w:val="28"/>
          <w:szCs w:val="28"/>
          <w:lang w:val="uk-UA"/>
        </w:rPr>
      </w:pPr>
    </w:p>
    <w:p w:rsidR="00793B25" w:rsidRDefault="00793B25" w:rsidP="00793B25">
      <w:pPr>
        <w:rPr>
          <w:sz w:val="28"/>
          <w:szCs w:val="28"/>
        </w:rPr>
      </w:pPr>
    </w:p>
    <w:p w:rsidR="00793B25" w:rsidRDefault="00793B25" w:rsidP="00793B25">
      <w:pPr>
        <w:rPr>
          <w:sz w:val="28"/>
          <w:szCs w:val="28"/>
        </w:rPr>
      </w:pPr>
    </w:p>
    <w:p w:rsidR="00793B25" w:rsidRDefault="00793B25" w:rsidP="00793B25">
      <w:pPr>
        <w:rPr>
          <w:sz w:val="28"/>
          <w:szCs w:val="28"/>
        </w:rPr>
      </w:pPr>
    </w:p>
    <w:p w:rsidR="00793B25" w:rsidRDefault="00793B25" w:rsidP="00793B25">
      <w:pPr>
        <w:rPr>
          <w:sz w:val="28"/>
          <w:szCs w:val="28"/>
        </w:rPr>
      </w:pPr>
    </w:p>
    <w:p w:rsidR="00793B25" w:rsidRDefault="00793B25" w:rsidP="00793B25"/>
    <w:p w:rsidR="00793B25" w:rsidRDefault="00793B25" w:rsidP="00793B25"/>
    <w:p w:rsidR="00793B25" w:rsidRDefault="00793B25" w:rsidP="00793B25"/>
    <w:p w:rsidR="00793B25" w:rsidRDefault="00793B25" w:rsidP="00793B25"/>
    <w:p w:rsidR="00793B25" w:rsidRDefault="00793B25" w:rsidP="00793B25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793B25"/>
    <w:rsid w:val="00075F30"/>
    <w:rsid w:val="000E6975"/>
    <w:rsid w:val="00144AC4"/>
    <w:rsid w:val="0015553D"/>
    <w:rsid w:val="0023258D"/>
    <w:rsid w:val="002A5ECB"/>
    <w:rsid w:val="003034B2"/>
    <w:rsid w:val="00350571"/>
    <w:rsid w:val="003B7B81"/>
    <w:rsid w:val="003D2DA9"/>
    <w:rsid w:val="00442068"/>
    <w:rsid w:val="005245E9"/>
    <w:rsid w:val="00593634"/>
    <w:rsid w:val="005D1EA3"/>
    <w:rsid w:val="0060489F"/>
    <w:rsid w:val="006D00B4"/>
    <w:rsid w:val="006D43EE"/>
    <w:rsid w:val="0071123D"/>
    <w:rsid w:val="007124F9"/>
    <w:rsid w:val="007167D1"/>
    <w:rsid w:val="00761106"/>
    <w:rsid w:val="00793B25"/>
    <w:rsid w:val="008F3BA3"/>
    <w:rsid w:val="009301F0"/>
    <w:rsid w:val="0094452A"/>
    <w:rsid w:val="00955D48"/>
    <w:rsid w:val="00964491"/>
    <w:rsid w:val="00A07CEE"/>
    <w:rsid w:val="00AE13C5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B698F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25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8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623</Words>
  <Characters>356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2015-10-22T12:14:00Z</dcterms:created>
  <dcterms:modified xsi:type="dcterms:W3CDTF">2015-10-22T12:28:00Z</dcterms:modified>
</cp:coreProperties>
</file>