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693" w:rsidRDefault="00147693" w:rsidP="00147693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До реєстр. № </w:t>
      </w:r>
      <w:r>
        <w:rPr>
          <w:sz w:val="28"/>
          <w:szCs w:val="28"/>
          <w:lang w:val="en-US"/>
        </w:rPr>
        <w:t>3155</w:t>
      </w:r>
    </w:p>
    <w:p w:rsidR="00147693" w:rsidRDefault="00147693" w:rsidP="00147693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en-US"/>
        </w:rPr>
        <w:t>21</w:t>
      </w:r>
      <w:r>
        <w:rPr>
          <w:sz w:val="28"/>
          <w:szCs w:val="28"/>
          <w:lang w:val="uk-UA"/>
        </w:rPr>
        <w:t xml:space="preserve"> вересня 2015 р.</w:t>
      </w:r>
    </w:p>
    <w:p w:rsidR="00147693" w:rsidRDefault="00147693" w:rsidP="00147693">
      <w:pPr>
        <w:jc w:val="right"/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A63307" w:rsidRDefault="00A63307" w:rsidP="00A6330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відповідності проекту нормативно-правового акта</w:t>
      </w:r>
    </w:p>
    <w:p w:rsidR="00A63307" w:rsidRDefault="00A63307" w:rsidP="00A6330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вимогам антикорупційного законодавства</w:t>
      </w: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Pr="001C09D2" w:rsidRDefault="00147693" w:rsidP="001C09D2">
      <w:pPr>
        <w:pStyle w:val="3"/>
        <w:shd w:val="clear" w:color="auto" w:fill="FFFFFF"/>
        <w:spacing w:before="0" w:beforeAutospacing="0" w:after="0" w:afterAutospacing="0" w:line="180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333333"/>
          <w:sz w:val="24"/>
          <w:szCs w:val="24"/>
          <w:lang w:val="en-US"/>
        </w:rPr>
      </w:pPr>
      <w:r w:rsidRPr="00147693">
        <w:rPr>
          <w:rFonts w:asciiTheme="minorHAnsi" w:hAnsiTheme="minorHAnsi" w:cs="Arial"/>
          <w:b w:val="0"/>
          <w:bCs w:val="0"/>
          <w:sz w:val="24"/>
          <w:szCs w:val="24"/>
        </w:rPr>
        <w:t xml:space="preserve">Назва проекту акта: </w:t>
      </w:r>
      <w:r w:rsidRPr="00147693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в</w:t>
      </w:r>
      <w:r w:rsidR="001C09D2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 xml:space="preserve">несення змін до Закону України </w:t>
      </w:r>
      <w:r w:rsidR="001C09D2">
        <w:rPr>
          <w:rFonts w:asciiTheme="minorHAnsi" w:hAnsiTheme="minorHAnsi" w:cs="Arial"/>
          <w:b w:val="0"/>
          <w:bCs w:val="0"/>
          <w:color w:val="333333"/>
          <w:sz w:val="24"/>
          <w:szCs w:val="24"/>
          <w:lang w:val="en-US"/>
        </w:rPr>
        <w:t>„</w:t>
      </w:r>
      <w:r w:rsidRPr="00147693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Про біженців та осіб, які потребують дода</w:t>
      </w:r>
      <w:r w:rsidR="001C09D2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>ткового або тимчасового захисту</w:t>
      </w:r>
      <w:r w:rsidR="001C09D2">
        <w:rPr>
          <w:rFonts w:asciiTheme="minorHAnsi" w:hAnsiTheme="minorHAnsi" w:cs="Arial"/>
          <w:b w:val="0"/>
          <w:bCs w:val="0"/>
          <w:color w:val="333333"/>
          <w:sz w:val="24"/>
          <w:szCs w:val="24"/>
          <w:lang w:val="en-US"/>
        </w:rPr>
        <w:t>”</w:t>
      </w:r>
      <w:r w:rsidRPr="00147693">
        <w:rPr>
          <w:rFonts w:asciiTheme="minorHAnsi" w:hAnsiTheme="minorHAnsi" w:cs="Arial"/>
          <w:b w:val="0"/>
          <w:bCs w:val="0"/>
          <w:color w:val="333333"/>
          <w:sz w:val="24"/>
          <w:szCs w:val="24"/>
        </w:rPr>
        <w:t xml:space="preserve"> щодо вдосконалення процедури документування осіб</w:t>
      </w:r>
    </w:p>
    <w:p w:rsidR="00147693" w:rsidRDefault="00DC50F3" w:rsidP="00147693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>Реєстр. № 31</w:t>
      </w:r>
      <w:r>
        <w:rPr>
          <w:rFonts w:asciiTheme="minorHAnsi" w:hAnsiTheme="minorHAnsi" w:cs="Arial"/>
          <w:lang w:val="en-US"/>
        </w:rPr>
        <w:t>55</w:t>
      </w:r>
      <w:r>
        <w:rPr>
          <w:rFonts w:asciiTheme="minorHAnsi" w:hAnsiTheme="minorHAnsi" w:cs="Arial"/>
          <w:lang w:val="uk-UA"/>
        </w:rPr>
        <w:t xml:space="preserve"> від </w:t>
      </w:r>
      <w:r>
        <w:rPr>
          <w:rFonts w:asciiTheme="minorHAnsi" w:hAnsiTheme="minorHAnsi" w:cs="Arial"/>
          <w:lang w:val="en-US"/>
        </w:rPr>
        <w:t>21</w:t>
      </w:r>
      <w:r w:rsidR="00147693">
        <w:rPr>
          <w:rFonts w:asciiTheme="minorHAnsi" w:hAnsiTheme="minorHAnsi" w:cs="Arial"/>
          <w:lang w:val="uk-UA"/>
        </w:rPr>
        <w:t xml:space="preserve"> вересня 2015 р.</w:t>
      </w:r>
    </w:p>
    <w:p w:rsidR="00147693" w:rsidRPr="00DC50F3" w:rsidRDefault="00147693" w:rsidP="00DC50F3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 w:cs="Arial"/>
          <w:lang w:val="uk-UA"/>
        </w:rPr>
      </w:pPr>
      <w:r>
        <w:rPr>
          <w:rFonts w:asciiTheme="minorHAnsi" w:hAnsiTheme="minorHAnsi" w:cs="Arial"/>
          <w:lang w:val="uk-UA"/>
        </w:rPr>
        <w:t xml:space="preserve">Суб’єкт права законодавчої ініціативи: </w:t>
      </w:r>
      <w:r w:rsidR="00DC50F3">
        <w:rPr>
          <w:rFonts w:asciiTheme="minorHAnsi" w:hAnsiTheme="minorHAnsi"/>
          <w:lang w:val="uk-UA"/>
        </w:rPr>
        <w:t>Кабінет Міністрів України</w:t>
      </w:r>
    </w:p>
    <w:p w:rsidR="00147693" w:rsidRDefault="00147693" w:rsidP="00AC49E6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Комітет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з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питань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прав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людини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,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національних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меншин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і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міжнаціональних</w:t>
      </w:r>
      <w:proofErr w:type="spellEnd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 xml:space="preserve"> </w:t>
      </w:r>
      <w:proofErr w:type="spellStart"/>
      <w:r w:rsidR="00AC49E6" w:rsidRPr="00AC49E6">
        <w:rPr>
          <w:rFonts w:asciiTheme="minorHAnsi" w:hAnsiTheme="minorHAnsi" w:cs="Arial"/>
          <w:color w:val="333333"/>
          <w:shd w:val="clear" w:color="auto" w:fill="FFFFFF"/>
        </w:rPr>
        <w:t>відносин</w:t>
      </w:r>
      <w:proofErr w:type="spellEnd"/>
    </w:p>
    <w:p w:rsidR="00AC49E6" w:rsidRPr="00AC49E6" w:rsidRDefault="00AC49E6" w:rsidP="00AC49E6">
      <w:pPr>
        <w:spacing w:before="120"/>
        <w:ind w:left="709"/>
        <w:jc w:val="both"/>
        <w:rPr>
          <w:rFonts w:asciiTheme="minorHAnsi" w:hAnsiTheme="minorHAnsi" w:cstheme="majorBidi"/>
          <w:lang w:val="uk-UA"/>
        </w:rPr>
      </w:pPr>
    </w:p>
    <w:p w:rsidR="00147693" w:rsidRDefault="00147693" w:rsidP="00147693">
      <w:pPr>
        <w:spacing w:after="108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>(рішення Комітету від 15 жовтня</w:t>
      </w:r>
      <w:r>
        <w:rPr>
          <w:color w:val="000000"/>
          <w:sz w:val="28"/>
          <w:szCs w:val="28"/>
          <w:lang w:val="uk-UA"/>
        </w:rPr>
        <w:t xml:space="preserve"> 2015 р., протокол № 39</w:t>
      </w:r>
      <w:r>
        <w:rPr>
          <w:sz w:val="28"/>
          <w:szCs w:val="28"/>
          <w:lang w:val="uk-UA"/>
        </w:rPr>
        <w:t>).</w:t>
      </w:r>
    </w:p>
    <w:p w:rsidR="00147693" w:rsidRDefault="00147693" w:rsidP="00147693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 В. Соболєв</w:t>
      </w:r>
    </w:p>
    <w:p w:rsidR="00147693" w:rsidRDefault="00147693" w:rsidP="00147693">
      <w:pPr>
        <w:rPr>
          <w:sz w:val="28"/>
          <w:szCs w:val="28"/>
          <w:lang w:val="uk-UA"/>
        </w:rPr>
      </w:pPr>
    </w:p>
    <w:p w:rsidR="00147693" w:rsidRDefault="00147693" w:rsidP="00147693">
      <w:pPr>
        <w:rPr>
          <w:sz w:val="28"/>
          <w:szCs w:val="28"/>
        </w:rPr>
      </w:pPr>
    </w:p>
    <w:p w:rsidR="00147693" w:rsidRDefault="00147693" w:rsidP="00147693">
      <w:pPr>
        <w:rPr>
          <w:sz w:val="28"/>
          <w:szCs w:val="28"/>
        </w:rPr>
      </w:pPr>
    </w:p>
    <w:p w:rsidR="00147693" w:rsidRDefault="00147693" w:rsidP="00147693">
      <w:pPr>
        <w:rPr>
          <w:sz w:val="28"/>
          <w:szCs w:val="28"/>
        </w:rPr>
      </w:pPr>
    </w:p>
    <w:p w:rsidR="00147693" w:rsidRDefault="00147693" w:rsidP="00147693">
      <w:pPr>
        <w:rPr>
          <w:sz w:val="28"/>
          <w:szCs w:val="28"/>
        </w:rPr>
      </w:pPr>
    </w:p>
    <w:p w:rsidR="00147693" w:rsidRDefault="00147693" w:rsidP="00147693"/>
    <w:p w:rsidR="00147693" w:rsidRDefault="00147693" w:rsidP="00147693"/>
    <w:p w:rsidR="00147693" w:rsidRDefault="00147693" w:rsidP="00147693"/>
    <w:p w:rsidR="00147693" w:rsidRDefault="00147693" w:rsidP="00147693"/>
    <w:p w:rsidR="00147693" w:rsidRDefault="00147693" w:rsidP="00147693"/>
    <w:p w:rsidR="00147693" w:rsidRDefault="00147693" w:rsidP="00147693"/>
    <w:p w:rsidR="00147693" w:rsidRDefault="00147693" w:rsidP="00147693"/>
    <w:p w:rsidR="00147693" w:rsidRDefault="00147693" w:rsidP="00147693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147693"/>
    <w:rsid w:val="00075F30"/>
    <w:rsid w:val="000E6975"/>
    <w:rsid w:val="00144AC4"/>
    <w:rsid w:val="00147693"/>
    <w:rsid w:val="0015553D"/>
    <w:rsid w:val="001C09D2"/>
    <w:rsid w:val="0023258D"/>
    <w:rsid w:val="002A5ECB"/>
    <w:rsid w:val="003034B2"/>
    <w:rsid w:val="00350571"/>
    <w:rsid w:val="003D2DA9"/>
    <w:rsid w:val="00442068"/>
    <w:rsid w:val="00593634"/>
    <w:rsid w:val="005D1EA3"/>
    <w:rsid w:val="0060489F"/>
    <w:rsid w:val="006D00B4"/>
    <w:rsid w:val="006D43EE"/>
    <w:rsid w:val="0071123D"/>
    <w:rsid w:val="007124F9"/>
    <w:rsid w:val="007167D1"/>
    <w:rsid w:val="007576A7"/>
    <w:rsid w:val="00761106"/>
    <w:rsid w:val="008F3BA3"/>
    <w:rsid w:val="009301F0"/>
    <w:rsid w:val="0094452A"/>
    <w:rsid w:val="00964491"/>
    <w:rsid w:val="00A07CEE"/>
    <w:rsid w:val="00A63307"/>
    <w:rsid w:val="00AC49E6"/>
    <w:rsid w:val="00AE13C5"/>
    <w:rsid w:val="00D71E75"/>
    <w:rsid w:val="00DA456A"/>
    <w:rsid w:val="00DC50F3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693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147693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47693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8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603</Words>
  <Characters>345</Characters>
  <Application>Microsoft Office Word</Application>
  <DocSecurity>0</DocSecurity>
  <Lines>2</Lines>
  <Paragraphs>1</Paragraphs>
  <ScaleCrop>false</ScaleCrop>
  <Company>Verkhovna Rada(Parliament of Ukraine)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2015-10-22T12:51:00Z</dcterms:created>
  <dcterms:modified xsi:type="dcterms:W3CDTF">2015-10-22T12:56:00Z</dcterms:modified>
</cp:coreProperties>
</file>