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93B" w:rsidRPr="00D42696" w:rsidRDefault="000D093B" w:rsidP="000D093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093B" w:rsidRPr="00D42696" w:rsidRDefault="000D093B" w:rsidP="000D093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093B" w:rsidRPr="00D42696" w:rsidRDefault="000D093B" w:rsidP="000D093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093B" w:rsidRPr="00D42696" w:rsidRDefault="000D093B" w:rsidP="000D093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093B" w:rsidRDefault="000D093B" w:rsidP="000D093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093B" w:rsidRPr="00D42696" w:rsidRDefault="000D093B" w:rsidP="000D093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D093B" w:rsidRPr="00D42696" w:rsidRDefault="000D093B" w:rsidP="000D093B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0D093B" w:rsidRPr="00D42696" w:rsidRDefault="000D093B" w:rsidP="000D093B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0D093B" w:rsidRPr="00885320" w:rsidRDefault="000D093B" w:rsidP="000D093B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0D093B" w:rsidRPr="000D093B" w:rsidRDefault="000D093B" w:rsidP="000D093B">
      <w:pPr>
        <w:pStyle w:val="a3"/>
        <w:spacing w:before="0" w:beforeAutospacing="0" w:after="0" w:afterAutospacing="0"/>
        <w:ind w:firstLine="705"/>
        <w:jc w:val="both"/>
        <w:rPr>
          <w:bCs/>
          <w:color w:val="000000"/>
          <w:sz w:val="28"/>
          <w:szCs w:val="28"/>
          <w:lang w:val="uk-UA"/>
        </w:rPr>
      </w:pPr>
      <w:r w:rsidRPr="000D093B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0D093B">
        <w:rPr>
          <w:color w:val="000000"/>
          <w:sz w:val="28"/>
          <w:szCs w:val="28"/>
          <w:lang w:val="uk-UA"/>
        </w:rPr>
        <w:t>“Про</w:t>
      </w:r>
      <w:proofErr w:type="spellEnd"/>
      <w:r w:rsidRPr="000D093B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0D093B">
        <w:rPr>
          <w:color w:val="000000"/>
          <w:sz w:val="28"/>
          <w:szCs w:val="28"/>
          <w:lang w:val="uk-UA"/>
        </w:rPr>
        <w:t>Союзу”</w:t>
      </w:r>
      <w:proofErr w:type="spellEnd"/>
      <w:r w:rsidRPr="000D093B">
        <w:rPr>
          <w:color w:val="000000"/>
          <w:sz w:val="28"/>
          <w:szCs w:val="28"/>
          <w:lang w:val="uk-UA"/>
        </w:rPr>
        <w:t xml:space="preserve"> Комітет з </w:t>
      </w:r>
      <w:r w:rsidRPr="000D093B">
        <w:rPr>
          <w:bCs/>
          <w:color w:val="000000"/>
          <w:sz w:val="28"/>
          <w:szCs w:val="28"/>
          <w:lang w:val="uk-UA"/>
        </w:rPr>
        <w:t>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D093B" w:rsidRPr="00A07880" w:rsidRDefault="000D093B" w:rsidP="000D093B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0D093B">
        <w:rPr>
          <w:color w:val="000000"/>
          <w:sz w:val="28"/>
          <w:szCs w:val="28"/>
          <w:lang w:val="uk-UA"/>
        </w:rPr>
        <w:tab/>
        <w:t xml:space="preserve">На своєму засіданні 25 </w:t>
      </w:r>
      <w:r w:rsidRPr="000D093B">
        <w:rPr>
          <w:bCs/>
          <w:color w:val="000000"/>
          <w:sz w:val="28"/>
          <w:szCs w:val="28"/>
          <w:lang w:val="uk-UA"/>
        </w:rPr>
        <w:t>листопада 2015 р. Комітет з питань європейської інтеграції розглянув проект Закону про внесення змін до статті 693 Цивільного кодексу України щодо посилення захисту майнових прав покупців за договорами купівлі-продажу на умовах попередньої оплати товару (реєстр.№3188 від 28.09.2015) і дійшов висновку про те, що зазначений законопроект не належить до пріоритетних сфер адаптації законодавства України до законодавства ЄС, або</w:t>
      </w:r>
      <w:r w:rsidRPr="000D093B">
        <w:rPr>
          <w:color w:val="000000"/>
          <w:sz w:val="28"/>
          <w:szCs w:val="28"/>
          <w:lang w:val="uk-UA"/>
        </w:rPr>
        <w:t xml:space="preserve"> регулюється національним законодавством країн-членів ЄС, а отже, не потребує експертного висновку Комітету</w:t>
      </w:r>
      <w:r w:rsidRPr="00885320">
        <w:rPr>
          <w:b/>
          <w:color w:val="000000"/>
          <w:sz w:val="28"/>
          <w:szCs w:val="28"/>
          <w:lang w:val="uk-UA"/>
        </w:rPr>
        <w:t xml:space="preserve"> </w:t>
      </w:r>
      <w:r w:rsidRPr="00A07880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617581" w:rsidRPr="000D093B" w:rsidRDefault="00617581">
      <w:pPr>
        <w:rPr>
          <w:lang w:val="uk-UA"/>
        </w:rPr>
      </w:pPr>
    </w:p>
    <w:sectPr w:rsidR="00617581" w:rsidRPr="000D093B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D093B"/>
    <w:rsid w:val="000D093B"/>
    <w:rsid w:val="00617581"/>
    <w:rsid w:val="007A6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9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D09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940</Characters>
  <Application>Microsoft Office Word</Application>
  <DocSecurity>0</DocSecurity>
  <Lines>7</Lines>
  <Paragraphs>2</Paragraphs>
  <ScaleCrop>false</ScaleCrop>
  <Company>Krokoz™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2019-04-16T12:52:00Z</dcterms:created>
  <dcterms:modified xsi:type="dcterms:W3CDTF">2019-04-16T12:53:00Z</dcterms:modified>
</cp:coreProperties>
</file>