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1C8" w:rsidRPr="00EA3341" w:rsidRDefault="006901C8" w:rsidP="00275A15">
      <w:pPr>
        <w:shd w:val="clear" w:color="auto" w:fill="FFFFFF"/>
        <w:ind w:left="7842"/>
        <w:jc w:val="right"/>
        <w:rPr>
          <w:sz w:val="28"/>
          <w:szCs w:val="28"/>
          <w:lang w:val="uk-UA"/>
        </w:rPr>
      </w:pPr>
      <w:r w:rsidRPr="00EA3341">
        <w:rPr>
          <w:sz w:val="28"/>
          <w:szCs w:val="28"/>
          <w:lang w:val="uk-UA"/>
        </w:rPr>
        <w:t>Проект</w:t>
      </w:r>
    </w:p>
    <w:p w:rsidR="006901C8" w:rsidRPr="00EA3341" w:rsidRDefault="006901C8" w:rsidP="00275A15">
      <w:pPr>
        <w:shd w:val="clear" w:color="auto" w:fill="FFFFFF"/>
        <w:ind w:firstLine="709"/>
        <w:jc w:val="right"/>
        <w:rPr>
          <w:sz w:val="28"/>
          <w:szCs w:val="28"/>
          <w:lang w:val="uk-UA"/>
        </w:rPr>
      </w:pPr>
      <w:r w:rsidRPr="00EA3341">
        <w:rPr>
          <w:sz w:val="28"/>
          <w:szCs w:val="28"/>
          <w:lang w:val="uk-UA"/>
        </w:rPr>
        <w:t>Вноситься народним депутатом України</w:t>
      </w:r>
    </w:p>
    <w:p w:rsidR="006901C8" w:rsidRPr="00EA3341" w:rsidRDefault="006901C8" w:rsidP="00275A15">
      <w:pPr>
        <w:shd w:val="clear" w:color="auto" w:fill="FFFFFF"/>
        <w:ind w:firstLine="709"/>
        <w:jc w:val="right"/>
        <w:rPr>
          <w:sz w:val="28"/>
          <w:szCs w:val="28"/>
          <w:lang w:val="uk-UA"/>
        </w:rPr>
      </w:pPr>
    </w:p>
    <w:p w:rsidR="006901C8" w:rsidRPr="00EA3341" w:rsidRDefault="006901C8" w:rsidP="00275A15">
      <w:pPr>
        <w:jc w:val="right"/>
        <w:rPr>
          <w:bCs/>
          <w:sz w:val="28"/>
          <w:szCs w:val="28"/>
          <w:lang w:eastAsia="uk-UA"/>
        </w:rPr>
      </w:pPr>
      <w:r w:rsidRPr="00EA3341">
        <w:rPr>
          <w:bCs/>
          <w:sz w:val="28"/>
          <w:szCs w:val="28"/>
          <w:lang w:eastAsia="uk-UA"/>
        </w:rPr>
        <w:t>Льовочкіною Ю.</w:t>
      </w:r>
      <w:r w:rsidRPr="00EA3341">
        <w:rPr>
          <w:bCs/>
          <w:sz w:val="28"/>
          <w:szCs w:val="28"/>
          <w:lang w:val="uk-UA" w:eastAsia="uk-UA"/>
        </w:rPr>
        <w:t xml:space="preserve"> </w:t>
      </w:r>
      <w:r w:rsidRPr="00EA3341">
        <w:rPr>
          <w:bCs/>
          <w:sz w:val="28"/>
          <w:szCs w:val="28"/>
          <w:lang w:eastAsia="uk-UA"/>
        </w:rPr>
        <w:t>В.</w:t>
      </w:r>
    </w:p>
    <w:p w:rsidR="006901C8" w:rsidRPr="00EA3341" w:rsidRDefault="006901C8" w:rsidP="00275A15">
      <w:pPr>
        <w:jc w:val="right"/>
        <w:rPr>
          <w:bCs/>
          <w:sz w:val="28"/>
          <w:szCs w:val="28"/>
          <w:lang w:val="en-US" w:eastAsia="uk-UA"/>
        </w:rPr>
      </w:pPr>
      <w:r w:rsidRPr="00EA3341">
        <w:rPr>
          <w:bCs/>
          <w:sz w:val="28"/>
          <w:szCs w:val="28"/>
          <w:lang w:eastAsia="uk-UA"/>
        </w:rPr>
        <w:t>Посв</w:t>
      </w:r>
      <w:r>
        <w:rPr>
          <w:bCs/>
          <w:sz w:val="28"/>
          <w:szCs w:val="28"/>
          <w:lang w:val="uk-UA" w:eastAsia="uk-UA"/>
        </w:rPr>
        <w:t>ідчення №</w:t>
      </w:r>
      <w:r>
        <w:rPr>
          <w:bCs/>
          <w:sz w:val="28"/>
          <w:szCs w:val="28"/>
          <w:lang w:val="en-US" w:eastAsia="uk-UA"/>
        </w:rPr>
        <w:t xml:space="preserve"> 175</w:t>
      </w:r>
    </w:p>
    <w:p w:rsidR="006901C8" w:rsidRPr="00EA3341" w:rsidRDefault="006901C8" w:rsidP="00275A15">
      <w:pPr>
        <w:jc w:val="center"/>
        <w:rPr>
          <w:b/>
          <w:bCs/>
          <w:sz w:val="28"/>
          <w:szCs w:val="28"/>
          <w:lang w:val="uk-UA"/>
        </w:rPr>
      </w:pPr>
    </w:p>
    <w:p w:rsidR="006901C8" w:rsidRPr="00EA3341" w:rsidRDefault="006901C8" w:rsidP="00275A15">
      <w:pPr>
        <w:jc w:val="center"/>
        <w:rPr>
          <w:b/>
          <w:bCs/>
          <w:sz w:val="28"/>
          <w:szCs w:val="28"/>
          <w:lang w:val="uk-UA"/>
        </w:rPr>
      </w:pPr>
      <w:r w:rsidRPr="00EA3341">
        <w:rPr>
          <w:b/>
          <w:bCs/>
          <w:sz w:val="28"/>
          <w:szCs w:val="28"/>
          <w:lang w:val="uk-UA"/>
        </w:rPr>
        <w:t>ЗАКОН УКРАЇНИ</w:t>
      </w:r>
    </w:p>
    <w:p w:rsidR="006901C8" w:rsidRPr="00EA3341" w:rsidRDefault="006901C8" w:rsidP="00275A15">
      <w:pPr>
        <w:jc w:val="center"/>
        <w:rPr>
          <w:b/>
          <w:bCs/>
          <w:sz w:val="28"/>
          <w:szCs w:val="28"/>
          <w:lang w:val="uk-UA"/>
        </w:rPr>
      </w:pPr>
    </w:p>
    <w:p w:rsidR="006901C8" w:rsidRPr="00EA3341" w:rsidRDefault="006901C8" w:rsidP="00275A15">
      <w:pPr>
        <w:jc w:val="center"/>
        <w:rPr>
          <w:b/>
          <w:bCs/>
          <w:sz w:val="28"/>
          <w:szCs w:val="28"/>
          <w:lang w:val="uk-UA"/>
        </w:rPr>
      </w:pPr>
      <w:r w:rsidRPr="00EA3341">
        <w:rPr>
          <w:b/>
          <w:bCs/>
          <w:sz w:val="28"/>
          <w:szCs w:val="28"/>
          <w:lang w:val="uk-UA"/>
        </w:rPr>
        <w:t xml:space="preserve">про внесення змін до Закону України «Про загальну середню освіту» </w:t>
      </w:r>
    </w:p>
    <w:p w:rsidR="006901C8" w:rsidRPr="00EA3341" w:rsidRDefault="006901C8" w:rsidP="00275A15">
      <w:pPr>
        <w:jc w:val="center"/>
        <w:rPr>
          <w:b/>
          <w:bCs/>
          <w:sz w:val="28"/>
          <w:szCs w:val="28"/>
          <w:lang w:val="uk-UA"/>
        </w:rPr>
      </w:pPr>
      <w:r w:rsidRPr="00EA3341">
        <w:rPr>
          <w:b/>
          <w:bCs/>
          <w:sz w:val="28"/>
          <w:szCs w:val="28"/>
          <w:lang w:val="uk-UA"/>
        </w:rPr>
        <w:t xml:space="preserve">(щодо діяльності міжнародних (інтернаціональних) </w:t>
      </w:r>
    </w:p>
    <w:p w:rsidR="006901C8" w:rsidRPr="00EA3341" w:rsidRDefault="006901C8" w:rsidP="00275A15">
      <w:pPr>
        <w:jc w:val="center"/>
        <w:rPr>
          <w:b/>
          <w:bCs/>
          <w:sz w:val="28"/>
          <w:szCs w:val="28"/>
          <w:lang w:val="uk-UA"/>
        </w:rPr>
      </w:pPr>
      <w:r w:rsidRPr="00EA3341">
        <w:rPr>
          <w:b/>
          <w:bCs/>
          <w:sz w:val="28"/>
          <w:szCs w:val="28"/>
          <w:lang w:val="uk-UA"/>
        </w:rPr>
        <w:t>загальноосвітніх навчальних закладів (шкіл)»</w:t>
      </w:r>
    </w:p>
    <w:p w:rsidR="006901C8" w:rsidRPr="00EA3341" w:rsidRDefault="006901C8" w:rsidP="00275A15">
      <w:pPr>
        <w:ind w:left="708" w:firstLine="708"/>
        <w:rPr>
          <w:sz w:val="28"/>
          <w:szCs w:val="28"/>
        </w:rPr>
      </w:pPr>
      <w:r w:rsidRPr="00EA3341">
        <w:rPr>
          <w:sz w:val="28"/>
          <w:szCs w:val="28"/>
        </w:rPr>
        <w:t xml:space="preserve"> </w:t>
      </w:r>
    </w:p>
    <w:p w:rsidR="006901C8" w:rsidRPr="00EA3341" w:rsidRDefault="006901C8" w:rsidP="00275A15">
      <w:pPr>
        <w:ind w:firstLine="708"/>
        <w:rPr>
          <w:sz w:val="28"/>
          <w:szCs w:val="28"/>
          <w:lang w:val="uk-UA"/>
        </w:rPr>
      </w:pPr>
    </w:p>
    <w:p w:rsidR="006901C8" w:rsidRPr="00EA3341" w:rsidRDefault="006901C8" w:rsidP="00275A15">
      <w:pPr>
        <w:ind w:firstLine="708"/>
        <w:rPr>
          <w:sz w:val="28"/>
          <w:szCs w:val="28"/>
          <w:lang w:val="uk-UA"/>
        </w:rPr>
      </w:pPr>
      <w:r w:rsidRPr="00EA3341">
        <w:rPr>
          <w:sz w:val="28"/>
          <w:szCs w:val="28"/>
          <w:lang w:val="uk-UA"/>
        </w:rPr>
        <w:t>Верховна Рада України п о с т а н о в л я є:</w:t>
      </w:r>
    </w:p>
    <w:p w:rsidR="006901C8" w:rsidRPr="00EA3341" w:rsidRDefault="006901C8" w:rsidP="00275A15">
      <w:pPr>
        <w:jc w:val="both"/>
        <w:rPr>
          <w:sz w:val="28"/>
          <w:szCs w:val="28"/>
          <w:lang w:val="uk-UA"/>
        </w:rPr>
      </w:pPr>
    </w:p>
    <w:p w:rsidR="006901C8" w:rsidRPr="00EA3341" w:rsidRDefault="006901C8" w:rsidP="00275A15">
      <w:pPr>
        <w:spacing w:after="120"/>
        <w:ind w:firstLine="708"/>
        <w:jc w:val="both"/>
        <w:rPr>
          <w:b/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І. Внести до Закону України «Про загальну середню освіту» </w:t>
      </w:r>
      <w:r w:rsidRPr="00EA3341">
        <w:rPr>
          <w:bCs/>
          <w:color w:val="000000"/>
          <w:sz w:val="28"/>
          <w:szCs w:val="28"/>
          <w:shd w:val="clear" w:color="auto" w:fill="FFFFFF"/>
          <w:lang w:val="uk-UA"/>
        </w:rPr>
        <w:t>(Відомості Верховної Ради України (ВВР), 1999, № 28, ст.230)</w:t>
      </w:r>
      <w:r w:rsidRPr="00EA3341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EA3341">
        <w:rPr>
          <w:bCs/>
          <w:sz w:val="28"/>
          <w:szCs w:val="28"/>
          <w:lang w:val="uk-UA"/>
        </w:rPr>
        <w:t>т</w:t>
      </w:r>
      <w:r w:rsidRPr="00EA3341">
        <w:rPr>
          <w:sz w:val="28"/>
          <w:szCs w:val="28"/>
          <w:lang w:val="uk-UA"/>
        </w:rPr>
        <w:t>акі зміни:</w:t>
      </w:r>
      <w:r w:rsidRPr="00EA3341">
        <w:rPr>
          <w:b/>
          <w:bCs/>
          <w:sz w:val="28"/>
          <w:szCs w:val="28"/>
          <w:lang w:val="uk-UA"/>
        </w:rPr>
        <w:t xml:space="preserve"> </w:t>
      </w:r>
    </w:p>
    <w:p w:rsidR="006901C8" w:rsidRPr="00EA3341" w:rsidRDefault="006901C8" w:rsidP="00275A15">
      <w:pPr>
        <w:spacing w:after="120"/>
        <w:ind w:firstLine="600"/>
        <w:jc w:val="both"/>
        <w:rPr>
          <w:sz w:val="28"/>
          <w:szCs w:val="28"/>
          <w:lang w:val="uk-UA"/>
        </w:rPr>
      </w:pPr>
      <w:r w:rsidRPr="00EA3341">
        <w:rPr>
          <w:sz w:val="28"/>
          <w:szCs w:val="28"/>
          <w:lang w:val="uk-UA"/>
        </w:rPr>
        <w:t>1) у статті 8:</w:t>
      </w:r>
    </w:p>
    <w:p w:rsidR="006901C8" w:rsidRPr="00EA3341" w:rsidRDefault="006901C8" w:rsidP="00275A15">
      <w:pPr>
        <w:spacing w:after="120"/>
        <w:ind w:firstLine="600"/>
        <w:jc w:val="both"/>
        <w:rPr>
          <w:sz w:val="28"/>
          <w:szCs w:val="28"/>
          <w:lang w:val="uk-UA"/>
        </w:rPr>
      </w:pPr>
      <w:r w:rsidRPr="00EA3341">
        <w:rPr>
          <w:sz w:val="28"/>
          <w:szCs w:val="28"/>
          <w:lang w:val="uk-UA"/>
        </w:rPr>
        <w:t xml:space="preserve">частину 1 доповнити абзацом третім такого змісту:  </w:t>
      </w:r>
    </w:p>
    <w:p w:rsidR="006901C8" w:rsidRPr="00EA3341" w:rsidRDefault="006901C8" w:rsidP="00275A15">
      <w:pPr>
        <w:spacing w:after="120"/>
        <w:ind w:firstLine="709"/>
        <w:jc w:val="both"/>
        <w:rPr>
          <w:b/>
          <w:sz w:val="28"/>
          <w:szCs w:val="28"/>
          <w:lang w:val="uk-UA"/>
        </w:rPr>
      </w:pPr>
      <w:r w:rsidRPr="00EA3341">
        <w:rPr>
          <w:b/>
          <w:sz w:val="28"/>
          <w:szCs w:val="28"/>
          <w:lang w:val="uk-UA"/>
        </w:rPr>
        <w:t>«Міжнародні (інтернаціональні) загальноосвітні навчальні заклади (школи), які здійснюють діяльність з надання освітніх послуг за міжнародними (інтернаціональними) шкільними програмами та видають документ про освіту (диплом) міжнародного зразку, підлягають акредитації в порядку, що визначається Міністерством освіти і науки України.»</w:t>
      </w:r>
    </w:p>
    <w:p w:rsidR="006901C8" w:rsidRPr="00EA3341" w:rsidRDefault="006901C8" w:rsidP="00275A15">
      <w:pPr>
        <w:spacing w:after="120"/>
        <w:ind w:firstLine="709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>2) у статті 9:</w:t>
      </w:r>
    </w:p>
    <w:p w:rsidR="006901C8" w:rsidRPr="00EA3341" w:rsidRDefault="006901C8" w:rsidP="00275A15">
      <w:pPr>
        <w:spacing w:after="120"/>
        <w:ind w:firstLine="709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частину 1 викласти в такій редакції: </w:t>
      </w:r>
    </w:p>
    <w:p w:rsidR="006901C8" w:rsidRPr="00EA3341" w:rsidRDefault="006901C8" w:rsidP="00275A15">
      <w:pPr>
        <w:spacing w:after="120"/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«1. Відповідно до освітнього рівня, який забезпечується загальноосвітнім навчальним закладом (I ступінь - початкова школа, що забезпечує початкову загальну освіту, II ступінь - основна школа, що забезпечує базову загальну середню освіту, III ступінь - старша школа, що забезпечує повну загальну середню освіту, як правило, з профільним спрямуванням навчання), та особливостей учнівського контингенту існують різні типи загальноосвітніх навчальних закладів. Школи кожного з трьох ступенів можуть функціонувати разом або самостійно. </w:t>
      </w:r>
    </w:p>
    <w:p w:rsidR="006901C8" w:rsidRPr="00EA3341" w:rsidRDefault="006901C8" w:rsidP="00275A15">
      <w:pPr>
        <w:spacing w:after="120"/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spacing w:after="120"/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До загальноосвітніх навчальних закладів належать: </w:t>
      </w:r>
    </w:p>
    <w:p w:rsidR="006901C8" w:rsidRPr="00EA3341" w:rsidRDefault="006901C8" w:rsidP="00275A15">
      <w:pPr>
        <w:spacing w:after="120"/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spacing w:after="120"/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школа I - III ступенів; </w:t>
      </w: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спеціалізована школа (школа-інтернат) I - III ступенів з поглибленим вивченням окремих предметів та курсів; </w:t>
      </w: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гімназія (гімназія-інтернат) - навчальний заклад II - III ступенів з поглибленим вивченням окремих предметів відповідно до профілю; </w:t>
      </w: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колегіум (колегіум-інтернат) - навчальний заклад II - III ступенів філологічно-філософського та (або) культурно-естетичного профілю; </w:t>
      </w: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ліцей (ліцей-інтернат) - навчальний заклад III ступеня з профільним навчанням та допрофесійною підготовкою (може надавати освітні послуги II ступеня, починаючи з 8 класу); </w:t>
      </w:r>
    </w:p>
    <w:p w:rsidR="006901C8" w:rsidRPr="00EA3341" w:rsidRDefault="006901C8" w:rsidP="00275A15">
      <w:pPr>
        <w:ind w:firstLine="250"/>
        <w:jc w:val="both"/>
        <w:rPr>
          <w:b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/>
          <w:sz w:val="28"/>
          <w:szCs w:val="28"/>
          <w:lang w:val="uk-UA"/>
        </w:rPr>
        <w:t xml:space="preserve">міжнародний (інтернаціональний) загальноосвітній навчальний заклад (школа) – акредитований в Україні </w:t>
      </w:r>
      <w:r w:rsidRPr="00EA3341">
        <w:rPr>
          <w:b/>
          <w:sz w:val="28"/>
          <w:szCs w:val="28"/>
        </w:rPr>
        <w:t xml:space="preserve">загальноосвітній </w:t>
      </w:r>
      <w:r w:rsidRPr="00EA3341">
        <w:rPr>
          <w:b/>
          <w:sz w:val="28"/>
          <w:szCs w:val="28"/>
          <w:lang w:val="uk-UA"/>
        </w:rPr>
        <w:t xml:space="preserve">навчальний заклад, що здійснює діяльність з надання освітніх послуг за міжнародними (інтернаціональними) освітніми шкільними програмами однією з мов ООН, по закінченню навчання в якому не передбачена видача документа про освіту державного зразка, однак видається документ про освіту міжнародного зразка; </w:t>
      </w: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школа-інтернат I - III ступенів - навчальний заклад з частковим або повним утриманням за рахунок держави дітей, які потребують соціальної допомоги; </w:t>
      </w: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спеціальна школа (школа-інтернат) I - III ступенів - навчальний заклад для дітей, які потребують корекції фізичного та (або) розумового розвитку; </w:t>
      </w: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санаторна школа (школа-інтернат) I - III ступенів - навчальний заклад з відповідним профілем для дітей, які потребують тривалого лікування; </w:t>
      </w: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школа соціальної реабілітації - навчальний заклад для дітей, які потребують особливих умов виховання (створюється окремо для хлопців і дівчат); </w:t>
      </w: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вечірня (змінна) школа II - III ступенів - навчальний заклад для громадян, які не мають можливості навчатися у школах з денною формою навчання; </w:t>
      </w: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</w:p>
    <w:p w:rsidR="006901C8" w:rsidRPr="00EA3341" w:rsidRDefault="006901C8" w:rsidP="00275A15">
      <w:pPr>
        <w:ind w:firstLine="250"/>
        <w:jc w:val="both"/>
        <w:rPr>
          <w:bCs/>
          <w:sz w:val="28"/>
          <w:szCs w:val="28"/>
          <w:lang w:val="uk-UA"/>
        </w:rPr>
      </w:pPr>
      <w:r w:rsidRPr="00EA3341">
        <w:rPr>
          <w:bCs/>
          <w:sz w:val="28"/>
          <w:szCs w:val="28"/>
          <w:lang w:val="uk-UA"/>
        </w:rPr>
        <w:t xml:space="preserve">навчально-реабілітаційний центр - навчальний заклад для дітей з особливими освітніми потребами, зумовленими складними вадами розвитку. </w:t>
      </w:r>
    </w:p>
    <w:p w:rsidR="006901C8" w:rsidRPr="00EA3341" w:rsidRDefault="006901C8" w:rsidP="00275A15">
      <w:pPr>
        <w:spacing w:before="120" w:after="120"/>
        <w:ind w:firstLine="600"/>
        <w:jc w:val="both"/>
        <w:rPr>
          <w:sz w:val="28"/>
          <w:szCs w:val="28"/>
        </w:rPr>
      </w:pPr>
    </w:p>
    <w:p w:rsidR="006901C8" w:rsidRPr="00EA3341" w:rsidRDefault="006901C8" w:rsidP="00275A15">
      <w:pPr>
        <w:pStyle w:val="a"/>
        <w:spacing w:after="120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EA3341">
        <w:rPr>
          <w:rFonts w:ascii="Times New Roman" w:hAnsi="Times New Roman" w:cs="Times New Roman"/>
          <w:sz w:val="28"/>
          <w:szCs w:val="28"/>
        </w:rPr>
        <w:t>II. Прикінцеві положення:</w:t>
      </w:r>
    </w:p>
    <w:p w:rsidR="006901C8" w:rsidRPr="00EA3341" w:rsidRDefault="006901C8" w:rsidP="00275A15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 w:rsidRPr="00EA3341">
        <w:rPr>
          <w:sz w:val="28"/>
          <w:szCs w:val="28"/>
          <w:lang w:val="uk-UA"/>
        </w:rPr>
        <w:t>Цей Закон набирає чинності з дня, наступного за днем його офіційного опублікування.</w:t>
      </w:r>
    </w:p>
    <w:p w:rsidR="006901C8" w:rsidRPr="00EA3341" w:rsidRDefault="006901C8" w:rsidP="00275A15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 w:rsidRPr="00EA3341">
        <w:rPr>
          <w:sz w:val="28"/>
          <w:szCs w:val="28"/>
          <w:lang w:val="uk-UA"/>
        </w:rPr>
        <w:t>Кабінету Міністрів України у місячний строк з дня набрання чинності цим Законом:</w:t>
      </w:r>
    </w:p>
    <w:p w:rsidR="006901C8" w:rsidRPr="00EA3341" w:rsidRDefault="006901C8" w:rsidP="00275A15">
      <w:pPr>
        <w:ind w:firstLine="284"/>
        <w:jc w:val="both"/>
        <w:rPr>
          <w:sz w:val="28"/>
          <w:szCs w:val="28"/>
          <w:lang w:val="uk-UA"/>
        </w:rPr>
      </w:pPr>
      <w:r w:rsidRPr="00EA3341">
        <w:rPr>
          <w:sz w:val="28"/>
          <w:szCs w:val="28"/>
          <w:lang w:val="uk-UA"/>
        </w:rPr>
        <w:t>забезпечити прийняття Положення про діяльність в Україні міжнародних (інтернаціональних) загальноосвітніх навчальних закладів (шкіл), необхідного для реалізації цього Закону;</w:t>
      </w:r>
    </w:p>
    <w:p w:rsidR="006901C8" w:rsidRPr="00EA3341" w:rsidRDefault="006901C8" w:rsidP="00275A15">
      <w:pPr>
        <w:numPr>
          <w:ilvl w:val="0"/>
          <w:numId w:val="1"/>
        </w:numPr>
        <w:tabs>
          <w:tab w:val="left" w:pos="315"/>
        </w:tabs>
        <w:ind w:left="0" w:firstLine="284"/>
        <w:jc w:val="both"/>
        <w:rPr>
          <w:sz w:val="28"/>
          <w:szCs w:val="28"/>
          <w:lang w:val="uk-UA"/>
        </w:rPr>
      </w:pPr>
      <w:r w:rsidRPr="00EA3341">
        <w:rPr>
          <w:sz w:val="28"/>
          <w:szCs w:val="28"/>
          <w:lang w:val="uk-UA"/>
        </w:rPr>
        <w:t>Міністерству освіти і науки України у місячний строк з дня набрання чинності цим Законом:</w:t>
      </w:r>
    </w:p>
    <w:p w:rsidR="006901C8" w:rsidRPr="00EA3341" w:rsidRDefault="006901C8" w:rsidP="00275A15">
      <w:pPr>
        <w:tabs>
          <w:tab w:val="left" w:pos="315"/>
        </w:tabs>
        <w:ind w:firstLine="284"/>
        <w:jc w:val="both"/>
        <w:rPr>
          <w:sz w:val="28"/>
          <w:szCs w:val="28"/>
          <w:lang w:val="uk-UA"/>
        </w:rPr>
      </w:pPr>
      <w:r w:rsidRPr="00EA3341">
        <w:rPr>
          <w:sz w:val="28"/>
          <w:szCs w:val="28"/>
          <w:lang w:val="uk-UA"/>
        </w:rPr>
        <w:t>забезпечити прийняття Положення про акредитацію міжнародних (інтернаціональних) загальноосвітніх навчальних закладів (шкіл),</w:t>
      </w:r>
    </w:p>
    <w:p w:rsidR="006901C8" w:rsidRPr="00EA3341" w:rsidRDefault="006901C8" w:rsidP="00275A15">
      <w:pPr>
        <w:pStyle w:val="NormalWeb"/>
        <w:spacing w:before="0" w:beforeAutospacing="0" w:after="0" w:afterAutospacing="0"/>
        <w:ind w:firstLine="284"/>
        <w:rPr>
          <w:bCs/>
          <w:caps/>
          <w:color w:val="000000"/>
          <w:sz w:val="28"/>
          <w:szCs w:val="28"/>
        </w:rPr>
      </w:pPr>
      <w:r w:rsidRPr="00EA3341">
        <w:rPr>
          <w:sz w:val="28"/>
          <w:szCs w:val="28"/>
        </w:rPr>
        <w:t>забезпечити приведення нормативно-правових актів у відповідність із цим Законом.</w:t>
      </w:r>
    </w:p>
    <w:p w:rsidR="006901C8" w:rsidRPr="00EA3341" w:rsidRDefault="006901C8" w:rsidP="00275A15">
      <w:pPr>
        <w:pStyle w:val="NormalWeb"/>
        <w:spacing w:before="0" w:beforeAutospacing="0" w:after="0" w:afterAutospacing="0"/>
        <w:jc w:val="center"/>
        <w:rPr>
          <w:bCs/>
          <w:caps/>
          <w:color w:val="000000"/>
          <w:sz w:val="28"/>
          <w:szCs w:val="28"/>
        </w:rPr>
      </w:pPr>
    </w:p>
    <w:p w:rsidR="006901C8" w:rsidRPr="00EA3341" w:rsidRDefault="006901C8" w:rsidP="00275A15">
      <w:pPr>
        <w:pStyle w:val="NormalWeb"/>
        <w:spacing w:before="0" w:beforeAutospacing="0" w:after="0" w:afterAutospacing="0"/>
        <w:jc w:val="center"/>
        <w:rPr>
          <w:b/>
          <w:bCs/>
          <w:caps/>
          <w:color w:val="000000"/>
          <w:sz w:val="28"/>
          <w:szCs w:val="28"/>
        </w:rPr>
      </w:pPr>
    </w:p>
    <w:p w:rsidR="006901C8" w:rsidRPr="00EA3341" w:rsidRDefault="006901C8" w:rsidP="00275A15">
      <w:pPr>
        <w:pStyle w:val="NormalWeb"/>
        <w:spacing w:before="0" w:beforeAutospacing="0" w:after="0" w:afterAutospacing="0"/>
        <w:jc w:val="center"/>
        <w:rPr>
          <w:b/>
          <w:bCs/>
          <w:caps/>
          <w:color w:val="000000"/>
          <w:sz w:val="28"/>
          <w:szCs w:val="28"/>
        </w:rPr>
      </w:pPr>
    </w:p>
    <w:p w:rsidR="006901C8" w:rsidRPr="00EA3341" w:rsidRDefault="006901C8" w:rsidP="00275A15">
      <w:pPr>
        <w:pStyle w:val="NormalWeb"/>
        <w:spacing w:before="0" w:beforeAutospacing="0" w:after="0" w:afterAutospacing="0"/>
        <w:jc w:val="center"/>
        <w:rPr>
          <w:b/>
          <w:bCs/>
          <w:caps/>
          <w:color w:val="000000"/>
          <w:sz w:val="28"/>
          <w:szCs w:val="28"/>
        </w:rPr>
      </w:pPr>
    </w:p>
    <w:p w:rsidR="006901C8" w:rsidRPr="00EA3341" w:rsidRDefault="006901C8" w:rsidP="0030301B">
      <w:pPr>
        <w:spacing w:after="120"/>
        <w:jc w:val="both"/>
        <w:rPr>
          <w:sz w:val="28"/>
          <w:szCs w:val="28"/>
          <w:lang w:eastAsia="uk-UA"/>
        </w:rPr>
      </w:pPr>
      <w:r w:rsidRPr="00EA3341">
        <w:rPr>
          <w:b/>
          <w:bCs/>
          <w:sz w:val="28"/>
          <w:szCs w:val="28"/>
        </w:rPr>
        <w:t xml:space="preserve">Голова Верховної Ради України      </w:t>
      </w:r>
      <w:r w:rsidRPr="00EA3341">
        <w:rPr>
          <w:b/>
          <w:bCs/>
          <w:sz w:val="28"/>
          <w:szCs w:val="28"/>
        </w:rPr>
        <w:tab/>
      </w:r>
      <w:r w:rsidRPr="00EA3341">
        <w:rPr>
          <w:b/>
          <w:bCs/>
          <w:sz w:val="28"/>
          <w:szCs w:val="28"/>
        </w:rPr>
        <w:tab/>
      </w:r>
      <w:r w:rsidRPr="00EA3341">
        <w:rPr>
          <w:b/>
          <w:bCs/>
          <w:sz w:val="28"/>
          <w:szCs w:val="28"/>
        </w:rPr>
        <w:tab/>
      </w:r>
      <w:r w:rsidRPr="00EA3341">
        <w:rPr>
          <w:b/>
          <w:bCs/>
          <w:sz w:val="28"/>
          <w:szCs w:val="28"/>
        </w:rPr>
        <w:tab/>
      </w:r>
      <w:bookmarkStart w:id="0" w:name="_GoBack"/>
      <w:r w:rsidRPr="00EA3341">
        <w:rPr>
          <w:b/>
          <w:bCs/>
          <w:sz w:val="28"/>
          <w:szCs w:val="28"/>
        </w:rPr>
        <w:t>В. ГРОЙСМАН</w:t>
      </w:r>
    </w:p>
    <w:bookmarkEnd w:id="0"/>
    <w:p w:rsidR="006901C8" w:rsidRPr="00EA3341" w:rsidRDefault="006901C8" w:rsidP="0030301B">
      <w:pPr>
        <w:rPr>
          <w:sz w:val="28"/>
          <w:szCs w:val="28"/>
        </w:rPr>
      </w:pPr>
    </w:p>
    <w:sectPr w:rsidR="006901C8" w:rsidRPr="00EA3341" w:rsidSect="00724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C6917"/>
    <w:multiLevelType w:val="hybridMultilevel"/>
    <w:tmpl w:val="E320C2CE"/>
    <w:lvl w:ilvl="0" w:tplc="F5AEC846">
      <w:start w:val="1"/>
      <w:numFmt w:val="decimal"/>
      <w:lvlText w:val="%1."/>
      <w:lvlJc w:val="left"/>
      <w:pPr>
        <w:ind w:left="9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8B3"/>
    <w:rsid w:val="00275A15"/>
    <w:rsid w:val="0030301B"/>
    <w:rsid w:val="004558B3"/>
    <w:rsid w:val="006901C8"/>
    <w:rsid w:val="006B7663"/>
    <w:rsid w:val="0072495B"/>
    <w:rsid w:val="007B22E7"/>
    <w:rsid w:val="00804D81"/>
    <w:rsid w:val="00BD22A7"/>
    <w:rsid w:val="00C075E2"/>
    <w:rsid w:val="00EA3341"/>
    <w:rsid w:val="00EE6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A15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275A15"/>
    <w:pPr>
      <w:spacing w:before="100" w:beforeAutospacing="1" w:after="100" w:afterAutospacing="1"/>
    </w:pPr>
    <w:rPr>
      <w:lang w:val="uk-UA"/>
    </w:rPr>
  </w:style>
  <w:style w:type="paragraph" w:customStyle="1" w:styleId="a">
    <w:name w:val="Нормальний текст"/>
    <w:basedOn w:val="Normal"/>
    <w:uiPriority w:val="99"/>
    <w:rsid w:val="00275A15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character" w:customStyle="1" w:styleId="NormalWebChar">
    <w:name w:val="Normal (Web) Char"/>
    <w:link w:val="NormalWeb"/>
    <w:uiPriority w:val="99"/>
    <w:locked/>
    <w:rsid w:val="00275A15"/>
    <w:rPr>
      <w:rFonts w:ascii="Times New Roman" w:hAnsi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81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2591</Words>
  <Characters>1478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i.dyrdina</dc:creator>
  <cp:keywords/>
  <dc:description/>
  <cp:lastModifiedBy>Deputat</cp:lastModifiedBy>
  <cp:revision>7</cp:revision>
  <cp:lastPrinted>2015-10-30T13:32:00Z</cp:lastPrinted>
  <dcterms:created xsi:type="dcterms:W3CDTF">2015-06-11T12:26:00Z</dcterms:created>
  <dcterms:modified xsi:type="dcterms:W3CDTF">2015-10-30T13:34:00Z</dcterms:modified>
</cp:coreProperties>
</file>