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5330" w:rsidRPr="000C3C6A" w:rsidRDefault="00E65330" w:rsidP="00E65330">
      <w:pPr>
        <w:jc w:val="right"/>
        <w:rPr>
          <w:b/>
          <w:bCs/>
          <w:color w:val="000000"/>
          <w:sz w:val="28"/>
          <w:szCs w:val="28"/>
          <w:lang w:val="uk-UA"/>
        </w:rPr>
      </w:pPr>
    </w:p>
    <w:p w:rsidR="00E65330" w:rsidRPr="00182757" w:rsidRDefault="00E65330" w:rsidP="00E65330">
      <w:pPr>
        <w:jc w:val="right"/>
        <w:rPr>
          <w:b/>
          <w:bCs/>
          <w:color w:val="000000"/>
          <w:sz w:val="28"/>
          <w:szCs w:val="28"/>
          <w:lang w:val="uk-UA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Default="00E65330" w:rsidP="00E65330">
      <w:pPr>
        <w:tabs>
          <w:tab w:val="left" w:pos="6120"/>
        </w:tabs>
        <w:rPr>
          <w:b/>
          <w:bCs/>
          <w:color w:val="000000"/>
          <w:sz w:val="28"/>
          <w:szCs w:val="28"/>
        </w:rPr>
      </w:pPr>
    </w:p>
    <w:p w:rsidR="00E65330" w:rsidRPr="00011047" w:rsidRDefault="00E65330" w:rsidP="00E65330">
      <w:pPr>
        <w:jc w:val="center"/>
        <w:rPr>
          <w:b/>
          <w:color w:val="000000" w:themeColor="text1"/>
          <w:sz w:val="28"/>
          <w:szCs w:val="28"/>
          <w:lang w:val="uk-UA"/>
        </w:rPr>
      </w:pPr>
      <w:r w:rsidRPr="00011047">
        <w:rPr>
          <w:b/>
          <w:color w:val="000000" w:themeColor="text1"/>
          <w:sz w:val="28"/>
          <w:szCs w:val="28"/>
          <w:lang w:val="uk-UA"/>
        </w:rPr>
        <w:t>ВИСНОВОК</w:t>
      </w:r>
    </w:p>
    <w:p w:rsidR="00E65330" w:rsidRPr="00635DFE" w:rsidRDefault="00E65330" w:rsidP="00E65330">
      <w:pPr>
        <w:jc w:val="center"/>
        <w:rPr>
          <w:color w:val="000000" w:themeColor="text1"/>
          <w:sz w:val="28"/>
          <w:szCs w:val="28"/>
          <w:lang w:val="uk-UA"/>
        </w:rPr>
      </w:pPr>
      <w:r w:rsidRPr="00635DFE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E65330" w:rsidRPr="00635DFE" w:rsidRDefault="00E65330" w:rsidP="00E65330">
      <w:pPr>
        <w:tabs>
          <w:tab w:val="left" w:pos="6120"/>
        </w:tabs>
        <w:rPr>
          <w:b/>
          <w:bCs/>
          <w:color w:val="000000" w:themeColor="text1"/>
          <w:sz w:val="28"/>
          <w:szCs w:val="28"/>
          <w:lang w:val="uk-UA"/>
        </w:rPr>
      </w:pPr>
    </w:p>
    <w:p w:rsidR="005636D4" w:rsidRPr="001B2BD9" w:rsidRDefault="005636D4" w:rsidP="005636D4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1B2BD9">
        <w:rPr>
          <w:color w:val="000000"/>
          <w:sz w:val="28"/>
          <w:szCs w:val="28"/>
          <w:lang w:val="uk-UA"/>
        </w:rPr>
        <w:t xml:space="preserve">Відповідно до розділу ІХ Закону України </w:t>
      </w:r>
      <w:proofErr w:type="spellStart"/>
      <w:r w:rsidRPr="001B2BD9">
        <w:rPr>
          <w:color w:val="000000"/>
          <w:sz w:val="28"/>
          <w:szCs w:val="28"/>
          <w:lang w:val="uk-UA"/>
        </w:rPr>
        <w:t>“Про</w:t>
      </w:r>
      <w:proofErr w:type="spellEnd"/>
      <w:r w:rsidRPr="001B2BD9">
        <w:rPr>
          <w:color w:val="000000"/>
          <w:sz w:val="28"/>
          <w:szCs w:val="28"/>
          <w:lang w:val="uk-UA"/>
        </w:rPr>
        <w:t xml:space="preserve"> Загальнодержавну програму адаптації законодавства України до законодавства Європейського </w:t>
      </w:r>
      <w:proofErr w:type="spellStart"/>
      <w:r w:rsidRPr="001B2BD9">
        <w:rPr>
          <w:color w:val="000000"/>
          <w:sz w:val="28"/>
          <w:szCs w:val="28"/>
          <w:lang w:val="uk-UA"/>
        </w:rPr>
        <w:t>Союзу”</w:t>
      </w:r>
      <w:proofErr w:type="spellEnd"/>
      <w:r w:rsidRPr="001B2BD9">
        <w:rPr>
          <w:color w:val="000000"/>
          <w:sz w:val="28"/>
          <w:szCs w:val="28"/>
          <w:lang w:val="uk-UA"/>
        </w:rPr>
        <w:t xml:space="preserve">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E65330" w:rsidRPr="00635DFE" w:rsidRDefault="005636D4" w:rsidP="005636D4">
      <w:pPr>
        <w:pStyle w:val="a3"/>
        <w:spacing w:before="0" w:beforeAutospacing="0" w:after="0" w:afterAutospacing="0"/>
        <w:ind w:firstLine="705"/>
        <w:jc w:val="both"/>
        <w:rPr>
          <w:color w:val="000000" w:themeColor="text1"/>
          <w:sz w:val="28"/>
          <w:szCs w:val="28"/>
          <w:lang w:val="uk-UA"/>
        </w:rPr>
      </w:pPr>
      <w:r w:rsidRPr="001B2BD9">
        <w:rPr>
          <w:color w:val="000000"/>
          <w:sz w:val="28"/>
          <w:szCs w:val="28"/>
          <w:lang w:val="uk-UA"/>
        </w:rPr>
        <w:t>На своєму засіданні 24 грудня 2015 р. Комітет з питань європейської інтеграції розглянув проект Закону про внесення змін до деяких законодавчих актів України (щодо заборони присвоєння географічним об'єктам, юридичним особам та суб'єктам права власності назв, які є іменами або псевдонімами російських державних політичних та військових діячів, а також осіб, які проводили антиукраїнську політику або співзвучні з цими іменами чи псевдонімами) (реєстр.№3419 від 06.11.2015)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</w:t>
      </w:r>
      <w:r w:rsidR="00882C0D">
        <w:rPr>
          <w:color w:val="000000"/>
          <w:sz w:val="28"/>
          <w:szCs w:val="28"/>
          <w:lang w:val="uk-UA"/>
        </w:rPr>
        <w:t xml:space="preserve"> </w:t>
      </w:r>
      <w:r w:rsidR="00E65330" w:rsidRPr="00635DFE">
        <w:rPr>
          <w:color w:val="000000" w:themeColor="text1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E65330" w:rsidRPr="00635DFE" w:rsidRDefault="00E65330" w:rsidP="00E65330">
      <w:pPr>
        <w:ind w:left="705"/>
        <w:jc w:val="both"/>
        <w:rPr>
          <w:color w:val="000000" w:themeColor="text1"/>
          <w:sz w:val="28"/>
          <w:szCs w:val="28"/>
          <w:lang w:val="uk-UA"/>
        </w:rPr>
      </w:pPr>
    </w:p>
    <w:p w:rsidR="00E65330" w:rsidRPr="004F250E" w:rsidRDefault="00E65330" w:rsidP="00E65330">
      <w:pPr>
        <w:pStyle w:val="a3"/>
        <w:spacing w:before="0" w:beforeAutospacing="0" w:after="0" w:afterAutospacing="0"/>
        <w:ind w:firstLine="705"/>
        <w:jc w:val="both"/>
        <w:rPr>
          <w:color w:val="FF0000"/>
          <w:sz w:val="28"/>
          <w:szCs w:val="28"/>
          <w:lang w:val="uk-UA"/>
        </w:rPr>
      </w:pPr>
      <w:r w:rsidRPr="00182757">
        <w:rPr>
          <w:color w:val="000000"/>
          <w:sz w:val="28"/>
          <w:szCs w:val="28"/>
          <w:lang w:val="uk-UA"/>
        </w:rPr>
        <w:t xml:space="preserve"> </w:t>
      </w:r>
    </w:p>
    <w:p w:rsidR="008B1B0C" w:rsidRPr="00E65330" w:rsidRDefault="008B1B0C">
      <w:pPr>
        <w:rPr>
          <w:lang w:val="uk-UA"/>
        </w:rPr>
      </w:pPr>
    </w:p>
    <w:sectPr w:rsidR="008B1B0C" w:rsidRPr="00E65330" w:rsidSect="008B1B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65330"/>
    <w:rsid w:val="00011047"/>
    <w:rsid w:val="000869FF"/>
    <w:rsid w:val="00440F69"/>
    <w:rsid w:val="00496292"/>
    <w:rsid w:val="004E0C4C"/>
    <w:rsid w:val="005636D4"/>
    <w:rsid w:val="005A02A9"/>
    <w:rsid w:val="00635DFE"/>
    <w:rsid w:val="00831E60"/>
    <w:rsid w:val="00875FA7"/>
    <w:rsid w:val="00882C0D"/>
    <w:rsid w:val="008A20F1"/>
    <w:rsid w:val="008B1B0C"/>
    <w:rsid w:val="00905162"/>
    <w:rsid w:val="00950937"/>
    <w:rsid w:val="00975D71"/>
    <w:rsid w:val="009A3251"/>
    <w:rsid w:val="009B6BF0"/>
    <w:rsid w:val="00A23D31"/>
    <w:rsid w:val="00AF2C72"/>
    <w:rsid w:val="00B15A6D"/>
    <w:rsid w:val="00B34EDB"/>
    <w:rsid w:val="00B51659"/>
    <w:rsid w:val="00BD0E70"/>
    <w:rsid w:val="00C055EE"/>
    <w:rsid w:val="00C55FAE"/>
    <w:rsid w:val="00C97B4D"/>
    <w:rsid w:val="00CE2CB4"/>
    <w:rsid w:val="00DF159A"/>
    <w:rsid w:val="00E65330"/>
    <w:rsid w:val="00EA2253"/>
    <w:rsid w:val="00F15DE7"/>
    <w:rsid w:val="00F334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53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E6533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1090</Characters>
  <Application>Microsoft Office Word</Application>
  <DocSecurity>0</DocSecurity>
  <Lines>9</Lines>
  <Paragraphs>2</Paragraphs>
  <ScaleCrop>false</ScaleCrop>
  <Company/>
  <LinksUpToDate>false</LinksUpToDate>
  <CharactersWithSpaces>1279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Костя</dc:creator>
  <cp:lastModifiedBy>Костя</cp:lastModifiedBy>
  <cp:revision>2</cp:revision>
  <dcterms:created xsi:type="dcterms:W3CDTF">2019-04-08T08:43:00Z</dcterms:created>
  <dcterms:modified xsi:type="dcterms:W3CDTF">2019-04-08T08:43:00Z</dcterms:modified>
</cp:coreProperties>
</file>