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069" w:rsidRPr="00C118C3" w:rsidRDefault="00436069" w:rsidP="00436069">
      <w:pPr>
        <w:pStyle w:val="1"/>
        <w:spacing w:before="0" w:after="0"/>
        <w:jc w:val="center"/>
        <w:rPr>
          <w:rFonts w:ascii="Times New Roman" w:hAnsi="Times New Roman" w:cs="Times New Roman"/>
          <w:caps/>
        </w:rPr>
      </w:pPr>
      <w:r w:rsidRPr="00C118C3">
        <w:rPr>
          <w:rFonts w:ascii="Times New Roman" w:hAnsi="Times New Roman" w:cs="Times New Roman"/>
          <w:caps/>
        </w:rPr>
        <w:t>Порівняльна таблиця</w:t>
      </w:r>
    </w:p>
    <w:p w:rsidR="00436069" w:rsidRPr="00C118C3" w:rsidRDefault="0003601F" w:rsidP="00436069">
      <w:pPr>
        <w:adjustRightInd w:val="0"/>
        <w:jc w:val="center"/>
        <w:rPr>
          <w:b/>
        </w:rPr>
      </w:pPr>
      <w:r>
        <w:rPr>
          <w:b/>
        </w:rPr>
        <w:t xml:space="preserve">до проекту Закону України </w:t>
      </w:r>
      <w:r w:rsidRPr="0003601F">
        <w:rPr>
          <w:b/>
        </w:rPr>
        <w:t>“</w:t>
      </w:r>
      <w:r w:rsidR="00436069" w:rsidRPr="00C118C3">
        <w:rPr>
          <w:b/>
        </w:rPr>
        <w:t>Про внесення змін</w:t>
      </w:r>
      <w:r w:rsidR="006C759F">
        <w:rPr>
          <w:b/>
        </w:rPr>
        <w:t>и</w:t>
      </w:r>
      <w:r w:rsidR="00436069" w:rsidRPr="00C118C3">
        <w:rPr>
          <w:b/>
        </w:rPr>
        <w:t xml:space="preserve"> до </w:t>
      </w:r>
      <w:r w:rsidR="00C2140C">
        <w:rPr>
          <w:b/>
        </w:rPr>
        <w:t xml:space="preserve">статті 7 </w:t>
      </w:r>
      <w:r w:rsidR="00F21B8E">
        <w:rPr>
          <w:b/>
        </w:rPr>
        <w:t xml:space="preserve">Закону України </w:t>
      </w:r>
      <w:r w:rsidR="00F21B8E" w:rsidRPr="00F21B8E">
        <w:rPr>
          <w:b/>
        </w:rPr>
        <w:t>“</w:t>
      </w:r>
      <w:r w:rsidR="002B7F43" w:rsidRPr="002B7F43">
        <w:rPr>
          <w:b/>
        </w:rPr>
        <w:t>Про забезпечення прав і свобод громадян та правовий режим на тимчасово окупованій території України</w:t>
      </w:r>
      <w:r w:rsidRPr="0003601F">
        <w:rPr>
          <w:b/>
        </w:rPr>
        <w:t>”</w:t>
      </w:r>
    </w:p>
    <w:p w:rsidR="0003601F" w:rsidRDefault="00436069" w:rsidP="0003601F">
      <w:pPr>
        <w:jc w:val="center"/>
        <w:rPr>
          <w:b/>
        </w:rPr>
      </w:pPr>
      <w:r w:rsidRPr="00C118C3">
        <w:rPr>
          <w:b/>
        </w:rPr>
        <w:t xml:space="preserve">(щодо </w:t>
      </w:r>
      <w:r w:rsidR="002B7F43">
        <w:rPr>
          <w:b/>
        </w:rPr>
        <w:t>забезпечення права на здобуття освіти</w:t>
      </w:r>
      <w:r w:rsidRPr="00C118C3">
        <w:rPr>
          <w:b/>
        </w:rPr>
        <w:t>)</w:t>
      </w:r>
      <w:r w:rsidR="0003601F" w:rsidRPr="0003601F">
        <w:rPr>
          <w:b/>
        </w:rPr>
        <w:t>”</w:t>
      </w:r>
    </w:p>
    <w:p w:rsidR="00436069" w:rsidRPr="00C118C3" w:rsidRDefault="00436069" w:rsidP="0003601F">
      <w:pPr>
        <w:jc w:val="center"/>
        <w:rPr>
          <w:b/>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90"/>
        <w:gridCol w:w="7290"/>
      </w:tblGrid>
      <w:tr w:rsidR="002E79C4" w:rsidRPr="00C118C3" w:rsidTr="008379B3">
        <w:trPr>
          <w:trHeight w:val="323"/>
        </w:trPr>
        <w:tc>
          <w:tcPr>
            <w:tcW w:w="7290" w:type="dxa"/>
            <w:shd w:val="clear" w:color="auto" w:fill="auto"/>
          </w:tcPr>
          <w:p w:rsidR="002E79C4" w:rsidRPr="008379B3" w:rsidRDefault="002E79C4" w:rsidP="008379B3">
            <w:pPr>
              <w:spacing w:before="120" w:after="120"/>
              <w:jc w:val="center"/>
              <w:rPr>
                <w:b/>
                <w:bCs/>
              </w:rPr>
            </w:pPr>
            <w:r w:rsidRPr="008379B3">
              <w:rPr>
                <w:b/>
                <w:bCs/>
              </w:rPr>
              <w:t>Чинна редакція</w:t>
            </w:r>
          </w:p>
        </w:tc>
        <w:tc>
          <w:tcPr>
            <w:tcW w:w="7290" w:type="dxa"/>
            <w:shd w:val="clear" w:color="auto" w:fill="auto"/>
          </w:tcPr>
          <w:p w:rsidR="002E79C4" w:rsidRPr="008379B3" w:rsidRDefault="00F75A43" w:rsidP="00F75A43">
            <w:pPr>
              <w:spacing w:before="120" w:after="120"/>
              <w:jc w:val="center"/>
              <w:rPr>
                <w:b/>
                <w:bCs/>
              </w:rPr>
            </w:pPr>
            <w:r>
              <w:rPr>
                <w:b/>
                <w:bCs/>
              </w:rPr>
              <w:t xml:space="preserve">Редакція з пропонованими змінами </w:t>
            </w:r>
          </w:p>
        </w:tc>
      </w:tr>
      <w:tr w:rsidR="00F75A43" w:rsidRPr="00C118C3" w:rsidTr="008379B3">
        <w:trPr>
          <w:trHeight w:val="323"/>
        </w:trPr>
        <w:tc>
          <w:tcPr>
            <w:tcW w:w="7290" w:type="dxa"/>
            <w:shd w:val="clear" w:color="auto" w:fill="auto"/>
          </w:tcPr>
          <w:p w:rsidR="00F75A43" w:rsidRPr="008379B3" w:rsidRDefault="00F21B8E" w:rsidP="00C2140C">
            <w:pPr>
              <w:spacing w:before="120" w:after="120"/>
              <w:jc w:val="center"/>
              <w:rPr>
                <w:b/>
                <w:bCs/>
              </w:rPr>
            </w:pPr>
            <w:r>
              <w:rPr>
                <w:b/>
                <w:bCs/>
              </w:rPr>
              <w:t xml:space="preserve">Закон України </w:t>
            </w:r>
            <w:r w:rsidRPr="00F21B8E">
              <w:rPr>
                <w:b/>
                <w:bCs/>
              </w:rPr>
              <w:t>“</w:t>
            </w:r>
            <w:r w:rsidR="00F75A43" w:rsidRPr="00F75A43">
              <w:rPr>
                <w:b/>
                <w:bCs/>
              </w:rPr>
              <w:t>Про забезпечення прав і свобод громадян та правовий режим на тимчасово окупованій території України</w:t>
            </w:r>
            <w:r w:rsidR="0003601F" w:rsidRPr="0003601F">
              <w:rPr>
                <w:b/>
                <w:bCs/>
              </w:rPr>
              <w:t>”</w:t>
            </w:r>
          </w:p>
        </w:tc>
        <w:tc>
          <w:tcPr>
            <w:tcW w:w="7290" w:type="dxa"/>
            <w:shd w:val="clear" w:color="auto" w:fill="auto"/>
          </w:tcPr>
          <w:p w:rsidR="00F75A43" w:rsidRDefault="00F21B8E" w:rsidP="00C2140C">
            <w:pPr>
              <w:spacing w:before="120" w:after="120"/>
              <w:jc w:val="center"/>
              <w:rPr>
                <w:b/>
                <w:bCs/>
              </w:rPr>
            </w:pPr>
            <w:r>
              <w:rPr>
                <w:b/>
                <w:bCs/>
              </w:rPr>
              <w:t xml:space="preserve">Закон України </w:t>
            </w:r>
            <w:r w:rsidRPr="00F21B8E">
              <w:rPr>
                <w:b/>
                <w:bCs/>
              </w:rPr>
              <w:t>“</w:t>
            </w:r>
            <w:r w:rsidR="00506884" w:rsidRPr="00506884">
              <w:rPr>
                <w:b/>
                <w:bCs/>
              </w:rPr>
              <w:t>Про забезпечення прав і свобод громадян та правовий режим на тимчасово окупованій території України</w:t>
            </w:r>
            <w:r w:rsidR="0003601F" w:rsidRPr="0003601F">
              <w:rPr>
                <w:b/>
                <w:bCs/>
              </w:rPr>
              <w:t>”</w:t>
            </w:r>
          </w:p>
        </w:tc>
      </w:tr>
      <w:tr w:rsidR="000F3CAA" w:rsidRPr="00C118C3" w:rsidTr="008379B3">
        <w:trPr>
          <w:trHeight w:val="706"/>
        </w:trPr>
        <w:tc>
          <w:tcPr>
            <w:tcW w:w="7290" w:type="dxa"/>
            <w:shd w:val="clear" w:color="auto" w:fill="auto"/>
          </w:tcPr>
          <w:p w:rsidR="00224A71" w:rsidRPr="008379B3" w:rsidRDefault="002B7F43" w:rsidP="008379B3">
            <w:pPr>
              <w:shd w:val="clear" w:color="auto" w:fill="FFFFFF"/>
              <w:ind w:firstLine="567"/>
              <w:jc w:val="both"/>
              <w:textAlignment w:val="baseline"/>
              <w:rPr>
                <w:rFonts w:eastAsia="Times New Roman"/>
                <w:color w:val="000000"/>
                <w:lang w:eastAsia="ru-RU"/>
              </w:rPr>
            </w:pPr>
            <w:r w:rsidRPr="002B5A50">
              <w:rPr>
                <w:rFonts w:eastAsia="Times New Roman"/>
                <w:bCs/>
                <w:color w:val="000000"/>
                <w:bdr w:val="none" w:sz="0" w:space="0" w:color="auto" w:frame="1"/>
                <w:lang w:eastAsia="ru-RU"/>
              </w:rPr>
              <w:t>Стаття 7. Забезпечення реалізації прав громадян, які проживають на тимчасово окупованій території, на зайнятість, пенсійне забезпечення,загальнообов’язкове державне соціальне страхування, соціальні послуги, освіту</w:t>
            </w:r>
            <w:bookmarkStart w:id="0" w:name="n65"/>
            <w:bookmarkEnd w:id="0"/>
            <w:r w:rsidRPr="00F75A43">
              <w:rPr>
                <w:rFonts w:eastAsia="Times New Roman"/>
                <w:bCs/>
                <w:color w:val="000000"/>
                <w:bdr w:val="none" w:sz="0" w:space="0" w:color="auto" w:frame="1"/>
                <w:lang w:eastAsia="ru-RU"/>
              </w:rPr>
              <w:br/>
            </w:r>
            <w:r w:rsidR="000F3CAA" w:rsidRPr="008379B3">
              <w:rPr>
                <w:rFonts w:eastAsia="Times New Roman"/>
                <w:color w:val="000000"/>
                <w:lang w:eastAsia="ru-RU"/>
              </w:rPr>
              <w:t>…</w:t>
            </w:r>
            <w:r w:rsidR="00224A71" w:rsidRPr="00F75A43">
              <w:rPr>
                <w:rFonts w:eastAsia="Times New Roman"/>
                <w:color w:val="000000"/>
                <w:lang w:eastAsia="ru-RU"/>
              </w:rPr>
              <w:br/>
            </w:r>
            <w:r w:rsidR="00224A71" w:rsidRPr="00F75A43">
              <w:rPr>
                <w:rFonts w:eastAsia="Times New Roman"/>
                <w:color w:val="000000"/>
                <w:lang w:eastAsia="ru-RU"/>
              </w:rPr>
              <w:br/>
            </w:r>
            <w:r w:rsidR="00224A71" w:rsidRPr="008379B3">
              <w:rPr>
                <w:rFonts w:eastAsia="Times New Roman"/>
                <w:color w:val="000000"/>
                <w:lang w:eastAsia="ru-RU"/>
              </w:rPr>
              <w:t>12. Громадяни України, які проживають на тимчасово окупованій території, мають право на здобуття або продовження здобуття певного освітнього рівня на території інших регіонів України за рахунок коштів державного бюджету з наданням місць у гуртожитках на час навчання.</w:t>
            </w:r>
          </w:p>
          <w:p w:rsidR="00224A71" w:rsidRPr="002B5A50" w:rsidRDefault="00224A71" w:rsidP="008379B3">
            <w:pPr>
              <w:shd w:val="clear" w:color="auto" w:fill="FFFFFF"/>
              <w:ind w:firstLine="567"/>
              <w:jc w:val="both"/>
              <w:textAlignment w:val="baseline"/>
              <w:rPr>
                <w:rFonts w:eastAsia="Times New Roman"/>
                <w:b/>
                <w:color w:val="000000"/>
                <w:lang w:eastAsia="ru-RU"/>
              </w:rPr>
            </w:pPr>
          </w:p>
          <w:p w:rsidR="00224A71" w:rsidRPr="002B5A50" w:rsidRDefault="002B5A50" w:rsidP="008379B3">
            <w:pPr>
              <w:shd w:val="clear" w:color="auto" w:fill="FFFFFF"/>
              <w:ind w:firstLine="567"/>
              <w:jc w:val="both"/>
              <w:textAlignment w:val="baseline"/>
              <w:rPr>
                <w:rFonts w:eastAsia="Times New Roman"/>
                <w:b/>
                <w:color w:val="000000"/>
                <w:lang w:eastAsia="ru-RU"/>
              </w:rPr>
            </w:pPr>
            <w:r w:rsidRPr="002B5A50">
              <w:rPr>
                <w:rFonts w:eastAsia="Times New Roman"/>
                <w:b/>
                <w:color w:val="000000"/>
                <w:lang w:eastAsia="ru-RU"/>
              </w:rPr>
              <w:t>Норма відсутня</w:t>
            </w: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224A71" w:rsidRPr="002B5A50" w:rsidRDefault="00224A71" w:rsidP="008379B3">
            <w:pPr>
              <w:shd w:val="clear" w:color="auto" w:fill="FFFFFF"/>
              <w:ind w:firstLine="567"/>
              <w:jc w:val="both"/>
              <w:textAlignment w:val="baseline"/>
              <w:rPr>
                <w:rFonts w:eastAsia="Times New Roman"/>
                <w:b/>
                <w:color w:val="000000"/>
                <w:lang w:eastAsia="ru-RU"/>
              </w:rPr>
            </w:pPr>
          </w:p>
          <w:p w:rsidR="00224A71" w:rsidRPr="002B5A50" w:rsidRDefault="002B5A50" w:rsidP="008379B3">
            <w:pPr>
              <w:shd w:val="clear" w:color="auto" w:fill="FFFFFF"/>
              <w:ind w:firstLine="567"/>
              <w:jc w:val="both"/>
              <w:textAlignment w:val="baseline"/>
              <w:rPr>
                <w:rFonts w:eastAsia="Times New Roman"/>
                <w:b/>
                <w:color w:val="000000"/>
                <w:lang w:eastAsia="ru-RU"/>
              </w:rPr>
            </w:pPr>
            <w:r w:rsidRPr="002B5A50">
              <w:rPr>
                <w:rFonts w:eastAsia="Times New Roman"/>
                <w:b/>
                <w:color w:val="000000"/>
                <w:lang w:eastAsia="ru-RU"/>
              </w:rPr>
              <w:t>Норма відсутня</w:t>
            </w: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947B13" w:rsidRPr="008379B3" w:rsidRDefault="00947B13"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b/>
                <w:color w:val="000000"/>
                <w:lang w:eastAsia="ru-RU"/>
              </w:rPr>
            </w:pPr>
          </w:p>
          <w:p w:rsidR="009D11D1" w:rsidRPr="002B5A50" w:rsidRDefault="009D11D1" w:rsidP="008379B3">
            <w:pPr>
              <w:shd w:val="clear" w:color="auto" w:fill="FFFFFF"/>
              <w:ind w:firstLine="567"/>
              <w:jc w:val="both"/>
              <w:textAlignment w:val="baseline"/>
              <w:rPr>
                <w:rFonts w:eastAsia="Times New Roman"/>
                <w:b/>
                <w:color w:val="000000"/>
                <w:lang w:eastAsia="ru-RU"/>
              </w:rPr>
            </w:pPr>
          </w:p>
          <w:p w:rsidR="00292433" w:rsidRPr="002B5A50" w:rsidRDefault="002B5A50" w:rsidP="008379B3">
            <w:pPr>
              <w:shd w:val="clear" w:color="auto" w:fill="FFFFFF"/>
              <w:ind w:firstLine="567"/>
              <w:jc w:val="both"/>
              <w:textAlignment w:val="baseline"/>
              <w:rPr>
                <w:rFonts w:eastAsia="Times New Roman"/>
                <w:b/>
                <w:color w:val="000000"/>
                <w:lang w:eastAsia="ru-RU"/>
              </w:rPr>
            </w:pPr>
            <w:r w:rsidRPr="002B5A50">
              <w:rPr>
                <w:rFonts w:eastAsia="Times New Roman"/>
                <w:b/>
                <w:color w:val="000000"/>
                <w:lang w:eastAsia="ru-RU"/>
              </w:rPr>
              <w:t>Норма відсутня</w:t>
            </w:r>
          </w:p>
          <w:p w:rsidR="00292433" w:rsidRDefault="00292433"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color w:val="000000"/>
                <w:lang w:eastAsia="ru-RU"/>
              </w:rPr>
            </w:pPr>
          </w:p>
          <w:p w:rsidR="00DF3490" w:rsidRDefault="00DF3490" w:rsidP="008379B3">
            <w:pPr>
              <w:shd w:val="clear" w:color="auto" w:fill="FFFFFF"/>
              <w:ind w:firstLine="567"/>
              <w:jc w:val="both"/>
              <w:textAlignment w:val="baseline"/>
              <w:rPr>
                <w:rFonts w:eastAsia="Times New Roman"/>
                <w:color w:val="000000"/>
                <w:lang w:eastAsia="ru-RU"/>
              </w:rPr>
            </w:pPr>
          </w:p>
          <w:p w:rsidR="00292433" w:rsidRDefault="00292433"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r w:rsidRPr="008379B3">
              <w:rPr>
                <w:rFonts w:eastAsia="Times New Roman"/>
                <w:color w:val="000000"/>
                <w:lang w:eastAsia="ru-RU"/>
              </w:rPr>
              <w:t>Громадяни України, визначені в абзаці першому цієї частини, мають право здобувати певний освітній рівень за рахунок бюджетних коштів у державних і комунальних закладах відповідно до умов прийому на навчання до вищих навчальних закладів на відповідний рік, затверджених центральним органом виконавчої влади, що забезпечує формування державної політики у сферах освіти і науки.</w:t>
            </w:r>
          </w:p>
          <w:p w:rsidR="00224A71" w:rsidRDefault="00224A71" w:rsidP="008379B3">
            <w:pPr>
              <w:shd w:val="clear" w:color="auto" w:fill="FFFFFF"/>
              <w:ind w:firstLine="567"/>
              <w:jc w:val="both"/>
              <w:textAlignment w:val="baseline"/>
              <w:rPr>
                <w:rFonts w:eastAsia="Times New Roman"/>
                <w:color w:val="000000"/>
                <w:lang w:eastAsia="ru-RU"/>
              </w:rPr>
            </w:pPr>
          </w:p>
          <w:p w:rsidR="00506884" w:rsidRPr="008379B3" w:rsidRDefault="00506884" w:rsidP="008379B3">
            <w:pPr>
              <w:shd w:val="clear" w:color="auto" w:fill="FFFFFF"/>
              <w:ind w:firstLine="567"/>
              <w:jc w:val="both"/>
              <w:textAlignment w:val="baseline"/>
              <w:rPr>
                <w:rFonts w:eastAsia="Times New Roman"/>
                <w:color w:val="000000"/>
                <w:lang w:eastAsia="ru-RU"/>
              </w:rPr>
            </w:pPr>
          </w:p>
          <w:p w:rsidR="00224A71" w:rsidRPr="008379B3" w:rsidRDefault="00224A71" w:rsidP="008379B3">
            <w:pPr>
              <w:shd w:val="clear" w:color="auto" w:fill="FFFFFF"/>
              <w:ind w:firstLine="567"/>
              <w:jc w:val="both"/>
              <w:textAlignment w:val="baseline"/>
              <w:rPr>
                <w:rFonts w:eastAsia="Times New Roman"/>
                <w:color w:val="000000"/>
                <w:lang w:eastAsia="ru-RU"/>
              </w:rPr>
            </w:pPr>
          </w:p>
          <w:p w:rsidR="000F3CAA" w:rsidRDefault="00224A71" w:rsidP="00292433">
            <w:pPr>
              <w:shd w:val="clear" w:color="auto" w:fill="FFFFFF"/>
              <w:jc w:val="both"/>
              <w:textAlignment w:val="baseline"/>
              <w:rPr>
                <w:rFonts w:eastAsia="Times New Roman"/>
                <w:color w:val="000000"/>
                <w:lang w:eastAsia="ru-RU"/>
              </w:rPr>
            </w:pPr>
            <w:r w:rsidRPr="008379B3">
              <w:rPr>
                <w:rFonts w:eastAsia="Times New Roman"/>
                <w:color w:val="000000"/>
                <w:lang w:eastAsia="ru-RU"/>
              </w:rPr>
              <w:lastRenderedPageBreak/>
              <w:t>У разі якщо такі громадяни не потрапили до переліку осіб, які рекомендовані вищим навчальним закладом до зарахування на місця державного замовлення, центральний орган виконавчої влади, до сфери управління якого відноситься навчальний заклад, за зверненням вищого навчального закладу, надає (розміщує) додаткові місця державного замовлення з урахуванням напряму, обраного абітурієнтом, у порядку, встановленому Кабінетом Міністрів України.</w:t>
            </w:r>
          </w:p>
          <w:p w:rsidR="002B5A50" w:rsidRDefault="002B5A50" w:rsidP="00292433">
            <w:pPr>
              <w:shd w:val="clear" w:color="auto" w:fill="FFFFFF"/>
              <w:jc w:val="both"/>
              <w:textAlignment w:val="baseline"/>
              <w:rPr>
                <w:rFonts w:eastAsia="Times New Roman"/>
                <w:color w:val="000000"/>
                <w:lang w:eastAsia="ru-RU"/>
              </w:rPr>
            </w:pPr>
          </w:p>
          <w:p w:rsidR="00566751" w:rsidRDefault="00566751" w:rsidP="00292433">
            <w:pPr>
              <w:shd w:val="clear" w:color="auto" w:fill="FFFFFF"/>
              <w:jc w:val="both"/>
              <w:textAlignment w:val="baseline"/>
              <w:rPr>
                <w:rFonts w:eastAsia="Times New Roman"/>
                <w:color w:val="000000"/>
                <w:lang w:eastAsia="ru-RU"/>
              </w:rPr>
            </w:pPr>
          </w:p>
          <w:p w:rsidR="002B5A50" w:rsidRDefault="002B5A50" w:rsidP="00292433">
            <w:pPr>
              <w:shd w:val="clear" w:color="auto" w:fill="FFFFFF"/>
              <w:jc w:val="both"/>
              <w:textAlignment w:val="baseline"/>
              <w:rPr>
                <w:rFonts w:eastAsia="Times New Roman"/>
                <w:b/>
                <w:color w:val="000000"/>
                <w:lang w:eastAsia="ru-RU"/>
              </w:rPr>
            </w:pPr>
          </w:p>
          <w:p w:rsidR="002B5A50" w:rsidRPr="002B5A50" w:rsidRDefault="002B5A50" w:rsidP="00292433">
            <w:pPr>
              <w:shd w:val="clear" w:color="auto" w:fill="FFFFFF"/>
              <w:jc w:val="both"/>
              <w:textAlignment w:val="baseline"/>
              <w:rPr>
                <w:b/>
              </w:rPr>
            </w:pPr>
            <w:r>
              <w:rPr>
                <w:rFonts w:eastAsia="Times New Roman"/>
                <w:b/>
                <w:color w:val="000000"/>
                <w:lang w:eastAsia="ru-RU"/>
              </w:rPr>
              <w:t xml:space="preserve">      Норма відсутня</w:t>
            </w:r>
          </w:p>
        </w:tc>
        <w:tc>
          <w:tcPr>
            <w:tcW w:w="7290" w:type="dxa"/>
            <w:shd w:val="clear" w:color="auto" w:fill="auto"/>
          </w:tcPr>
          <w:p w:rsidR="002B5A50" w:rsidRPr="002B5A50" w:rsidRDefault="002B7F43" w:rsidP="008379B3">
            <w:pPr>
              <w:shd w:val="clear" w:color="auto" w:fill="FFFFFF"/>
              <w:ind w:firstLine="567"/>
              <w:jc w:val="both"/>
              <w:textAlignment w:val="baseline"/>
              <w:rPr>
                <w:rFonts w:eastAsia="Times New Roman"/>
                <w:bCs/>
                <w:color w:val="000000"/>
                <w:bdr w:val="none" w:sz="0" w:space="0" w:color="auto" w:frame="1"/>
                <w:lang w:eastAsia="ru-RU"/>
              </w:rPr>
            </w:pPr>
            <w:r w:rsidRPr="002B5A50">
              <w:rPr>
                <w:rFonts w:eastAsia="Times New Roman"/>
                <w:bCs/>
                <w:color w:val="000000"/>
                <w:bdr w:val="none" w:sz="0" w:space="0" w:color="auto" w:frame="1"/>
                <w:lang w:eastAsia="ru-RU"/>
              </w:rPr>
              <w:lastRenderedPageBreak/>
              <w:t>Стаття 7. Забезпечення реалізації прав громадян, які проживають на тимчасово окупованій території, назайнятість, пенсійне забезпечення,загальнообов’язкове державне соціальне страхування, соціальні послуги, освіту</w:t>
            </w:r>
          </w:p>
          <w:p w:rsidR="000F3CAA" w:rsidRPr="008379B3" w:rsidRDefault="000F3CAA" w:rsidP="008379B3">
            <w:pPr>
              <w:shd w:val="clear" w:color="auto" w:fill="FFFFFF"/>
              <w:ind w:firstLine="567"/>
              <w:jc w:val="both"/>
              <w:textAlignment w:val="baseline"/>
              <w:rPr>
                <w:rFonts w:eastAsia="Times New Roman"/>
                <w:color w:val="000000"/>
                <w:lang w:eastAsia="ru-RU"/>
              </w:rPr>
            </w:pPr>
            <w:r w:rsidRPr="008379B3">
              <w:rPr>
                <w:rFonts w:eastAsia="Times New Roman"/>
                <w:color w:val="000000"/>
                <w:lang w:eastAsia="ru-RU"/>
              </w:rPr>
              <w:t>…</w:t>
            </w:r>
          </w:p>
          <w:p w:rsidR="00224A71" w:rsidRDefault="00224A71" w:rsidP="008379B3">
            <w:pPr>
              <w:shd w:val="clear" w:color="auto" w:fill="FFFFFF"/>
              <w:ind w:firstLine="567"/>
              <w:jc w:val="both"/>
              <w:textAlignment w:val="baseline"/>
            </w:pPr>
          </w:p>
          <w:p w:rsidR="00F41994" w:rsidRDefault="00224A71" w:rsidP="002B5A50">
            <w:pPr>
              <w:shd w:val="clear" w:color="auto" w:fill="FFFFFF"/>
              <w:jc w:val="both"/>
              <w:textAlignment w:val="baseline"/>
            </w:pPr>
            <w:r w:rsidRPr="00224A71">
              <w:t>12. Громадяни України, які проживають на тимчасово окупованій території, мають право на здобуття або продовження здобуття певного освітнього рівня на території інших регіонів України за рахунок коштів державного бюджету з наданням місць у гуртожитках на час навчання.</w:t>
            </w:r>
          </w:p>
          <w:p w:rsidR="00F41994" w:rsidRDefault="00F41994" w:rsidP="00F41994">
            <w:pPr>
              <w:shd w:val="clear" w:color="auto" w:fill="FFFFFF"/>
              <w:ind w:firstLine="567"/>
              <w:jc w:val="both"/>
              <w:textAlignment w:val="baseline"/>
            </w:pPr>
          </w:p>
          <w:p w:rsidR="00224A71" w:rsidRPr="00292433" w:rsidRDefault="00F41994" w:rsidP="00F41994">
            <w:pPr>
              <w:shd w:val="clear" w:color="auto" w:fill="FFFFFF"/>
              <w:ind w:firstLine="567"/>
              <w:jc w:val="both"/>
              <w:textAlignment w:val="baseline"/>
              <w:rPr>
                <w:b/>
              </w:rPr>
            </w:pPr>
            <w:r w:rsidRPr="00292433">
              <w:rPr>
                <w:rFonts w:eastAsia="Times New Roman"/>
                <w:b/>
                <w:color w:val="000000"/>
                <w:shd w:val="clear" w:color="auto" w:fill="FFFFFF"/>
                <w:lang w:eastAsia="en-US"/>
              </w:rPr>
              <w:t>Іноземці та особи без громадянства, які постійно проживають в Україні, особи, яким надано статус біженця в Україні, особи, які потребують додаткового або тимчасового захисту, та особи, яким надано статус закордонного українця, які перебувають в Україні на законних підставах</w:t>
            </w:r>
            <w:r w:rsidR="009B77F2">
              <w:rPr>
                <w:rFonts w:eastAsia="Times New Roman"/>
                <w:b/>
                <w:color w:val="000000"/>
                <w:shd w:val="clear" w:color="auto" w:fill="FFFFFF"/>
                <w:lang w:eastAsia="en-US"/>
              </w:rPr>
              <w:t xml:space="preserve"> </w:t>
            </w:r>
            <w:r w:rsidRPr="00292433">
              <w:rPr>
                <w:rFonts w:eastAsia="Times New Roman"/>
                <w:b/>
                <w:lang w:eastAsia="en-US"/>
              </w:rPr>
              <w:t>та</w:t>
            </w:r>
            <w:r w:rsidRPr="00292433">
              <w:rPr>
                <w:b/>
              </w:rPr>
              <w:t xml:space="preserve"> проживають на тимчасово окупованій території, мають право на здобуття</w:t>
            </w:r>
            <w:r w:rsidR="00CA3742">
              <w:rPr>
                <w:b/>
              </w:rPr>
              <w:t xml:space="preserve"> або </w:t>
            </w:r>
            <w:r w:rsidR="00CA3742">
              <w:rPr>
                <w:b/>
              </w:rPr>
              <w:lastRenderedPageBreak/>
              <w:t>продовження здобуття</w:t>
            </w:r>
            <w:r w:rsidRPr="00292433">
              <w:rPr>
                <w:b/>
              </w:rPr>
              <w:t xml:space="preserve"> певного освітнього рівня на території інших регіонів України </w:t>
            </w:r>
            <w:r w:rsidR="00CA3742">
              <w:rPr>
                <w:b/>
              </w:rPr>
              <w:t>в порядку, в</w:t>
            </w:r>
            <w:r w:rsidR="00112148">
              <w:rPr>
                <w:b/>
              </w:rPr>
              <w:t xml:space="preserve">изначеному Законом України </w:t>
            </w:r>
            <w:r w:rsidR="00112148" w:rsidRPr="00112148">
              <w:rPr>
                <w:b/>
              </w:rPr>
              <w:t>“</w:t>
            </w:r>
            <w:r w:rsidR="00112148">
              <w:rPr>
                <w:b/>
              </w:rPr>
              <w:t>Про вищу освіту</w:t>
            </w:r>
            <w:r w:rsidR="00112148" w:rsidRPr="00112148">
              <w:rPr>
                <w:b/>
              </w:rPr>
              <w:t>”</w:t>
            </w:r>
            <w:r w:rsidRPr="00292433">
              <w:rPr>
                <w:b/>
              </w:rPr>
              <w:t xml:space="preserve">. </w:t>
            </w:r>
          </w:p>
          <w:p w:rsidR="00224A71" w:rsidRPr="00224A71" w:rsidRDefault="00224A71" w:rsidP="008379B3">
            <w:pPr>
              <w:shd w:val="clear" w:color="auto" w:fill="FFFFFF"/>
              <w:ind w:firstLine="567"/>
              <w:jc w:val="both"/>
              <w:textAlignment w:val="baseline"/>
            </w:pPr>
          </w:p>
          <w:p w:rsidR="00224A71" w:rsidRPr="008379B3" w:rsidRDefault="00F41994" w:rsidP="008379B3">
            <w:pPr>
              <w:shd w:val="clear" w:color="auto" w:fill="FFFFFF"/>
              <w:ind w:firstLine="567"/>
              <w:jc w:val="both"/>
              <w:textAlignment w:val="baseline"/>
              <w:rPr>
                <w:b/>
              </w:rPr>
            </w:pPr>
            <w:r>
              <w:rPr>
                <w:b/>
              </w:rPr>
              <w:t xml:space="preserve">Особи, </w:t>
            </w:r>
            <w:r w:rsidR="009B77F2">
              <w:rPr>
                <w:b/>
              </w:rPr>
              <w:t>за</w:t>
            </w:r>
            <w:r>
              <w:rPr>
                <w:b/>
              </w:rPr>
              <w:t>значені в абзацах першому</w:t>
            </w:r>
            <w:r w:rsidR="009B77F2">
              <w:rPr>
                <w:b/>
              </w:rPr>
              <w:t xml:space="preserve"> і</w:t>
            </w:r>
            <w:r>
              <w:rPr>
                <w:b/>
              </w:rPr>
              <w:t xml:space="preserve"> другому цієї ч</w:t>
            </w:r>
            <w:r w:rsidR="00BF2A35">
              <w:rPr>
                <w:b/>
              </w:rPr>
              <w:t>а</w:t>
            </w:r>
            <w:r>
              <w:rPr>
                <w:b/>
              </w:rPr>
              <w:t>стини</w:t>
            </w:r>
            <w:r w:rsidR="009B77F2">
              <w:rPr>
                <w:b/>
              </w:rPr>
              <w:t>,</w:t>
            </w:r>
            <w:r w:rsidR="00224A71" w:rsidRPr="008379B3">
              <w:rPr>
                <w:b/>
              </w:rPr>
              <w:t xml:space="preserve"> мають право </w:t>
            </w:r>
            <w:r w:rsidR="006A7D86" w:rsidRPr="008379B3">
              <w:rPr>
                <w:b/>
              </w:rPr>
              <w:t xml:space="preserve">на </w:t>
            </w:r>
            <w:bookmarkStart w:id="1" w:name="_GoBack"/>
            <w:bookmarkEnd w:id="1"/>
            <w:r w:rsidR="006A7D86" w:rsidRPr="008379B3">
              <w:rPr>
                <w:b/>
              </w:rPr>
              <w:t xml:space="preserve">здобуття </w:t>
            </w:r>
            <w:r w:rsidR="00DF3490">
              <w:rPr>
                <w:b/>
              </w:rPr>
              <w:t xml:space="preserve">дошкільної, позашкільної, </w:t>
            </w:r>
            <w:r w:rsidR="006A7D86" w:rsidRPr="008379B3">
              <w:rPr>
                <w:b/>
              </w:rPr>
              <w:t xml:space="preserve">загальної середньої, професійної та вищої </w:t>
            </w:r>
            <w:r w:rsidR="00224A71" w:rsidRPr="008379B3">
              <w:rPr>
                <w:b/>
              </w:rPr>
              <w:t>освіти</w:t>
            </w:r>
            <w:r w:rsidR="006A7D86" w:rsidRPr="008379B3">
              <w:rPr>
                <w:b/>
              </w:rPr>
              <w:t xml:space="preserve"> за будь-якою формою навчання, визначеною законодавством</w:t>
            </w:r>
            <w:r w:rsidR="00224A71" w:rsidRPr="008379B3">
              <w:rPr>
                <w:b/>
              </w:rPr>
              <w:t>.</w:t>
            </w:r>
          </w:p>
          <w:p w:rsidR="00224A71" w:rsidRPr="008379B3" w:rsidRDefault="00224A71" w:rsidP="008379B3">
            <w:pPr>
              <w:shd w:val="clear" w:color="auto" w:fill="FFFFFF"/>
              <w:ind w:firstLine="567"/>
              <w:jc w:val="both"/>
              <w:textAlignment w:val="baseline"/>
              <w:rPr>
                <w:b/>
              </w:rPr>
            </w:pPr>
          </w:p>
          <w:p w:rsidR="00224A71" w:rsidRPr="008379B3" w:rsidRDefault="00F41994" w:rsidP="008379B3">
            <w:pPr>
              <w:shd w:val="clear" w:color="auto" w:fill="FFFFFF"/>
              <w:ind w:firstLine="567"/>
              <w:jc w:val="both"/>
              <w:textAlignment w:val="baseline"/>
              <w:rPr>
                <w:b/>
              </w:rPr>
            </w:pPr>
            <w:r>
              <w:rPr>
                <w:b/>
              </w:rPr>
              <w:t xml:space="preserve">Особи, </w:t>
            </w:r>
            <w:r w:rsidR="009B77F2">
              <w:rPr>
                <w:b/>
              </w:rPr>
              <w:t>за</w:t>
            </w:r>
            <w:r>
              <w:rPr>
                <w:b/>
              </w:rPr>
              <w:t>значені в абзацах першом</w:t>
            </w:r>
            <w:r w:rsidR="009B77F2">
              <w:rPr>
                <w:b/>
              </w:rPr>
              <w:t>у і</w:t>
            </w:r>
            <w:r>
              <w:rPr>
                <w:b/>
              </w:rPr>
              <w:t xml:space="preserve"> другому цієї ч</w:t>
            </w:r>
            <w:r w:rsidR="00292433">
              <w:rPr>
                <w:b/>
              </w:rPr>
              <w:t>а</w:t>
            </w:r>
            <w:r>
              <w:rPr>
                <w:b/>
              </w:rPr>
              <w:t>стини</w:t>
            </w:r>
            <w:r w:rsidR="00224A71" w:rsidRPr="008379B3">
              <w:rPr>
                <w:b/>
              </w:rPr>
              <w:t>, які не завершили здобуття повної загальної середньої освіти в загальноосвітніх навчальних закладах на тимчасово окупованій території, з метою отримання документа</w:t>
            </w:r>
            <w:r w:rsidR="009B77F2">
              <w:rPr>
                <w:b/>
              </w:rPr>
              <w:t xml:space="preserve"> </w:t>
            </w:r>
            <w:r w:rsidR="00224A71" w:rsidRPr="008379B3">
              <w:rPr>
                <w:b/>
              </w:rPr>
              <w:t>державного</w:t>
            </w:r>
            <w:r w:rsidR="009B77F2">
              <w:rPr>
                <w:b/>
              </w:rPr>
              <w:t xml:space="preserve"> </w:t>
            </w:r>
            <w:r w:rsidR="00224A71" w:rsidRPr="008379B3">
              <w:rPr>
                <w:b/>
              </w:rPr>
              <w:t>зразка</w:t>
            </w:r>
            <w:r w:rsidR="009B77F2">
              <w:rPr>
                <w:b/>
              </w:rPr>
              <w:t xml:space="preserve"> </w:t>
            </w:r>
            <w:r w:rsidR="00224A71" w:rsidRPr="008379B3">
              <w:rPr>
                <w:b/>
              </w:rPr>
              <w:t>про повну загальну середню освіту мають право продовжити навчання та пройти державну підсумкову атестацію в загальноосвітніх навчальних закладах на території інших регіонів України.</w:t>
            </w:r>
          </w:p>
          <w:p w:rsidR="00947B13" w:rsidRPr="008379B3" w:rsidRDefault="00947B13" w:rsidP="00292433">
            <w:pPr>
              <w:shd w:val="clear" w:color="auto" w:fill="FFFFFF"/>
              <w:jc w:val="both"/>
              <w:textAlignment w:val="baseline"/>
              <w:rPr>
                <w:b/>
              </w:rPr>
            </w:pPr>
          </w:p>
          <w:p w:rsidR="00292433" w:rsidRPr="00BB4D72" w:rsidRDefault="00BB4D72" w:rsidP="008379B3">
            <w:pPr>
              <w:shd w:val="clear" w:color="auto" w:fill="FFFFFF"/>
              <w:ind w:firstLine="567"/>
              <w:jc w:val="both"/>
              <w:textAlignment w:val="baseline"/>
              <w:rPr>
                <w:b/>
              </w:rPr>
            </w:pPr>
            <w:r w:rsidRPr="00BB4D72">
              <w:t xml:space="preserve">Громадяни України, </w:t>
            </w:r>
            <w:r w:rsidR="00E40BD5">
              <w:t>за</w:t>
            </w:r>
            <w:r w:rsidRPr="00BB4D72">
              <w:t xml:space="preserve">значені в абзаці першому цієї частини, </w:t>
            </w:r>
            <w:r w:rsidRPr="00BB4D72">
              <w:rPr>
                <w:b/>
              </w:rPr>
              <w:t>здобувають вищу та професійну освіту за кошти державного бюджету в межах квот, визначених центральним органом виконавчої влади, що забезпечує формування державної політики у сферах освіти і науки.</w:t>
            </w:r>
          </w:p>
          <w:p w:rsidR="00292433" w:rsidRDefault="00292433" w:rsidP="008379B3">
            <w:pPr>
              <w:shd w:val="clear" w:color="auto" w:fill="FFFFFF"/>
              <w:ind w:firstLine="567"/>
              <w:jc w:val="both"/>
              <w:textAlignment w:val="baseline"/>
            </w:pPr>
          </w:p>
          <w:p w:rsidR="00BB4D72" w:rsidRDefault="00BB4D72" w:rsidP="008379B3">
            <w:pPr>
              <w:shd w:val="clear" w:color="auto" w:fill="FFFFFF"/>
              <w:ind w:firstLine="567"/>
              <w:jc w:val="both"/>
              <w:textAlignment w:val="baseline"/>
              <w:rPr>
                <w:b/>
              </w:rPr>
            </w:pPr>
          </w:p>
          <w:p w:rsidR="00BB4D72" w:rsidRDefault="00BB4D72" w:rsidP="008379B3">
            <w:pPr>
              <w:shd w:val="clear" w:color="auto" w:fill="FFFFFF"/>
              <w:ind w:firstLine="567"/>
              <w:jc w:val="both"/>
              <w:textAlignment w:val="baseline"/>
              <w:rPr>
                <w:b/>
              </w:rPr>
            </w:pPr>
          </w:p>
          <w:p w:rsidR="00BB4D72" w:rsidRDefault="00BB4D72" w:rsidP="008379B3">
            <w:pPr>
              <w:shd w:val="clear" w:color="auto" w:fill="FFFFFF"/>
              <w:ind w:firstLine="567"/>
              <w:jc w:val="both"/>
              <w:textAlignment w:val="baseline"/>
              <w:rPr>
                <w:b/>
              </w:rPr>
            </w:pPr>
          </w:p>
          <w:p w:rsidR="00506884" w:rsidRDefault="00506884" w:rsidP="008379B3">
            <w:pPr>
              <w:shd w:val="clear" w:color="auto" w:fill="FFFFFF"/>
              <w:ind w:firstLine="567"/>
              <w:jc w:val="both"/>
              <w:textAlignment w:val="baseline"/>
              <w:rPr>
                <w:b/>
              </w:rPr>
            </w:pPr>
          </w:p>
          <w:p w:rsidR="00292433" w:rsidRPr="002B5A50" w:rsidRDefault="00506884" w:rsidP="008379B3">
            <w:pPr>
              <w:shd w:val="clear" w:color="auto" w:fill="FFFFFF"/>
              <w:ind w:firstLine="567"/>
              <w:jc w:val="both"/>
              <w:textAlignment w:val="baseline"/>
              <w:rPr>
                <w:b/>
              </w:rPr>
            </w:pPr>
            <w:r>
              <w:rPr>
                <w:b/>
              </w:rPr>
              <w:lastRenderedPageBreak/>
              <w:t>Виключено</w:t>
            </w:r>
          </w:p>
          <w:p w:rsidR="00292433" w:rsidRDefault="00292433" w:rsidP="008379B3">
            <w:pPr>
              <w:shd w:val="clear" w:color="auto" w:fill="FFFFFF"/>
              <w:ind w:firstLine="567"/>
              <w:jc w:val="both"/>
              <w:textAlignment w:val="baseline"/>
            </w:pPr>
          </w:p>
          <w:p w:rsidR="00292433" w:rsidRDefault="00292433" w:rsidP="008379B3">
            <w:pPr>
              <w:shd w:val="clear" w:color="auto" w:fill="FFFFFF"/>
              <w:ind w:firstLine="567"/>
              <w:jc w:val="both"/>
              <w:textAlignment w:val="baseline"/>
            </w:pPr>
          </w:p>
          <w:p w:rsidR="00292433" w:rsidRDefault="00292433" w:rsidP="008379B3">
            <w:pPr>
              <w:shd w:val="clear" w:color="auto" w:fill="FFFFFF"/>
              <w:ind w:firstLine="567"/>
              <w:jc w:val="both"/>
              <w:textAlignment w:val="baseline"/>
            </w:pPr>
          </w:p>
          <w:p w:rsidR="00292433" w:rsidRDefault="00292433" w:rsidP="008379B3">
            <w:pPr>
              <w:shd w:val="clear" w:color="auto" w:fill="FFFFFF"/>
              <w:ind w:firstLine="567"/>
              <w:jc w:val="both"/>
              <w:textAlignment w:val="baseline"/>
            </w:pPr>
          </w:p>
          <w:p w:rsidR="00292433" w:rsidRDefault="00292433" w:rsidP="008379B3">
            <w:pPr>
              <w:shd w:val="clear" w:color="auto" w:fill="FFFFFF"/>
              <w:ind w:firstLine="567"/>
              <w:jc w:val="both"/>
              <w:textAlignment w:val="baseline"/>
            </w:pPr>
          </w:p>
          <w:p w:rsidR="00292433" w:rsidRDefault="00292433" w:rsidP="008379B3">
            <w:pPr>
              <w:shd w:val="clear" w:color="auto" w:fill="FFFFFF"/>
              <w:ind w:firstLine="567"/>
              <w:jc w:val="both"/>
              <w:textAlignment w:val="baseline"/>
            </w:pPr>
          </w:p>
          <w:p w:rsidR="00292433" w:rsidRPr="00947B13" w:rsidRDefault="00292433" w:rsidP="008379B3">
            <w:pPr>
              <w:shd w:val="clear" w:color="auto" w:fill="FFFFFF"/>
              <w:ind w:firstLine="567"/>
              <w:jc w:val="both"/>
              <w:textAlignment w:val="baseline"/>
            </w:pPr>
          </w:p>
          <w:p w:rsidR="00947B13" w:rsidRPr="008379B3" w:rsidRDefault="00947B13" w:rsidP="00F41994">
            <w:pPr>
              <w:shd w:val="clear" w:color="auto" w:fill="FFFFFF"/>
              <w:jc w:val="both"/>
              <w:textAlignment w:val="baseline"/>
              <w:rPr>
                <w:b/>
              </w:rPr>
            </w:pPr>
          </w:p>
          <w:p w:rsidR="00292433" w:rsidRDefault="00292433" w:rsidP="008379B3">
            <w:pPr>
              <w:shd w:val="clear" w:color="auto" w:fill="FFFFFF"/>
              <w:ind w:firstLine="567"/>
              <w:jc w:val="both"/>
              <w:textAlignment w:val="baseline"/>
              <w:rPr>
                <w:b/>
              </w:rPr>
            </w:pPr>
          </w:p>
          <w:p w:rsidR="00292433" w:rsidRDefault="00292433" w:rsidP="008379B3">
            <w:pPr>
              <w:shd w:val="clear" w:color="auto" w:fill="FFFFFF"/>
              <w:ind w:firstLine="567"/>
              <w:jc w:val="both"/>
              <w:textAlignment w:val="baseline"/>
              <w:rPr>
                <w:b/>
              </w:rPr>
            </w:pPr>
          </w:p>
          <w:p w:rsidR="00602BDC" w:rsidRPr="008379B3" w:rsidRDefault="00602BDC" w:rsidP="00F41994">
            <w:pPr>
              <w:shd w:val="clear" w:color="auto" w:fill="FFFFFF"/>
              <w:jc w:val="both"/>
              <w:textAlignment w:val="baseline"/>
              <w:rPr>
                <w:b/>
              </w:rPr>
            </w:pPr>
          </w:p>
          <w:p w:rsidR="00602BDC" w:rsidRPr="008379B3" w:rsidRDefault="00F41994" w:rsidP="00970FA2">
            <w:pPr>
              <w:shd w:val="clear" w:color="auto" w:fill="FFFFFF"/>
              <w:ind w:firstLine="567"/>
              <w:jc w:val="both"/>
              <w:textAlignment w:val="baseline"/>
              <w:rPr>
                <w:b/>
              </w:rPr>
            </w:pPr>
            <w:r>
              <w:rPr>
                <w:b/>
              </w:rPr>
              <w:t xml:space="preserve">Особи, </w:t>
            </w:r>
            <w:r w:rsidR="00970FA2">
              <w:rPr>
                <w:b/>
              </w:rPr>
              <w:t>за</w:t>
            </w:r>
            <w:r>
              <w:rPr>
                <w:b/>
              </w:rPr>
              <w:t>значені в абзацах першому</w:t>
            </w:r>
            <w:r w:rsidR="00970FA2">
              <w:rPr>
                <w:b/>
              </w:rPr>
              <w:t xml:space="preserve"> і</w:t>
            </w:r>
            <w:r>
              <w:rPr>
                <w:b/>
              </w:rPr>
              <w:t xml:space="preserve"> другому цієї ч</w:t>
            </w:r>
            <w:r w:rsidR="00292433">
              <w:rPr>
                <w:b/>
              </w:rPr>
              <w:t>а</w:t>
            </w:r>
            <w:r>
              <w:rPr>
                <w:b/>
              </w:rPr>
              <w:t>стини</w:t>
            </w:r>
            <w:r w:rsidR="00602BDC" w:rsidRPr="008379B3">
              <w:rPr>
                <w:b/>
              </w:rPr>
              <w:t xml:space="preserve">, які завершили здобуття вищої освіти на тимчасово окупованій території після 20 лютого 2014 року, мають право </w:t>
            </w:r>
            <w:r w:rsidR="00E01A0F">
              <w:rPr>
                <w:b/>
              </w:rPr>
              <w:t>на проходження атестації для визнання здобутих кваліфікацій</w:t>
            </w:r>
            <w:r w:rsidR="00602BDC" w:rsidRPr="008379B3">
              <w:rPr>
                <w:b/>
              </w:rPr>
              <w:t xml:space="preserve"> в порядку, визначеному центральним органом виконавчої влади</w:t>
            </w:r>
            <w:r w:rsidR="009D11D1">
              <w:rPr>
                <w:b/>
              </w:rPr>
              <w:t>,</w:t>
            </w:r>
            <w:r w:rsidR="009D11D1" w:rsidRPr="009D11D1">
              <w:rPr>
                <w:b/>
              </w:rPr>
              <w:t>що забезпечує формування державної політики у сферах освіти і науки.</w:t>
            </w:r>
          </w:p>
        </w:tc>
      </w:tr>
    </w:tbl>
    <w:p w:rsidR="00970FB2" w:rsidRPr="00C118C3" w:rsidRDefault="00970FB2" w:rsidP="00FE4FD4"/>
    <w:p w:rsidR="006700D6" w:rsidRPr="00C118C3" w:rsidRDefault="006700D6" w:rsidP="00FE4FD4"/>
    <w:p w:rsidR="006B3689" w:rsidRPr="002713A9" w:rsidRDefault="006B3689" w:rsidP="00FE4FD4">
      <w:pPr>
        <w:rPr>
          <w:b/>
        </w:rPr>
      </w:pPr>
    </w:p>
    <w:sectPr w:rsidR="006B3689" w:rsidRPr="002713A9" w:rsidSect="00D75395">
      <w:headerReference w:type="even" r:id="rId8"/>
      <w:headerReference w:type="default" r:id="rId9"/>
      <w:pgSz w:w="16838" w:h="11906" w:orient="landscape"/>
      <w:pgMar w:top="851"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4C1F" w:rsidRDefault="00B44C1F">
      <w:r>
        <w:separator/>
      </w:r>
    </w:p>
  </w:endnote>
  <w:endnote w:type="continuationSeparator" w:id="1">
    <w:p w:rsidR="00B44C1F" w:rsidRDefault="00B44C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4C1F" w:rsidRDefault="00B44C1F">
      <w:r>
        <w:separator/>
      </w:r>
    </w:p>
  </w:footnote>
  <w:footnote w:type="continuationSeparator" w:id="1">
    <w:p w:rsidR="00B44C1F" w:rsidRDefault="00B44C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994" w:rsidRDefault="00E32E82" w:rsidP="005F2A4D">
    <w:pPr>
      <w:pStyle w:val="ac"/>
      <w:framePr w:wrap="around" w:vAnchor="text" w:hAnchor="margin" w:xAlign="center" w:y="1"/>
      <w:rPr>
        <w:rStyle w:val="ae"/>
      </w:rPr>
    </w:pPr>
    <w:r>
      <w:rPr>
        <w:rStyle w:val="ae"/>
      </w:rPr>
      <w:fldChar w:fldCharType="begin"/>
    </w:r>
    <w:r w:rsidR="00F41994">
      <w:rPr>
        <w:rStyle w:val="ae"/>
      </w:rPr>
      <w:instrText xml:space="preserve">PAGE  </w:instrText>
    </w:r>
    <w:r>
      <w:rPr>
        <w:rStyle w:val="ae"/>
      </w:rPr>
      <w:fldChar w:fldCharType="separate"/>
    </w:r>
    <w:r w:rsidR="00F41994">
      <w:rPr>
        <w:rStyle w:val="ae"/>
        <w:noProof/>
      </w:rPr>
      <w:t>1</w:t>
    </w:r>
    <w:r>
      <w:rPr>
        <w:rStyle w:val="ae"/>
      </w:rPr>
      <w:fldChar w:fldCharType="end"/>
    </w:r>
  </w:p>
  <w:p w:rsidR="00F41994" w:rsidRDefault="00F41994">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994" w:rsidRDefault="00E32E82" w:rsidP="005F2A4D">
    <w:pPr>
      <w:pStyle w:val="ac"/>
      <w:framePr w:wrap="around" w:vAnchor="text" w:hAnchor="margin" w:xAlign="center" w:y="1"/>
      <w:rPr>
        <w:rStyle w:val="ae"/>
      </w:rPr>
    </w:pPr>
    <w:r>
      <w:rPr>
        <w:rStyle w:val="ae"/>
      </w:rPr>
      <w:fldChar w:fldCharType="begin"/>
    </w:r>
    <w:r w:rsidR="00F41994">
      <w:rPr>
        <w:rStyle w:val="ae"/>
      </w:rPr>
      <w:instrText xml:space="preserve">PAGE  </w:instrText>
    </w:r>
    <w:r>
      <w:rPr>
        <w:rStyle w:val="ae"/>
      </w:rPr>
      <w:fldChar w:fldCharType="separate"/>
    </w:r>
    <w:r w:rsidR="00970FA2">
      <w:rPr>
        <w:rStyle w:val="ae"/>
        <w:noProof/>
      </w:rPr>
      <w:t>3</w:t>
    </w:r>
    <w:r>
      <w:rPr>
        <w:rStyle w:val="ae"/>
      </w:rPr>
      <w:fldChar w:fldCharType="end"/>
    </w:r>
  </w:p>
  <w:p w:rsidR="00F41994" w:rsidRDefault="00F41994">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65AB"/>
    <w:multiLevelType w:val="hybridMultilevel"/>
    <w:tmpl w:val="4FAAB29C"/>
    <w:lvl w:ilvl="0" w:tplc="C4767C84">
      <w:start w:val="2"/>
      <w:numFmt w:val="bullet"/>
      <w:lvlText w:val="-"/>
      <w:lvlJc w:val="left"/>
      <w:pPr>
        <w:ind w:left="1211" w:hanging="360"/>
      </w:pPr>
      <w:rPr>
        <w:rFonts w:ascii="Times New Roman" w:eastAsia="MS Mincho"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
    <w:nsid w:val="395D73C2"/>
    <w:multiLevelType w:val="hybridMultilevel"/>
    <w:tmpl w:val="F58EDCE8"/>
    <w:lvl w:ilvl="0" w:tplc="34B46DDC">
      <w:start w:val="2"/>
      <w:numFmt w:val="bullet"/>
      <w:lvlText w:val="-"/>
      <w:lvlJc w:val="left"/>
      <w:pPr>
        <w:ind w:left="720" w:hanging="360"/>
      </w:pPr>
      <w:rPr>
        <w:rFonts w:ascii="Times New Roman" w:eastAsia="MS Mincho"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76D293A"/>
    <w:multiLevelType w:val="hybridMultilevel"/>
    <w:tmpl w:val="26B0A7AE"/>
    <w:lvl w:ilvl="0" w:tplc="9DFC3BA2">
      <w:start w:val="2"/>
      <w:numFmt w:val="bullet"/>
      <w:lvlText w:val="-"/>
      <w:lvlJc w:val="left"/>
      <w:pPr>
        <w:ind w:left="720" w:hanging="360"/>
      </w:pPr>
      <w:rPr>
        <w:rFonts w:ascii="Times New Roman" w:eastAsia="MS Mincho"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oNotTrackMoves/>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036A"/>
    <w:rsid w:val="000003E6"/>
    <w:rsid w:val="00001155"/>
    <w:rsid w:val="00007C05"/>
    <w:rsid w:val="0001594E"/>
    <w:rsid w:val="000159B8"/>
    <w:rsid w:val="00016F2A"/>
    <w:rsid w:val="00022872"/>
    <w:rsid w:val="00024E4F"/>
    <w:rsid w:val="00033637"/>
    <w:rsid w:val="0003601F"/>
    <w:rsid w:val="00040B3C"/>
    <w:rsid w:val="00040E91"/>
    <w:rsid w:val="00043A3D"/>
    <w:rsid w:val="00044F36"/>
    <w:rsid w:val="000455A3"/>
    <w:rsid w:val="00047C43"/>
    <w:rsid w:val="00053E9B"/>
    <w:rsid w:val="00061AD9"/>
    <w:rsid w:val="00062D61"/>
    <w:rsid w:val="0006385B"/>
    <w:rsid w:val="000677F6"/>
    <w:rsid w:val="00071E77"/>
    <w:rsid w:val="00087602"/>
    <w:rsid w:val="000952C6"/>
    <w:rsid w:val="000B0C42"/>
    <w:rsid w:val="000B1F64"/>
    <w:rsid w:val="000B5A54"/>
    <w:rsid w:val="000B6314"/>
    <w:rsid w:val="000B63A8"/>
    <w:rsid w:val="000B679D"/>
    <w:rsid w:val="000C002D"/>
    <w:rsid w:val="000C2ABE"/>
    <w:rsid w:val="000C326B"/>
    <w:rsid w:val="000C49F3"/>
    <w:rsid w:val="000D071C"/>
    <w:rsid w:val="000D129F"/>
    <w:rsid w:val="000D250A"/>
    <w:rsid w:val="000D6459"/>
    <w:rsid w:val="000E0669"/>
    <w:rsid w:val="000E1DC0"/>
    <w:rsid w:val="000E489D"/>
    <w:rsid w:val="000E4946"/>
    <w:rsid w:val="000F3CAA"/>
    <w:rsid w:val="000F440C"/>
    <w:rsid w:val="001018D9"/>
    <w:rsid w:val="0010222D"/>
    <w:rsid w:val="00106F86"/>
    <w:rsid w:val="0011010B"/>
    <w:rsid w:val="001111D3"/>
    <w:rsid w:val="001119E9"/>
    <w:rsid w:val="00111B4E"/>
    <w:rsid w:val="00112148"/>
    <w:rsid w:val="00112AFE"/>
    <w:rsid w:val="00113486"/>
    <w:rsid w:val="0012051D"/>
    <w:rsid w:val="00122B92"/>
    <w:rsid w:val="00124BB6"/>
    <w:rsid w:val="0013533D"/>
    <w:rsid w:val="00147CA5"/>
    <w:rsid w:val="00152CBF"/>
    <w:rsid w:val="00156D2A"/>
    <w:rsid w:val="001613ED"/>
    <w:rsid w:val="0016370D"/>
    <w:rsid w:val="00167B43"/>
    <w:rsid w:val="00167ED4"/>
    <w:rsid w:val="00172967"/>
    <w:rsid w:val="00172F2A"/>
    <w:rsid w:val="00187951"/>
    <w:rsid w:val="00190AB3"/>
    <w:rsid w:val="00192042"/>
    <w:rsid w:val="00193335"/>
    <w:rsid w:val="001933CC"/>
    <w:rsid w:val="00194F1B"/>
    <w:rsid w:val="00196961"/>
    <w:rsid w:val="00196E1C"/>
    <w:rsid w:val="00197F1D"/>
    <w:rsid w:val="001A5A21"/>
    <w:rsid w:val="001B3A94"/>
    <w:rsid w:val="001B5B2E"/>
    <w:rsid w:val="001B6C25"/>
    <w:rsid w:val="001C0B0F"/>
    <w:rsid w:val="001C22D9"/>
    <w:rsid w:val="001D1467"/>
    <w:rsid w:val="001D2F90"/>
    <w:rsid w:val="001D66C7"/>
    <w:rsid w:val="001D7012"/>
    <w:rsid w:val="001E0E5B"/>
    <w:rsid w:val="001E3A72"/>
    <w:rsid w:val="001E7DB0"/>
    <w:rsid w:val="00200EF6"/>
    <w:rsid w:val="00202D0C"/>
    <w:rsid w:val="0021142B"/>
    <w:rsid w:val="00214CB0"/>
    <w:rsid w:val="00214F1E"/>
    <w:rsid w:val="002174A0"/>
    <w:rsid w:val="00220753"/>
    <w:rsid w:val="00221D71"/>
    <w:rsid w:val="00223003"/>
    <w:rsid w:val="00224A71"/>
    <w:rsid w:val="00224E50"/>
    <w:rsid w:val="002333C7"/>
    <w:rsid w:val="0023609B"/>
    <w:rsid w:val="00247596"/>
    <w:rsid w:val="00250C26"/>
    <w:rsid w:val="002600AA"/>
    <w:rsid w:val="002600D4"/>
    <w:rsid w:val="00265F9C"/>
    <w:rsid w:val="002713A9"/>
    <w:rsid w:val="0027383B"/>
    <w:rsid w:val="00284835"/>
    <w:rsid w:val="00285343"/>
    <w:rsid w:val="0028579D"/>
    <w:rsid w:val="00287486"/>
    <w:rsid w:val="002917DB"/>
    <w:rsid w:val="00292433"/>
    <w:rsid w:val="002944A6"/>
    <w:rsid w:val="00294976"/>
    <w:rsid w:val="002A2341"/>
    <w:rsid w:val="002B21C8"/>
    <w:rsid w:val="002B5A50"/>
    <w:rsid w:val="002B6B71"/>
    <w:rsid w:val="002B6D97"/>
    <w:rsid w:val="002B7F21"/>
    <w:rsid w:val="002B7F43"/>
    <w:rsid w:val="002C03C8"/>
    <w:rsid w:val="002C1081"/>
    <w:rsid w:val="002C3C9A"/>
    <w:rsid w:val="002D5C0E"/>
    <w:rsid w:val="002E55FF"/>
    <w:rsid w:val="002E580B"/>
    <w:rsid w:val="002E70D1"/>
    <w:rsid w:val="002E79C4"/>
    <w:rsid w:val="002F44D9"/>
    <w:rsid w:val="002F67F4"/>
    <w:rsid w:val="002F7811"/>
    <w:rsid w:val="00310453"/>
    <w:rsid w:val="00314CF7"/>
    <w:rsid w:val="00314D4E"/>
    <w:rsid w:val="00316E1C"/>
    <w:rsid w:val="00321D02"/>
    <w:rsid w:val="00325CA1"/>
    <w:rsid w:val="00331F4B"/>
    <w:rsid w:val="00334D33"/>
    <w:rsid w:val="00335A4B"/>
    <w:rsid w:val="00342C1A"/>
    <w:rsid w:val="003435EE"/>
    <w:rsid w:val="00344D91"/>
    <w:rsid w:val="00352257"/>
    <w:rsid w:val="00352BC6"/>
    <w:rsid w:val="00357467"/>
    <w:rsid w:val="00361187"/>
    <w:rsid w:val="00371101"/>
    <w:rsid w:val="003763FD"/>
    <w:rsid w:val="0038032E"/>
    <w:rsid w:val="0038680E"/>
    <w:rsid w:val="003909AA"/>
    <w:rsid w:val="00391D6E"/>
    <w:rsid w:val="003A1E02"/>
    <w:rsid w:val="003A46CF"/>
    <w:rsid w:val="003A50F3"/>
    <w:rsid w:val="003A5498"/>
    <w:rsid w:val="003A6681"/>
    <w:rsid w:val="003A6FA2"/>
    <w:rsid w:val="003A7054"/>
    <w:rsid w:val="003B035E"/>
    <w:rsid w:val="003B3202"/>
    <w:rsid w:val="003B4188"/>
    <w:rsid w:val="003B586B"/>
    <w:rsid w:val="003C4631"/>
    <w:rsid w:val="003C594C"/>
    <w:rsid w:val="003C67A7"/>
    <w:rsid w:val="003C67AE"/>
    <w:rsid w:val="003D68C8"/>
    <w:rsid w:val="003D78F9"/>
    <w:rsid w:val="003E263F"/>
    <w:rsid w:val="003E75AB"/>
    <w:rsid w:val="003F2289"/>
    <w:rsid w:val="003F5612"/>
    <w:rsid w:val="00400C7F"/>
    <w:rsid w:val="00402807"/>
    <w:rsid w:val="00404EBF"/>
    <w:rsid w:val="00405F24"/>
    <w:rsid w:val="00407A65"/>
    <w:rsid w:val="00422534"/>
    <w:rsid w:val="0042459B"/>
    <w:rsid w:val="004247E5"/>
    <w:rsid w:val="00431BD0"/>
    <w:rsid w:val="00434A22"/>
    <w:rsid w:val="00436069"/>
    <w:rsid w:val="004367AF"/>
    <w:rsid w:val="00440A54"/>
    <w:rsid w:val="00451EEC"/>
    <w:rsid w:val="004549D8"/>
    <w:rsid w:val="004615F4"/>
    <w:rsid w:val="00464E81"/>
    <w:rsid w:val="00465BBF"/>
    <w:rsid w:val="00466913"/>
    <w:rsid w:val="00467B85"/>
    <w:rsid w:val="00472797"/>
    <w:rsid w:val="004733E3"/>
    <w:rsid w:val="00475582"/>
    <w:rsid w:val="00477327"/>
    <w:rsid w:val="00482D4F"/>
    <w:rsid w:val="00485DA5"/>
    <w:rsid w:val="00487F44"/>
    <w:rsid w:val="00492A8B"/>
    <w:rsid w:val="004974FD"/>
    <w:rsid w:val="004A198E"/>
    <w:rsid w:val="004A52A9"/>
    <w:rsid w:val="004A5BC0"/>
    <w:rsid w:val="004B6D29"/>
    <w:rsid w:val="004B78E8"/>
    <w:rsid w:val="004B7AD4"/>
    <w:rsid w:val="004C1A5A"/>
    <w:rsid w:val="004C683D"/>
    <w:rsid w:val="004C772B"/>
    <w:rsid w:val="004D4018"/>
    <w:rsid w:val="004E4BC9"/>
    <w:rsid w:val="004E58F7"/>
    <w:rsid w:val="004E6190"/>
    <w:rsid w:val="004E7B4C"/>
    <w:rsid w:val="00500429"/>
    <w:rsid w:val="00501261"/>
    <w:rsid w:val="00501882"/>
    <w:rsid w:val="00501B92"/>
    <w:rsid w:val="0050467E"/>
    <w:rsid w:val="00506884"/>
    <w:rsid w:val="0051215A"/>
    <w:rsid w:val="00513C45"/>
    <w:rsid w:val="00516FF1"/>
    <w:rsid w:val="00523E20"/>
    <w:rsid w:val="005264D9"/>
    <w:rsid w:val="00535D2B"/>
    <w:rsid w:val="0054575C"/>
    <w:rsid w:val="00551040"/>
    <w:rsid w:val="00562A93"/>
    <w:rsid w:val="0056562A"/>
    <w:rsid w:val="00566751"/>
    <w:rsid w:val="00570307"/>
    <w:rsid w:val="00571627"/>
    <w:rsid w:val="00573530"/>
    <w:rsid w:val="00577B57"/>
    <w:rsid w:val="00597527"/>
    <w:rsid w:val="00597FEF"/>
    <w:rsid w:val="005A429E"/>
    <w:rsid w:val="005A5862"/>
    <w:rsid w:val="005A5901"/>
    <w:rsid w:val="005B213C"/>
    <w:rsid w:val="005B5B07"/>
    <w:rsid w:val="005B5E29"/>
    <w:rsid w:val="005C0BAA"/>
    <w:rsid w:val="005C5763"/>
    <w:rsid w:val="005C7463"/>
    <w:rsid w:val="005D0B48"/>
    <w:rsid w:val="005D1D75"/>
    <w:rsid w:val="005D2C2B"/>
    <w:rsid w:val="005D78AD"/>
    <w:rsid w:val="005E3126"/>
    <w:rsid w:val="005E6800"/>
    <w:rsid w:val="005E78EE"/>
    <w:rsid w:val="005E797A"/>
    <w:rsid w:val="005F26AC"/>
    <w:rsid w:val="005F2A4D"/>
    <w:rsid w:val="005F2B8C"/>
    <w:rsid w:val="00600530"/>
    <w:rsid w:val="0060094C"/>
    <w:rsid w:val="00602BDC"/>
    <w:rsid w:val="00606184"/>
    <w:rsid w:val="006145D1"/>
    <w:rsid w:val="00617657"/>
    <w:rsid w:val="006216AE"/>
    <w:rsid w:val="0062672C"/>
    <w:rsid w:val="006312BD"/>
    <w:rsid w:val="00640A1F"/>
    <w:rsid w:val="00640AE7"/>
    <w:rsid w:val="00646184"/>
    <w:rsid w:val="00646641"/>
    <w:rsid w:val="006569A4"/>
    <w:rsid w:val="00660326"/>
    <w:rsid w:val="006700D6"/>
    <w:rsid w:val="00673EF2"/>
    <w:rsid w:val="006846BC"/>
    <w:rsid w:val="006A048A"/>
    <w:rsid w:val="006A5236"/>
    <w:rsid w:val="006A7D86"/>
    <w:rsid w:val="006B3230"/>
    <w:rsid w:val="006B3689"/>
    <w:rsid w:val="006B5325"/>
    <w:rsid w:val="006C3868"/>
    <w:rsid w:val="006C6F42"/>
    <w:rsid w:val="006C759F"/>
    <w:rsid w:val="006D601A"/>
    <w:rsid w:val="006D74E6"/>
    <w:rsid w:val="006E357A"/>
    <w:rsid w:val="006E7EAC"/>
    <w:rsid w:val="006F2ADC"/>
    <w:rsid w:val="006F5020"/>
    <w:rsid w:val="007033BD"/>
    <w:rsid w:val="00712C00"/>
    <w:rsid w:val="007146F4"/>
    <w:rsid w:val="007147A2"/>
    <w:rsid w:val="00720F9D"/>
    <w:rsid w:val="00721BE2"/>
    <w:rsid w:val="00722C58"/>
    <w:rsid w:val="007243E1"/>
    <w:rsid w:val="0072660D"/>
    <w:rsid w:val="00731B60"/>
    <w:rsid w:val="00731DCD"/>
    <w:rsid w:val="00734812"/>
    <w:rsid w:val="00737CB7"/>
    <w:rsid w:val="00741EB0"/>
    <w:rsid w:val="007423E7"/>
    <w:rsid w:val="0074548C"/>
    <w:rsid w:val="00747A09"/>
    <w:rsid w:val="00750370"/>
    <w:rsid w:val="00750D54"/>
    <w:rsid w:val="00750E65"/>
    <w:rsid w:val="0076642A"/>
    <w:rsid w:val="00771D31"/>
    <w:rsid w:val="007731F3"/>
    <w:rsid w:val="007739BC"/>
    <w:rsid w:val="007814BC"/>
    <w:rsid w:val="00781804"/>
    <w:rsid w:val="00783C1F"/>
    <w:rsid w:val="007908D2"/>
    <w:rsid w:val="007927BE"/>
    <w:rsid w:val="007937B8"/>
    <w:rsid w:val="00793DFF"/>
    <w:rsid w:val="007A1C33"/>
    <w:rsid w:val="007A2C56"/>
    <w:rsid w:val="007A4E33"/>
    <w:rsid w:val="007C2330"/>
    <w:rsid w:val="007C62F6"/>
    <w:rsid w:val="007C7644"/>
    <w:rsid w:val="007D0AC7"/>
    <w:rsid w:val="007D2713"/>
    <w:rsid w:val="007D5E46"/>
    <w:rsid w:val="007D7A11"/>
    <w:rsid w:val="007F1BE0"/>
    <w:rsid w:val="007F783A"/>
    <w:rsid w:val="008049D2"/>
    <w:rsid w:val="0080745C"/>
    <w:rsid w:val="00807631"/>
    <w:rsid w:val="008165C3"/>
    <w:rsid w:val="00820597"/>
    <w:rsid w:val="0083004D"/>
    <w:rsid w:val="00830D1A"/>
    <w:rsid w:val="0083179E"/>
    <w:rsid w:val="00831C7B"/>
    <w:rsid w:val="00834047"/>
    <w:rsid w:val="00834EF9"/>
    <w:rsid w:val="008372FD"/>
    <w:rsid w:val="008379B3"/>
    <w:rsid w:val="00841BEC"/>
    <w:rsid w:val="00846E1B"/>
    <w:rsid w:val="00847224"/>
    <w:rsid w:val="00853C04"/>
    <w:rsid w:val="00856676"/>
    <w:rsid w:val="00857FC3"/>
    <w:rsid w:val="00864744"/>
    <w:rsid w:val="008648D0"/>
    <w:rsid w:val="008705B9"/>
    <w:rsid w:val="008711EB"/>
    <w:rsid w:val="00873E2A"/>
    <w:rsid w:val="0088039C"/>
    <w:rsid w:val="0088270B"/>
    <w:rsid w:val="008844B5"/>
    <w:rsid w:val="0088670E"/>
    <w:rsid w:val="00887DE3"/>
    <w:rsid w:val="00892FDF"/>
    <w:rsid w:val="008A0F47"/>
    <w:rsid w:val="008A21C4"/>
    <w:rsid w:val="008A763F"/>
    <w:rsid w:val="008B4795"/>
    <w:rsid w:val="008B50CE"/>
    <w:rsid w:val="008B6295"/>
    <w:rsid w:val="008C433C"/>
    <w:rsid w:val="008D0AE3"/>
    <w:rsid w:val="008D6C35"/>
    <w:rsid w:val="008E0615"/>
    <w:rsid w:val="008E376B"/>
    <w:rsid w:val="008F3392"/>
    <w:rsid w:val="008F432A"/>
    <w:rsid w:val="009019C7"/>
    <w:rsid w:val="00910B78"/>
    <w:rsid w:val="00912D9A"/>
    <w:rsid w:val="00916B59"/>
    <w:rsid w:val="009252BE"/>
    <w:rsid w:val="00925B1C"/>
    <w:rsid w:val="00933746"/>
    <w:rsid w:val="00935BFE"/>
    <w:rsid w:val="0093667F"/>
    <w:rsid w:val="009438AF"/>
    <w:rsid w:val="0094539F"/>
    <w:rsid w:val="00947B13"/>
    <w:rsid w:val="00952014"/>
    <w:rsid w:val="0095405E"/>
    <w:rsid w:val="0095483E"/>
    <w:rsid w:val="00960536"/>
    <w:rsid w:val="00961842"/>
    <w:rsid w:val="009637F7"/>
    <w:rsid w:val="00970FA2"/>
    <w:rsid w:val="00970FB2"/>
    <w:rsid w:val="009760A9"/>
    <w:rsid w:val="009771F0"/>
    <w:rsid w:val="0099421E"/>
    <w:rsid w:val="00995E9C"/>
    <w:rsid w:val="0099662E"/>
    <w:rsid w:val="009A35CC"/>
    <w:rsid w:val="009A7E21"/>
    <w:rsid w:val="009B3DBD"/>
    <w:rsid w:val="009B4300"/>
    <w:rsid w:val="009B50A0"/>
    <w:rsid w:val="009B52D3"/>
    <w:rsid w:val="009B77F2"/>
    <w:rsid w:val="009C3F94"/>
    <w:rsid w:val="009C601C"/>
    <w:rsid w:val="009C6F08"/>
    <w:rsid w:val="009D11D1"/>
    <w:rsid w:val="009D25F0"/>
    <w:rsid w:val="009D66D3"/>
    <w:rsid w:val="009E01BB"/>
    <w:rsid w:val="009E4617"/>
    <w:rsid w:val="009E70FF"/>
    <w:rsid w:val="009F7BDF"/>
    <w:rsid w:val="00A009D8"/>
    <w:rsid w:val="00A0337F"/>
    <w:rsid w:val="00A15321"/>
    <w:rsid w:val="00A16205"/>
    <w:rsid w:val="00A222B3"/>
    <w:rsid w:val="00A2379D"/>
    <w:rsid w:val="00A2498C"/>
    <w:rsid w:val="00A259C8"/>
    <w:rsid w:val="00A263A3"/>
    <w:rsid w:val="00A27221"/>
    <w:rsid w:val="00A320A1"/>
    <w:rsid w:val="00A335A5"/>
    <w:rsid w:val="00A3467A"/>
    <w:rsid w:val="00A4656C"/>
    <w:rsid w:val="00A4792D"/>
    <w:rsid w:val="00A50D9E"/>
    <w:rsid w:val="00A51C65"/>
    <w:rsid w:val="00A57010"/>
    <w:rsid w:val="00A5747B"/>
    <w:rsid w:val="00A601C4"/>
    <w:rsid w:val="00A65136"/>
    <w:rsid w:val="00A726C9"/>
    <w:rsid w:val="00A76961"/>
    <w:rsid w:val="00A777FB"/>
    <w:rsid w:val="00A86860"/>
    <w:rsid w:val="00A90748"/>
    <w:rsid w:val="00A95EB1"/>
    <w:rsid w:val="00AA1116"/>
    <w:rsid w:val="00AA64CF"/>
    <w:rsid w:val="00AB6188"/>
    <w:rsid w:val="00AC0B91"/>
    <w:rsid w:val="00AC4AEE"/>
    <w:rsid w:val="00AC684E"/>
    <w:rsid w:val="00AD12F4"/>
    <w:rsid w:val="00AD3085"/>
    <w:rsid w:val="00AD3217"/>
    <w:rsid w:val="00AE3BA1"/>
    <w:rsid w:val="00AF036A"/>
    <w:rsid w:val="00AF15F6"/>
    <w:rsid w:val="00AF354A"/>
    <w:rsid w:val="00AF4411"/>
    <w:rsid w:val="00AF6DE8"/>
    <w:rsid w:val="00B0065E"/>
    <w:rsid w:val="00B061EC"/>
    <w:rsid w:val="00B146D0"/>
    <w:rsid w:val="00B1647A"/>
    <w:rsid w:val="00B20500"/>
    <w:rsid w:val="00B26621"/>
    <w:rsid w:val="00B27664"/>
    <w:rsid w:val="00B27C01"/>
    <w:rsid w:val="00B27F58"/>
    <w:rsid w:val="00B31166"/>
    <w:rsid w:val="00B366C0"/>
    <w:rsid w:val="00B41BEE"/>
    <w:rsid w:val="00B4200B"/>
    <w:rsid w:val="00B4484B"/>
    <w:rsid w:val="00B44C1F"/>
    <w:rsid w:val="00B53F5C"/>
    <w:rsid w:val="00B56C0E"/>
    <w:rsid w:val="00B602B8"/>
    <w:rsid w:val="00B603FE"/>
    <w:rsid w:val="00B63260"/>
    <w:rsid w:val="00B6367D"/>
    <w:rsid w:val="00B67A68"/>
    <w:rsid w:val="00B70B28"/>
    <w:rsid w:val="00B72859"/>
    <w:rsid w:val="00B76E7B"/>
    <w:rsid w:val="00B76EA0"/>
    <w:rsid w:val="00B80649"/>
    <w:rsid w:val="00B84D59"/>
    <w:rsid w:val="00B85DB9"/>
    <w:rsid w:val="00B87686"/>
    <w:rsid w:val="00B9334F"/>
    <w:rsid w:val="00B95003"/>
    <w:rsid w:val="00B95AA6"/>
    <w:rsid w:val="00BA3455"/>
    <w:rsid w:val="00BA4B48"/>
    <w:rsid w:val="00BA4CF5"/>
    <w:rsid w:val="00BA5CB3"/>
    <w:rsid w:val="00BB0A7C"/>
    <w:rsid w:val="00BB0D67"/>
    <w:rsid w:val="00BB14B7"/>
    <w:rsid w:val="00BB1640"/>
    <w:rsid w:val="00BB4D72"/>
    <w:rsid w:val="00BC07EC"/>
    <w:rsid w:val="00BC7087"/>
    <w:rsid w:val="00BD09B0"/>
    <w:rsid w:val="00BD2183"/>
    <w:rsid w:val="00BD53DE"/>
    <w:rsid w:val="00BD7467"/>
    <w:rsid w:val="00BE0378"/>
    <w:rsid w:val="00BE410A"/>
    <w:rsid w:val="00BE7B45"/>
    <w:rsid w:val="00BF023D"/>
    <w:rsid w:val="00BF0778"/>
    <w:rsid w:val="00BF2177"/>
    <w:rsid w:val="00BF2A35"/>
    <w:rsid w:val="00BF3372"/>
    <w:rsid w:val="00BF4104"/>
    <w:rsid w:val="00BF5C75"/>
    <w:rsid w:val="00BF70B4"/>
    <w:rsid w:val="00C03400"/>
    <w:rsid w:val="00C0481E"/>
    <w:rsid w:val="00C10E5A"/>
    <w:rsid w:val="00C118C3"/>
    <w:rsid w:val="00C14A9D"/>
    <w:rsid w:val="00C2140C"/>
    <w:rsid w:val="00C21612"/>
    <w:rsid w:val="00C27468"/>
    <w:rsid w:val="00C27CDB"/>
    <w:rsid w:val="00C3370C"/>
    <w:rsid w:val="00C33D37"/>
    <w:rsid w:val="00C369DA"/>
    <w:rsid w:val="00C5021C"/>
    <w:rsid w:val="00C67BEC"/>
    <w:rsid w:val="00C71E9A"/>
    <w:rsid w:val="00C7305C"/>
    <w:rsid w:val="00C80067"/>
    <w:rsid w:val="00C839AD"/>
    <w:rsid w:val="00C84670"/>
    <w:rsid w:val="00C87EB2"/>
    <w:rsid w:val="00C92A7E"/>
    <w:rsid w:val="00C94361"/>
    <w:rsid w:val="00C95AF2"/>
    <w:rsid w:val="00C96518"/>
    <w:rsid w:val="00CA2A30"/>
    <w:rsid w:val="00CA3742"/>
    <w:rsid w:val="00CA4DF3"/>
    <w:rsid w:val="00CA52F1"/>
    <w:rsid w:val="00CA6B70"/>
    <w:rsid w:val="00CB2F43"/>
    <w:rsid w:val="00CB5F85"/>
    <w:rsid w:val="00CC52C8"/>
    <w:rsid w:val="00CC741B"/>
    <w:rsid w:val="00CD0107"/>
    <w:rsid w:val="00CD556F"/>
    <w:rsid w:val="00CD6BC6"/>
    <w:rsid w:val="00CD7F24"/>
    <w:rsid w:val="00CE2EA1"/>
    <w:rsid w:val="00CE31EC"/>
    <w:rsid w:val="00CE361C"/>
    <w:rsid w:val="00CE5438"/>
    <w:rsid w:val="00CE6520"/>
    <w:rsid w:val="00CF5E8D"/>
    <w:rsid w:val="00CF6267"/>
    <w:rsid w:val="00D02FC6"/>
    <w:rsid w:val="00D056DA"/>
    <w:rsid w:val="00D11007"/>
    <w:rsid w:val="00D12104"/>
    <w:rsid w:val="00D25D07"/>
    <w:rsid w:val="00D26262"/>
    <w:rsid w:val="00D30941"/>
    <w:rsid w:val="00D30970"/>
    <w:rsid w:val="00D31C86"/>
    <w:rsid w:val="00D34FC9"/>
    <w:rsid w:val="00D41328"/>
    <w:rsid w:val="00D45282"/>
    <w:rsid w:val="00D45DE9"/>
    <w:rsid w:val="00D51482"/>
    <w:rsid w:val="00D52769"/>
    <w:rsid w:val="00D563A0"/>
    <w:rsid w:val="00D5726A"/>
    <w:rsid w:val="00D577AE"/>
    <w:rsid w:val="00D648F2"/>
    <w:rsid w:val="00D659BF"/>
    <w:rsid w:val="00D75395"/>
    <w:rsid w:val="00D76101"/>
    <w:rsid w:val="00D766D5"/>
    <w:rsid w:val="00D809B4"/>
    <w:rsid w:val="00D82BB4"/>
    <w:rsid w:val="00D82E5D"/>
    <w:rsid w:val="00D874F0"/>
    <w:rsid w:val="00D87E16"/>
    <w:rsid w:val="00D90CDB"/>
    <w:rsid w:val="00D90EDD"/>
    <w:rsid w:val="00DA2D5B"/>
    <w:rsid w:val="00DA4339"/>
    <w:rsid w:val="00DB6782"/>
    <w:rsid w:val="00DB7B13"/>
    <w:rsid w:val="00DC0941"/>
    <w:rsid w:val="00DC5ED1"/>
    <w:rsid w:val="00DD07F8"/>
    <w:rsid w:val="00DD0E7B"/>
    <w:rsid w:val="00DE2C9E"/>
    <w:rsid w:val="00DE4D04"/>
    <w:rsid w:val="00DF3490"/>
    <w:rsid w:val="00DF752F"/>
    <w:rsid w:val="00DF7F3D"/>
    <w:rsid w:val="00E00048"/>
    <w:rsid w:val="00E01A0F"/>
    <w:rsid w:val="00E135AD"/>
    <w:rsid w:val="00E13B49"/>
    <w:rsid w:val="00E15A49"/>
    <w:rsid w:val="00E206B9"/>
    <w:rsid w:val="00E256D2"/>
    <w:rsid w:val="00E257AF"/>
    <w:rsid w:val="00E30933"/>
    <w:rsid w:val="00E30C56"/>
    <w:rsid w:val="00E32E82"/>
    <w:rsid w:val="00E343A7"/>
    <w:rsid w:val="00E352AD"/>
    <w:rsid w:val="00E368C7"/>
    <w:rsid w:val="00E40BD5"/>
    <w:rsid w:val="00E40F0E"/>
    <w:rsid w:val="00E434A2"/>
    <w:rsid w:val="00E43F5F"/>
    <w:rsid w:val="00E46440"/>
    <w:rsid w:val="00E658AC"/>
    <w:rsid w:val="00E70DC8"/>
    <w:rsid w:val="00E827F0"/>
    <w:rsid w:val="00E83863"/>
    <w:rsid w:val="00E8783A"/>
    <w:rsid w:val="00E913D8"/>
    <w:rsid w:val="00E94B55"/>
    <w:rsid w:val="00EA4EE6"/>
    <w:rsid w:val="00EA6239"/>
    <w:rsid w:val="00EB1FE6"/>
    <w:rsid w:val="00EB441C"/>
    <w:rsid w:val="00EC7076"/>
    <w:rsid w:val="00ED3CDE"/>
    <w:rsid w:val="00ED6FBB"/>
    <w:rsid w:val="00ED76F5"/>
    <w:rsid w:val="00EE0F75"/>
    <w:rsid w:val="00EE2BBF"/>
    <w:rsid w:val="00EE4EB9"/>
    <w:rsid w:val="00EE6AEA"/>
    <w:rsid w:val="00F02474"/>
    <w:rsid w:val="00F04ED2"/>
    <w:rsid w:val="00F10395"/>
    <w:rsid w:val="00F2032C"/>
    <w:rsid w:val="00F21B8E"/>
    <w:rsid w:val="00F24F7D"/>
    <w:rsid w:val="00F27BF5"/>
    <w:rsid w:val="00F30A4F"/>
    <w:rsid w:val="00F41994"/>
    <w:rsid w:val="00F41B82"/>
    <w:rsid w:val="00F422DF"/>
    <w:rsid w:val="00F43A22"/>
    <w:rsid w:val="00F45B3B"/>
    <w:rsid w:val="00F50A82"/>
    <w:rsid w:val="00F52554"/>
    <w:rsid w:val="00F5636C"/>
    <w:rsid w:val="00F57925"/>
    <w:rsid w:val="00F60366"/>
    <w:rsid w:val="00F619FC"/>
    <w:rsid w:val="00F642E7"/>
    <w:rsid w:val="00F65E10"/>
    <w:rsid w:val="00F67EE1"/>
    <w:rsid w:val="00F75A43"/>
    <w:rsid w:val="00F80B2C"/>
    <w:rsid w:val="00F81B6A"/>
    <w:rsid w:val="00F82ED4"/>
    <w:rsid w:val="00F90851"/>
    <w:rsid w:val="00F910A4"/>
    <w:rsid w:val="00F91E0C"/>
    <w:rsid w:val="00F92735"/>
    <w:rsid w:val="00FA41AC"/>
    <w:rsid w:val="00FB0574"/>
    <w:rsid w:val="00FB55E8"/>
    <w:rsid w:val="00FB6356"/>
    <w:rsid w:val="00FC16C5"/>
    <w:rsid w:val="00FC71C9"/>
    <w:rsid w:val="00FE0AD8"/>
    <w:rsid w:val="00FE23E3"/>
    <w:rsid w:val="00FE2DC9"/>
    <w:rsid w:val="00FE37B9"/>
    <w:rsid w:val="00FE4F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36A"/>
    <w:rPr>
      <w:rFonts w:eastAsia="MS Mincho"/>
      <w:sz w:val="28"/>
      <w:szCs w:val="28"/>
      <w:lang w:eastAsia="en-GB"/>
    </w:rPr>
  </w:style>
  <w:style w:type="paragraph" w:styleId="1">
    <w:name w:val="heading 1"/>
    <w:basedOn w:val="a"/>
    <w:next w:val="a"/>
    <w:link w:val="10"/>
    <w:uiPriority w:val="99"/>
    <w:qFormat/>
    <w:rsid w:val="007D5E46"/>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049D2"/>
    <w:pPr>
      <w:spacing w:before="100" w:beforeAutospacing="1" w:after="100" w:afterAutospacing="1"/>
      <w:outlineLvl w:val="2"/>
    </w:pPr>
    <w:rPr>
      <w:rFonts w:eastAsia="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196961"/>
    <w:rPr>
      <w:rFonts w:ascii="Cambria" w:eastAsia="Times New Roman" w:hAnsi="Cambria" w:cs="Times New Roman"/>
      <w:b/>
      <w:bCs/>
      <w:kern w:val="32"/>
      <w:sz w:val="32"/>
      <w:szCs w:val="32"/>
      <w:lang w:val="uk-UA" w:eastAsia="en-GB"/>
    </w:rPr>
  </w:style>
  <w:style w:type="character" w:customStyle="1" w:styleId="30">
    <w:name w:val="Заголовок 3 Знак"/>
    <w:link w:val="3"/>
    <w:uiPriority w:val="9"/>
    <w:semiHidden/>
    <w:locked/>
    <w:rsid w:val="00196961"/>
    <w:rPr>
      <w:rFonts w:ascii="Cambria" w:eastAsia="Times New Roman" w:hAnsi="Cambria" w:cs="Times New Roman"/>
      <w:b/>
      <w:bCs/>
      <w:sz w:val="26"/>
      <w:szCs w:val="26"/>
      <w:lang w:val="uk-UA" w:eastAsia="en-GB"/>
    </w:rPr>
  </w:style>
  <w:style w:type="paragraph" w:customStyle="1" w:styleId="a3">
    <w:name w:val="МойТекст"/>
    <w:basedOn w:val="a4"/>
    <w:autoRedefine/>
    <w:uiPriority w:val="99"/>
    <w:rsid w:val="00AF036A"/>
    <w:pPr>
      <w:widowControl w:val="0"/>
      <w:spacing w:after="0"/>
      <w:ind w:left="0"/>
      <w:jc w:val="center"/>
    </w:pPr>
    <w:rPr>
      <w:rFonts w:eastAsia="Times New Roman"/>
      <w:b/>
      <w:bCs/>
      <w:lang w:val="ru-RU" w:eastAsia="ru-RU"/>
    </w:rPr>
  </w:style>
  <w:style w:type="paragraph" w:styleId="a4">
    <w:name w:val="Body Text Indent"/>
    <w:basedOn w:val="a"/>
    <w:link w:val="a5"/>
    <w:uiPriority w:val="99"/>
    <w:rsid w:val="00AF036A"/>
    <w:pPr>
      <w:spacing w:after="120"/>
      <w:ind w:left="283"/>
    </w:pPr>
  </w:style>
  <w:style w:type="character" w:customStyle="1" w:styleId="a5">
    <w:name w:val="Основной текст с отступом Знак"/>
    <w:link w:val="a4"/>
    <w:uiPriority w:val="99"/>
    <w:semiHidden/>
    <w:locked/>
    <w:rsid w:val="00196961"/>
    <w:rPr>
      <w:rFonts w:eastAsia="MS Mincho" w:cs="Times New Roman"/>
      <w:sz w:val="28"/>
      <w:szCs w:val="28"/>
      <w:lang w:val="uk-UA" w:eastAsia="en-GB"/>
    </w:rPr>
  </w:style>
  <w:style w:type="table" w:styleId="a6">
    <w:name w:val="Table Grid"/>
    <w:basedOn w:val="a1"/>
    <w:uiPriority w:val="99"/>
    <w:rsid w:val="00AF036A"/>
    <w:rPr>
      <w:rFonts w:eastAsia="MS Mincho"/>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AF0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link w:val="HTML"/>
    <w:uiPriority w:val="99"/>
    <w:locked/>
    <w:rsid w:val="00AF036A"/>
    <w:rPr>
      <w:rFonts w:ascii="Courier New" w:eastAsia="MS Mincho" w:hAnsi="Courier New" w:cs="Times New Roman"/>
      <w:lang w:val="uk-UA" w:eastAsia="uk-UA"/>
    </w:rPr>
  </w:style>
  <w:style w:type="paragraph" w:styleId="a7">
    <w:name w:val="Normal (Web)"/>
    <w:basedOn w:val="a"/>
    <w:uiPriority w:val="99"/>
    <w:rsid w:val="008049D2"/>
    <w:pPr>
      <w:spacing w:before="100" w:beforeAutospacing="1" w:after="100" w:afterAutospacing="1"/>
    </w:pPr>
    <w:rPr>
      <w:rFonts w:eastAsia="Times New Roman"/>
      <w:sz w:val="24"/>
      <w:szCs w:val="24"/>
      <w:lang w:val="ru-RU" w:eastAsia="ru-RU"/>
    </w:rPr>
  </w:style>
  <w:style w:type="paragraph" w:customStyle="1" w:styleId="BodyText21">
    <w:name w:val="Body Text 21"/>
    <w:basedOn w:val="a"/>
    <w:uiPriority w:val="99"/>
    <w:rsid w:val="0093667F"/>
    <w:pPr>
      <w:ind w:left="6480"/>
      <w:jc w:val="both"/>
    </w:pPr>
    <w:rPr>
      <w:rFonts w:eastAsia="Times New Roman"/>
      <w:lang w:eastAsia="ru-RU"/>
    </w:rPr>
  </w:style>
  <w:style w:type="table" w:customStyle="1" w:styleId="11">
    <w:name w:val="Сетка таблицы1"/>
    <w:uiPriority w:val="99"/>
    <w:rsid w:val="00A95EB1"/>
    <w:rPr>
      <w:rFonts w:eastAsia="MS Mincho"/>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uiPriority w:val="99"/>
    <w:rsid w:val="00A95EB1"/>
    <w:rPr>
      <w:rFonts w:eastAsia="MS Mincho"/>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rsid w:val="000677F6"/>
    <w:rPr>
      <w:rFonts w:ascii="Tahoma" w:hAnsi="Tahoma" w:cs="Tahoma"/>
      <w:sz w:val="16"/>
      <w:szCs w:val="16"/>
    </w:rPr>
  </w:style>
  <w:style w:type="character" w:customStyle="1" w:styleId="a9">
    <w:name w:val="Текст выноски Знак"/>
    <w:link w:val="a8"/>
    <w:uiPriority w:val="99"/>
    <w:semiHidden/>
    <w:locked/>
    <w:rsid w:val="00196961"/>
    <w:rPr>
      <w:rFonts w:ascii="Tahoma" w:eastAsia="MS Mincho" w:hAnsi="Tahoma" w:cs="Tahoma"/>
      <w:sz w:val="16"/>
      <w:szCs w:val="16"/>
      <w:lang w:val="uk-UA" w:eastAsia="en-GB"/>
    </w:rPr>
  </w:style>
  <w:style w:type="table" w:customStyle="1" w:styleId="31">
    <w:name w:val="Сетка таблицы3"/>
    <w:uiPriority w:val="99"/>
    <w:rsid w:val="000677F6"/>
    <w:rPr>
      <w:rFonts w:eastAsia="MS Mincho"/>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Стиль Знак Знак Знак"/>
    <w:basedOn w:val="a"/>
    <w:uiPriority w:val="99"/>
    <w:rsid w:val="00A263A3"/>
    <w:pPr>
      <w:spacing w:after="160" w:line="240" w:lineRule="exact"/>
    </w:pPr>
    <w:rPr>
      <w:rFonts w:eastAsia="Times New Roman"/>
      <w:sz w:val="20"/>
      <w:szCs w:val="20"/>
      <w:lang w:val="de-CH" w:eastAsia="de-CH"/>
    </w:rPr>
  </w:style>
  <w:style w:type="paragraph" w:customStyle="1" w:styleId="Just">
    <w:name w:val="Just"/>
    <w:uiPriority w:val="99"/>
    <w:rsid w:val="00124BB6"/>
    <w:pPr>
      <w:autoSpaceDE w:val="0"/>
      <w:autoSpaceDN w:val="0"/>
      <w:adjustRightInd w:val="0"/>
      <w:spacing w:before="40" w:after="40"/>
      <w:ind w:firstLine="568"/>
      <w:jc w:val="both"/>
    </w:pPr>
    <w:rPr>
      <w:sz w:val="24"/>
      <w:szCs w:val="24"/>
      <w:lang w:val="ru-RU" w:eastAsia="ru-RU"/>
    </w:rPr>
  </w:style>
  <w:style w:type="character" w:styleId="ab">
    <w:name w:val="Hyperlink"/>
    <w:uiPriority w:val="99"/>
    <w:rsid w:val="00E913D8"/>
    <w:rPr>
      <w:rFonts w:cs="Times New Roman"/>
      <w:color w:val="0000FF"/>
      <w:u w:val="single"/>
    </w:rPr>
  </w:style>
  <w:style w:type="character" w:customStyle="1" w:styleId="12">
    <w:name w:val="Знак Знак1"/>
    <w:uiPriority w:val="99"/>
    <w:locked/>
    <w:rsid w:val="00DF7F3D"/>
    <w:rPr>
      <w:rFonts w:ascii="Courier New" w:hAnsi="Courier New"/>
      <w:lang w:val="ru-RU" w:eastAsia="ru-RU"/>
    </w:rPr>
  </w:style>
  <w:style w:type="paragraph" w:customStyle="1" w:styleId="rvps7">
    <w:name w:val="rvps7"/>
    <w:basedOn w:val="a"/>
    <w:uiPriority w:val="99"/>
    <w:rsid w:val="0094539F"/>
    <w:pPr>
      <w:spacing w:before="100" w:beforeAutospacing="1" w:after="100" w:afterAutospacing="1"/>
    </w:pPr>
    <w:rPr>
      <w:rFonts w:eastAsia="Times New Roman"/>
      <w:color w:val="000000"/>
      <w:sz w:val="24"/>
      <w:szCs w:val="24"/>
      <w:lang w:eastAsia="uk-UA"/>
    </w:rPr>
  </w:style>
  <w:style w:type="character" w:customStyle="1" w:styleId="rvts9">
    <w:name w:val="rvts9"/>
    <w:rsid w:val="0094539F"/>
    <w:rPr>
      <w:rFonts w:cs="Times New Roman"/>
    </w:rPr>
  </w:style>
  <w:style w:type="character" w:customStyle="1" w:styleId="rvts37">
    <w:name w:val="rvts37"/>
    <w:uiPriority w:val="99"/>
    <w:rsid w:val="0094539F"/>
    <w:rPr>
      <w:rFonts w:cs="Times New Roman"/>
    </w:rPr>
  </w:style>
  <w:style w:type="paragraph" w:customStyle="1" w:styleId="rvps2">
    <w:name w:val="rvps2"/>
    <w:basedOn w:val="a"/>
    <w:rsid w:val="0094539F"/>
    <w:pPr>
      <w:spacing w:before="100" w:beforeAutospacing="1" w:after="100" w:afterAutospacing="1"/>
    </w:pPr>
    <w:rPr>
      <w:rFonts w:eastAsia="Times New Roman"/>
      <w:color w:val="000000"/>
      <w:sz w:val="24"/>
      <w:szCs w:val="24"/>
      <w:lang w:eastAsia="uk-UA"/>
    </w:rPr>
  </w:style>
  <w:style w:type="character" w:customStyle="1" w:styleId="rvts46">
    <w:name w:val="rvts46"/>
    <w:uiPriority w:val="99"/>
    <w:rsid w:val="0094539F"/>
    <w:rPr>
      <w:rFonts w:cs="Times New Roman"/>
    </w:rPr>
  </w:style>
  <w:style w:type="character" w:customStyle="1" w:styleId="FontStyle">
    <w:name w:val="Font Style"/>
    <w:uiPriority w:val="99"/>
    <w:rsid w:val="00EB441C"/>
    <w:rPr>
      <w:color w:val="000000"/>
      <w:sz w:val="20"/>
    </w:rPr>
  </w:style>
  <w:style w:type="paragraph" w:customStyle="1" w:styleId="ParagraphStyle">
    <w:name w:val="Paragraph Style"/>
    <w:uiPriority w:val="99"/>
    <w:rsid w:val="00B53F5C"/>
    <w:pPr>
      <w:autoSpaceDE w:val="0"/>
      <w:autoSpaceDN w:val="0"/>
      <w:adjustRightInd w:val="0"/>
    </w:pPr>
    <w:rPr>
      <w:rFonts w:ascii="Courier New" w:hAnsi="Courier New" w:cs="Courier New"/>
      <w:sz w:val="24"/>
      <w:szCs w:val="24"/>
      <w:lang w:val="ru-RU" w:eastAsia="ru-RU"/>
    </w:rPr>
  </w:style>
  <w:style w:type="paragraph" w:styleId="ac">
    <w:name w:val="header"/>
    <w:basedOn w:val="a"/>
    <w:link w:val="ad"/>
    <w:uiPriority w:val="99"/>
    <w:rsid w:val="00247596"/>
    <w:pPr>
      <w:tabs>
        <w:tab w:val="center" w:pos="4819"/>
        <w:tab w:val="right" w:pos="9639"/>
      </w:tabs>
    </w:pPr>
  </w:style>
  <w:style w:type="character" w:customStyle="1" w:styleId="ad">
    <w:name w:val="Верхний колонтитул Знак"/>
    <w:link w:val="ac"/>
    <w:uiPriority w:val="99"/>
    <w:semiHidden/>
    <w:locked/>
    <w:rsid w:val="00196961"/>
    <w:rPr>
      <w:rFonts w:eastAsia="MS Mincho" w:cs="Times New Roman"/>
      <w:sz w:val="28"/>
      <w:szCs w:val="28"/>
      <w:lang w:val="uk-UA" w:eastAsia="en-GB"/>
    </w:rPr>
  </w:style>
  <w:style w:type="character" w:styleId="ae">
    <w:name w:val="page number"/>
    <w:uiPriority w:val="99"/>
    <w:rsid w:val="00247596"/>
    <w:rPr>
      <w:rFonts w:cs="Times New Roman"/>
    </w:rPr>
  </w:style>
  <w:style w:type="character" w:customStyle="1" w:styleId="rvts15">
    <w:name w:val="rvts15"/>
    <w:rsid w:val="00516FF1"/>
  </w:style>
  <w:style w:type="character" w:customStyle="1" w:styleId="apple-converted-space">
    <w:name w:val="apple-converted-space"/>
    <w:rsid w:val="00516FF1"/>
  </w:style>
  <w:style w:type="character" w:customStyle="1" w:styleId="rvts0">
    <w:name w:val="rvts0"/>
    <w:rsid w:val="000F3CAA"/>
  </w:style>
  <w:style w:type="character" w:styleId="af">
    <w:name w:val="annotation reference"/>
    <w:uiPriority w:val="99"/>
    <w:semiHidden/>
    <w:unhideWhenUsed/>
    <w:rsid w:val="00DF3490"/>
    <w:rPr>
      <w:sz w:val="16"/>
      <w:szCs w:val="16"/>
    </w:rPr>
  </w:style>
  <w:style w:type="paragraph" w:styleId="af0">
    <w:name w:val="annotation text"/>
    <w:basedOn w:val="a"/>
    <w:link w:val="af1"/>
    <w:uiPriority w:val="99"/>
    <w:semiHidden/>
    <w:unhideWhenUsed/>
    <w:rsid w:val="00DF3490"/>
    <w:rPr>
      <w:sz w:val="20"/>
      <w:szCs w:val="20"/>
    </w:rPr>
  </w:style>
  <w:style w:type="character" w:customStyle="1" w:styleId="af1">
    <w:name w:val="Текст примечания Знак"/>
    <w:link w:val="af0"/>
    <w:uiPriority w:val="99"/>
    <w:semiHidden/>
    <w:rsid w:val="00DF3490"/>
    <w:rPr>
      <w:rFonts w:eastAsia="MS Mincho"/>
      <w:lang w:eastAsia="en-GB"/>
    </w:rPr>
  </w:style>
  <w:style w:type="paragraph" w:styleId="af2">
    <w:name w:val="annotation subject"/>
    <w:basedOn w:val="af0"/>
    <w:next w:val="af0"/>
    <w:link w:val="af3"/>
    <w:uiPriority w:val="99"/>
    <w:semiHidden/>
    <w:unhideWhenUsed/>
    <w:rsid w:val="00DF3490"/>
    <w:rPr>
      <w:b/>
      <w:bCs/>
    </w:rPr>
  </w:style>
  <w:style w:type="character" w:customStyle="1" w:styleId="af3">
    <w:name w:val="Тема примечания Знак"/>
    <w:link w:val="af2"/>
    <w:uiPriority w:val="99"/>
    <w:semiHidden/>
    <w:rsid w:val="00DF3490"/>
    <w:rPr>
      <w:rFonts w:eastAsia="MS Mincho"/>
      <w:b/>
      <w:bCs/>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27140487">
      <w:bodyDiv w:val="1"/>
      <w:marLeft w:val="0"/>
      <w:marRight w:val="0"/>
      <w:marTop w:val="0"/>
      <w:marBottom w:val="0"/>
      <w:divBdr>
        <w:top w:val="none" w:sz="0" w:space="0" w:color="auto"/>
        <w:left w:val="none" w:sz="0" w:space="0" w:color="auto"/>
        <w:bottom w:val="none" w:sz="0" w:space="0" w:color="auto"/>
        <w:right w:val="none" w:sz="0" w:space="0" w:color="auto"/>
      </w:divBdr>
    </w:div>
    <w:div w:id="2061397089">
      <w:marLeft w:val="0"/>
      <w:marRight w:val="0"/>
      <w:marTop w:val="0"/>
      <w:marBottom w:val="0"/>
      <w:divBdr>
        <w:top w:val="none" w:sz="0" w:space="0" w:color="auto"/>
        <w:left w:val="none" w:sz="0" w:space="0" w:color="auto"/>
        <w:bottom w:val="none" w:sz="0" w:space="0" w:color="auto"/>
        <w:right w:val="none" w:sz="0" w:space="0" w:color="auto"/>
      </w:divBdr>
    </w:div>
    <w:div w:id="2061397090">
      <w:marLeft w:val="0"/>
      <w:marRight w:val="0"/>
      <w:marTop w:val="0"/>
      <w:marBottom w:val="0"/>
      <w:divBdr>
        <w:top w:val="none" w:sz="0" w:space="0" w:color="auto"/>
        <w:left w:val="none" w:sz="0" w:space="0" w:color="auto"/>
        <w:bottom w:val="none" w:sz="0" w:space="0" w:color="auto"/>
        <w:right w:val="none" w:sz="0" w:space="0" w:color="auto"/>
      </w:divBdr>
    </w:div>
    <w:div w:id="2061397091">
      <w:marLeft w:val="0"/>
      <w:marRight w:val="0"/>
      <w:marTop w:val="0"/>
      <w:marBottom w:val="0"/>
      <w:divBdr>
        <w:top w:val="none" w:sz="0" w:space="0" w:color="auto"/>
        <w:left w:val="none" w:sz="0" w:space="0" w:color="auto"/>
        <w:bottom w:val="none" w:sz="0" w:space="0" w:color="auto"/>
        <w:right w:val="none" w:sz="0" w:space="0" w:color="auto"/>
      </w:divBdr>
    </w:div>
    <w:div w:id="2061397092">
      <w:marLeft w:val="0"/>
      <w:marRight w:val="0"/>
      <w:marTop w:val="0"/>
      <w:marBottom w:val="0"/>
      <w:divBdr>
        <w:top w:val="none" w:sz="0" w:space="0" w:color="auto"/>
        <w:left w:val="none" w:sz="0" w:space="0" w:color="auto"/>
        <w:bottom w:val="none" w:sz="0" w:space="0" w:color="auto"/>
        <w:right w:val="none" w:sz="0" w:space="0" w:color="auto"/>
      </w:divBdr>
    </w:div>
    <w:div w:id="2061397093">
      <w:marLeft w:val="0"/>
      <w:marRight w:val="0"/>
      <w:marTop w:val="0"/>
      <w:marBottom w:val="0"/>
      <w:divBdr>
        <w:top w:val="none" w:sz="0" w:space="0" w:color="auto"/>
        <w:left w:val="none" w:sz="0" w:space="0" w:color="auto"/>
        <w:bottom w:val="none" w:sz="0" w:space="0" w:color="auto"/>
        <w:right w:val="none" w:sz="0" w:space="0" w:color="auto"/>
      </w:divBdr>
    </w:div>
    <w:div w:id="2061397094">
      <w:marLeft w:val="0"/>
      <w:marRight w:val="0"/>
      <w:marTop w:val="0"/>
      <w:marBottom w:val="0"/>
      <w:divBdr>
        <w:top w:val="none" w:sz="0" w:space="0" w:color="auto"/>
        <w:left w:val="none" w:sz="0" w:space="0" w:color="auto"/>
        <w:bottom w:val="none" w:sz="0" w:space="0" w:color="auto"/>
        <w:right w:val="none" w:sz="0" w:space="0" w:color="auto"/>
      </w:divBdr>
    </w:div>
    <w:div w:id="2061397095">
      <w:marLeft w:val="0"/>
      <w:marRight w:val="0"/>
      <w:marTop w:val="0"/>
      <w:marBottom w:val="0"/>
      <w:divBdr>
        <w:top w:val="none" w:sz="0" w:space="0" w:color="auto"/>
        <w:left w:val="none" w:sz="0" w:space="0" w:color="auto"/>
        <w:bottom w:val="none" w:sz="0" w:space="0" w:color="auto"/>
        <w:right w:val="none" w:sz="0" w:space="0" w:color="auto"/>
      </w:divBdr>
    </w:div>
    <w:div w:id="2061397096">
      <w:marLeft w:val="0"/>
      <w:marRight w:val="0"/>
      <w:marTop w:val="0"/>
      <w:marBottom w:val="0"/>
      <w:divBdr>
        <w:top w:val="none" w:sz="0" w:space="0" w:color="auto"/>
        <w:left w:val="none" w:sz="0" w:space="0" w:color="auto"/>
        <w:bottom w:val="none" w:sz="0" w:space="0" w:color="auto"/>
        <w:right w:val="none" w:sz="0" w:space="0" w:color="auto"/>
      </w:divBdr>
    </w:div>
    <w:div w:id="2061397097">
      <w:marLeft w:val="0"/>
      <w:marRight w:val="0"/>
      <w:marTop w:val="0"/>
      <w:marBottom w:val="0"/>
      <w:divBdr>
        <w:top w:val="none" w:sz="0" w:space="0" w:color="auto"/>
        <w:left w:val="none" w:sz="0" w:space="0" w:color="auto"/>
        <w:bottom w:val="none" w:sz="0" w:space="0" w:color="auto"/>
        <w:right w:val="none" w:sz="0" w:space="0" w:color="auto"/>
      </w:divBdr>
    </w:div>
    <w:div w:id="2061397098">
      <w:marLeft w:val="0"/>
      <w:marRight w:val="0"/>
      <w:marTop w:val="0"/>
      <w:marBottom w:val="0"/>
      <w:divBdr>
        <w:top w:val="none" w:sz="0" w:space="0" w:color="auto"/>
        <w:left w:val="none" w:sz="0" w:space="0" w:color="auto"/>
        <w:bottom w:val="none" w:sz="0" w:space="0" w:color="auto"/>
        <w:right w:val="none" w:sz="0" w:space="0" w:color="auto"/>
      </w:divBdr>
    </w:div>
    <w:div w:id="2061397099">
      <w:marLeft w:val="0"/>
      <w:marRight w:val="0"/>
      <w:marTop w:val="0"/>
      <w:marBottom w:val="0"/>
      <w:divBdr>
        <w:top w:val="none" w:sz="0" w:space="0" w:color="auto"/>
        <w:left w:val="none" w:sz="0" w:space="0" w:color="auto"/>
        <w:bottom w:val="none" w:sz="0" w:space="0" w:color="auto"/>
        <w:right w:val="none" w:sz="0" w:space="0" w:color="auto"/>
      </w:divBdr>
    </w:div>
    <w:div w:id="2061397100">
      <w:marLeft w:val="0"/>
      <w:marRight w:val="0"/>
      <w:marTop w:val="0"/>
      <w:marBottom w:val="0"/>
      <w:divBdr>
        <w:top w:val="none" w:sz="0" w:space="0" w:color="auto"/>
        <w:left w:val="none" w:sz="0" w:space="0" w:color="auto"/>
        <w:bottom w:val="none" w:sz="0" w:space="0" w:color="auto"/>
        <w:right w:val="none" w:sz="0" w:space="0" w:color="auto"/>
      </w:divBdr>
    </w:div>
    <w:div w:id="2061397101">
      <w:marLeft w:val="0"/>
      <w:marRight w:val="0"/>
      <w:marTop w:val="0"/>
      <w:marBottom w:val="0"/>
      <w:divBdr>
        <w:top w:val="none" w:sz="0" w:space="0" w:color="auto"/>
        <w:left w:val="none" w:sz="0" w:space="0" w:color="auto"/>
        <w:bottom w:val="none" w:sz="0" w:space="0" w:color="auto"/>
        <w:right w:val="none" w:sz="0" w:space="0" w:color="auto"/>
      </w:divBdr>
    </w:div>
    <w:div w:id="2061397102">
      <w:marLeft w:val="0"/>
      <w:marRight w:val="0"/>
      <w:marTop w:val="0"/>
      <w:marBottom w:val="0"/>
      <w:divBdr>
        <w:top w:val="none" w:sz="0" w:space="0" w:color="auto"/>
        <w:left w:val="none" w:sz="0" w:space="0" w:color="auto"/>
        <w:bottom w:val="none" w:sz="0" w:space="0" w:color="auto"/>
        <w:right w:val="none" w:sz="0" w:space="0" w:color="auto"/>
      </w:divBdr>
    </w:div>
    <w:div w:id="2061397103">
      <w:marLeft w:val="0"/>
      <w:marRight w:val="0"/>
      <w:marTop w:val="0"/>
      <w:marBottom w:val="0"/>
      <w:divBdr>
        <w:top w:val="none" w:sz="0" w:space="0" w:color="auto"/>
        <w:left w:val="none" w:sz="0" w:space="0" w:color="auto"/>
        <w:bottom w:val="none" w:sz="0" w:space="0" w:color="auto"/>
        <w:right w:val="none" w:sz="0" w:space="0" w:color="auto"/>
      </w:divBdr>
    </w:div>
    <w:div w:id="2061397104">
      <w:marLeft w:val="0"/>
      <w:marRight w:val="0"/>
      <w:marTop w:val="0"/>
      <w:marBottom w:val="0"/>
      <w:divBdr>
        <w:top w:val="none" w:sz="0" w:space="0" w:color="auto"/>
        <w:left w:val="none" w:sz="0" w:space="0" w:color="auto"/>
        <w:bottom w:val="none" w:sz="0" w:space="0" w:color="auto"/>
        <w:right w:val="none" w:sz="0" w:space="0" w:color="auto"/>
      </w:divBdr>
    </w:div>
    <w:div w:id="2061397105">
      <w:marLeft w:val="0"/>
      <w:marRight w:val="0"/>
      <w:marTop w:val="0"/>
      <w:marBottom w:val="0"/>
      <w:divBdr>
        <w:top w:val="none" w:sz="0" w:space="0" w:color="auto"/>
        <w:left w:val="none" w:sz="0" w:space="0" w:color="auto"/>
        <w:bottom w:val="none" w:sz="0" w:space="0" w:color="auto"/>
        <w:right w:val="none" w:sz="0" w:space="0" w:color="auto"/>
      </w:divBdr>
    </w:div>
    <w:div w:id="2061397106">
      <w:marLeft w:val="0"/>
      <w:marRight w:val="0"/>
      <w:marTop w:val="0"/>
      <w:marBottom w:val="0"/>
      <w:divBdr>
        <w:top w:val="none" w:sz="0" w:space="0" w:color="auto"/>
        <w:left w:val="none" w:sz="0" w:space="0" w:color="auto"/>
        <w:bottom w:val="none" w:sz="0" w:space="0" w:color="auto"/>
        <w:right w:val="none" w:sz="0" w:space="0" w:color="auto"/>
      </w:divBdr>
    </w:div>
    <w:div w:id="2061397107">
      <w:marLeft w:val="0"/>
      <w:marRight w:val="0"/>
      <w:marTop w:val="0"/>
      <w:marBottom w:val="0"/>
      <w:divBdr>
        <w:top w:val="none" w:sz="0" w:space="0" w:color="auto"/>
        <w:left w:val="none" w:sz="0" w:space="0" w:color="auto"/>
        <w:bottom w:val="none" w:sz="0" w:space="0" w:color="auto"/>
        <w:right w:val="none" w:sz="0" w:space="0" w:color="auto"/>
      </w:divBdr>
    </w:div>
    <w:div w:id="2061397108">
      <w:marLeft w:val="0"/>
      <w:marRight w:val="0"/>
      <w:marTop w:val="0"/>
      <w:marBottom w:val="0"/>
      <w:divBdr>
        <w:top w:val="none" w:sz="0" w:space="0" w:color="auto"/>
        <w:left w:val="none" w:sz="0" w:space="0" w:color="auto"/>
        <w:bottom w:val="none" w:sz="0" w:space="0" w:color="auto"/>
        <w:right w:val="none" w:sz="0" w:space="0" w:color="auto"/>
      </w:divBdr>
    </w:div>
    <w:div w:id="2061397109">
      <w:marLeft w:val="0"/>
      <w:marRight w:val="0"/>
      <w:marTop w:val="0"/>
      <w:marBottom w:val="0"/>
      <w:divBdr>
        <w:top w:val="none" w:sz="0" w:space="0" w:color="auto"/>
        <w:left w:val="none" w:sz="0" w:space="0" w:color="auto"/>
        <w:bottom w:val="none" w:sz="0" w:space="0" w:color="auto"/>
        <w:right w:val="none" w:sz="0" w:space="0" w:color="auto"/>
      </w:divBdr>
    </w:div>
    <w:div w:id="2061397110">
      <w:marLeft w:val="0"/>
      <w:marRight w:val="0"/>
      <w:marTop w:val="0"/>
      <w:marBottom w:val="0"/>
      <w:divBdr>
        <w:top w:val="none" w:sz="0" w:space="0" w:color="auto"/>
        <w:left w:val="none" w:sz="0" w:space="0" w:color="auto"/>
        <w:bottom w:val="none" w:sz="0" w:space="0" w:color="auto"/>
        <w:right w:val="none" w:sz="0" w:space="0" w:color="auto"/>
      </w:divBdr>
    </w:div>
    <w:div w:id="2061397111">
      <w:marLeft w:val="0"/>
      <w:marRight w:val="0"/>
      <w:marTop w:val="0"/>
      <w:marBottom w:val="0"/>
      <w:divBdr>
        <w:top w:val="none" w:sz="0" w:space="0" w:color="auto"/>
        <w:left w:val="none" w:sz="0" w:space="0" w:color="auto"/>
        <w:bottom w:val="none" w:sz="0" w:space="0" w:color="auto"/>
        <w:right w:val="none" w:sz="0" w:space="0" w:color="auto"/>
      </w:divBdr>
    </w:div>
    <w:div w:id="2061397112">
      <w:marLeft w:val="0"/>
      <w:marRight w:val="0"/>
      <w:marTop w:val="0"/>
      <w:marBottom w:val="0"/>
      <w:divBdr>
        <w:top w:val="none" w:sz="0" w:space="0" w:color="auto"/>
        <w:left w:val="none" w:sz="0" w:space="0" w:color="auto"/>
        <w:bottom w:val="none" w:sz="0" w:space="0" w:color="auto"/>
        <w:right w:val="none" w:sz="0" w:space="0" w:color="auto"/>
      </w:divBdr>
    </w:div>
    <w:div w:id="2061397118">
      <w:marLeft w:val="0"/>
      <w:marRight w:val="0"/>
      <w:marTop w:val="0"/>
      <w:marBottom w:val="0"/>
      <w:divBdr>
        <w:top w:val="none" w:sz="0" w:space="0" w:color="auto"/>
        <w:left w:val="none" w:sz="0" w:space="0" w:color="auto"/>
        <w:bottom w:val="none" w:sz="0" w:space="0" w:color="auto"/>
        <w:right w:val="none" w:sz="0" w:space="0" w:color="auto"/>
      </w:divBdr>
      <w:divsChild>
        <w:div w:id="2061397138">
          <w:marLeft w:val="0"/>
          <w:marRight w:val="0"/>
          <w:marTop w:val="100"/>
          <w:marBottom w:val="100"/>
          <w:divBdr>
            <w:top w:val="none" w:sz="0" w:space="0" w:color="auto"/>
            <w:left w:val="none" w:sz="0" w:space="0" w:color="auto"/>
            <w:bottom w:val="none" w:sz="0" w:space="0" w:color="auto"/>
            <w:right w:val="none" w:sz="0" w:space="0" w:color="auto"/>
          </w:divBdr>
          <w:divsChild>
            <w:div w:id="2061397235">
              <w:marLeft w:val="0"/>
              <w:marRight w:val="0"/>
              <w:marTop w:val="0"/>
              <w:marBottom w:val="0"/>
              <w:divBdr>
                <w:top w:val="single" w:sz="4" w:space="3" w:color="DCDCDC"/>
                <w:left w:val="single" w:sz="4" w:space="3" w:color="DCDCDC"/>
                <w:bottom w:val="single" w:sz="4" w:space="0" w:color="DCDCDC"/>
                <w:right w:val="single" w:sz="4" w:space="3" w:color="DCDCDC"/>
              </w:divBdr>
              <w:divsChild>
                <w:div w:id="2061397218">
                  <w:marLeft w:val="0"/>
                  <w:marRight w:val="0"/>
                  <w:marTop w:val="0"/>
                  <w:marBottom w:val="0"/>
                  <w:divBdr>
                    <w:top w:val="none" w:sz="0" w:space="0" w:color="auto"/>
                    <w:left w:val="none" w:sz="0" w:space="0" w:color="auto"/>
                    <w:bottom w:val="none" w:sz="0" w:space="0" w:color="auto"/>
                    <w:right w:val="none" w:sz="0" w:space="0" w:color="auto"/>
                  </w:divBdr>
                  <w:divsChild>
                    <w:div w:id="206139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7129">
      <w:marLeft w:val="0"/>
      <w:marRight w:val="0"/>
      <w:marTop w:val="0"/>
      <w:marBottom w:val="0"/>
      <w:divBdr>
        <w:top w:val="none" w:sz="0" w:space="0" w:color="auto"/>
        <w:left w:val="none" w:sz="0" w:space="0" w:color="auto"/>
        <w:bottom w:val="none" w:sz="0" w:space="0" w:color="auto"/>
        <w:right w:val="none" w:sz="0" w:space="0" w:color="auto"/>
      </w:divBdr>
      <w:divsChild>
        <w:div w:id="2061397164">
          <w:marLeft w:val="0"/>
          <w:marRight w:val="0"/>
          <w:marTop w:val="0"/>
          <w:marBottom w:val="0"/>
          <w:divBdr>
            <w:top w:val="none" w:sz="0" w:space="0" w:color="auto"/>
            <w:left w:val="none" w:sz="0" w:space="0" w:color="auto"/>
            <w:bottom w:val="none" w:sz="0" w:space="0" w:color="auto"/>
            <w:right w:val="none" w:sz="0" w:space="0" w:color="auto"/>
          </w:divBdr>
          <w:divsChild>
            <w:div w:id="2061397119">
              <w:marLeft w:val="107"/>
              <w:marRight w:val="97"/>
              <w:marTop w:val="0"/>
              <w:marBottom w:val="107"/>
              <w:divBdr>
                <w:top w:val="none" w:sz="0" w:space="0" w:color="auto"/>
                <w:left w:val="none" w:sz="0" w:space="0" w:color="auto"/>
                <w:bottom w:val="none" w:sz="0" w:space="0" w:color="auto"/>
                <w:right w:val="none" w:sz="0" w:space="0" w:color="auto"/>
              </w:divBdr>
              <w:divsChild>
                <w:div w:id="2061397247">
                  <w:marLeft w:val="0"/>
                  <w:marRight w:val="0"/>
                  <w:marTop w:val="0"/>
                  <w:marBottom w:val="0"/>
                  <w:divBdr>
                    <w:top w:val="none" w:sz="0" w:space="0" w:color="auto"/>
                    <w:left w:val="none" w:sz="0" w:space="0" w:color="auto"/>
                    <w:bottom w:val="none" w:sz="0" w:space="0" w:color="auto"/>
                    <w:right w:val="none" w:sz="0" w:space="0" w:color="auto"/>
                  </w:divBdr>
                  <w:divsChild>
                    <w:div w:id="2061397249">
                      <w:marLeft w:val="0"/>
                      <w:marRight w:val="0"/>
                      <w:marTop w:val="0"/>
                      <w:marBottom w:val="0"/>
                      <w:divBdr>
                        <w:top w:val="none" w:sz="0" w:space="0" w:color="auto"/>
                        <w:left w:val="none" w:sz="0" w:space="0" w:color="auto"/>
                        <w:bottom w:val="none" w:sz="0" w:space="0" w:color="auto"/>
                        <w:right w:val="none" w:sz="0" w:space="0" w:color="auto"/>
                      </w:divBdr>
                      <w:divsChild>
                        <w:div w:id="2061397258">
                          <w:marLeft w:val="0"/>
                          <w:marRight w:val="0"/>
                          <w:marTop w:val="0"/>
                          <w:marBottom w:val="0"/>
                          <w:divBdr>
                            <w:top w:val="none" w:sz="0" w:space="0" w:color="auto"/>
                            <w:left w:val="none" w:sz="0" w:space="0" w:color="auto"/>
                            <w:bottom w:val="none" w:sz="0" w:space="0" w:color="auto"/>
                            <w:right w:val="none" w:sz="0" w:space="0" w:color="auto"/>
                          </w:divBdr>
                          <w:divsChild>
                            <w:div w:id="2061397183">
                              <w:marLeft w:val="0"/>
                              <w:marRight w:val="0"/>
                              <w:marTop w:val="54"/>
                              <w:marBottom w:val="64"/>
                              <w:divBdr>
                                <w:top w:val="none" w:sz="0" w:space="0" w:color="auto"/>
                                <w:left w:val="none" w:sz="0" w:space="0" w:color="auto"/>
                                <w:bottom w:val="none" w:sz="0" w:space="0" w:color="auto"/>
                                <w:right w:val="none" w:sz="0" w:space="0" w:color="auto"/>
                              </w:divBdr>
                              <w:divsChild>
                                <w:div w:id="2061397226">
                                  <w:marLeft w:val="0"/>
                                  <w:marRight w:val="0"/>
                                  <w:marTop w:val="0"/>
                                  <w:marBottom w:val="0"/>
                                  <w:divBdr>
                                    <w:top w:val="none" w:sz="0" w:space="0" w:color="auto"/>
                                    <w:left w:val="none" w:sz="0" w:space="0" w:color="auto"/>
                                    <w:bottom w:val="none" w:sz="0" w:space="0" w:color="auto"/>
                                    <w:right w:val="none" w:sz="0" w:space="0" w:color="auto"/>
                                  </w:divBdr>
                                  <w:divsChild>
                                    <w:div w:id="2061397210">
                                      <w:marLeft w:val="0"/>
                                      <w:marRight w:val="0"/>
                                      <w:marTop w:val="0"/>
                                      <w:marBottom w:val="0"/>
                                      <w:divBdr>
                                        <w:top w:val="none" w:sz="0" w:space="0" w:color="auto"/>
                                        <w:left w:val="none" w:sz="0" w:space="0" w:color="auto"/>
                                        <w:bottom w:val="none" w:sz="0" w:space="0" w:color="auto"/>
                                        <w:right w:val="none" w:sz="0" w:space="0" w:color="auto"/>
                                      </w:divBdr>
                                      <w:divsChild>
                                        <w:div w:id="2061397251">
                                          <w:marLeft w:val="0"/>
                                          <w:marRight w:val="0"/>
                                          <w:marTop w:val="0"/>
                                          <w:marBottom w:val="0"/>
                                          <w:divBdr>
                                            <w:top w:val="none" w:sz="0" w:space="0" w:color="auto"/>
                                            <w:left w:val="none" w:sz="0" w:space="0" w:color="auto"/>
                                            <w:bottom w:val="none" w:sz="0" w:space="0" w:color="auto"/>
                                            <w:right w:val="none" w:sz="0" w:space="0" w:color="auto"/>
                                          </w:divBdr>
                                          <w:divsChild>
                                            <w:div w:id="206139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139">
      <w:marLeft w:val="0"/>
      <w:marRight w:val="0"/>
      <w:marTop w:val="0"/>
      <w:marBottom w:val="0"/>
      <w:divBdr>
        <w:top w:val="none" w:sz="0" w:space="0" w:color="auto"/>
        <w:left w:val="none" w:sz="0" w:space="0" w:color="auto"/>
        <w:bottom w:val="none" w:sz="0" w:space="0" w:color="auto"/>
        <w:right w:val="none" w:sz="0" w:space="0" w:color="auto"/>
      </w:divBdr>
      <w:divsChild>
        <w:div w:id="2061397165">
          <w:marLeft w:val="0"/>
          <w:marRight w:val="0"/>
          <w:marTop w:val="0"/>
          <w:marBottom w:val="0"/>
          <w:divBdr>
            <w:top w:val="none" w:sz="0" w:space="0" w:color="auto"/>
            <w:left w:val="none" w:sz="0" w:space="0" w:color="auto"/>
            <w:bottom w:val="none" w:sz="0" w:space="0" w:color="auto"/>
            <w:right w:val="none" w:sz="0" w:space="0" w:color="auto"/>
          </w:divBdr>
          <w:divsChild>
            <w:div w:id="2061397280">
              <w:marLeft w:val="133"/>
              <w:marRight w:val="120"/>
              <w:marTop w:val="0"/>
              <w:marBottom w:val="133"/>
              <w:divBdr>
                <w:top w:val="none" w:sz="0" w:space="0" w:color="auto"/>
                <w:left w:val="none" w:sz="0" w:space="0" w:color="auto"/>
                <w:bottom w:val="none" w:sz="0" w:space="0" w:color="auto"/>
                <w:right w:val="none" w:sz="0" w:space="0" w:color="auto"/>
              </w:divBdr>
              <w:divsChild>
                <w:div w:id="2061397186">
                  <w:marLeft w:val="0"/>
                  <w:marRight w:val="0"/>
                  <w:marTop w:val="0"/>
                  <w:marBottom w:val="0"/>
                  <w:divBdr>
                    <w:top w:val="none" w:sz="0" w:space="0" w:color="auto"/>
                    <w:left w:val="none" w:sz="0" w:space="0" w:color="auto"/>
                    <w:bottom w:val="none" w:sz="0" w:space="0" w:color="auto"/>
                    <w:right w:val="none" w:sz="0" w:space="0" w:color="auto"/>
                  </w:divBdr>
                  <w:divsChild>
                    <w:div w:id="2061397162">
                      <w:marLeft w:val="0"/>
                      <w:marRight w:val="0"/>
                      <w:marTop w:val="0"/>
                      <w:marBottom w:val="0"/>
                      <w:divBdr>
                        <w:top w:val="none" w:sz="0" w:space="0" w:color="auto"/>
                        <w:left w:val="none" w:sz="0" w:space="0" w:color="auto"/>
                        <w:bottom w:val="none" w:sz="0" w:space="0" w:color="auto"/>
                        <w:right w:val="none" w:sz="0" w:space="0" w:color="auto"/>
                      </w:divBdr>
                      <w:divsChild>
                        <w:div w:id="2061397125">
                          <w:marLeft w:val="0"/>
                          <w:marRight w:val="0"/>
                          <w:marTop w:val="0"/>
                          <w:marBottom w:val="0"/>
                          <w:divBdr>
                            <w:top w:val="none" w:sz="0" w:space="0" w:color="auto"/>
                            <w:left w:val="none" w:sz="0" w:space="0" w:color="auto"/>
                            <w:bottom w:val="none" w:sz="0" w:space="0" w:color="auto"/>
                            <w:right w:val="none" w:sz="0" w:space="0" w:color="auto"/>
                          </w:divBdr>
                          <w:divsChild>
                            <w:div w:id="2061397168">
                              <w:marLeft w:val="0"/>
                              <w:marRight w:val="0"/>
                              <w:marTop w:val="67"/>
                              <w:marBottom w:val="80"/>
                              <w:divBdr>
                                <w:top w:val="none" w:sz="0" w:space="0" w:color="auto"/>
                                <w:left w:val="none" w:sz="0" w:space="0" w:color="auto"/>
                                <w:bottom w:val="none" w:sz="0" w:space="0" w:color="auto"/>
                                <w:right w:val="none" w:sz="0" w:space="0" w:color="auto"/>
                              </w:divBdr>
                              <w:divsChild>
                                <w:div w:id="2061397184">
                                  <w:marLeft w:val="0"/>
                                  <w:marRight w:val="0"/>
                                  <w:marTop w:val="0"/>
                                  <w:marBottom w:val="0"/>
                                  <w:divBdr>
                                    <w:top w:val="none" w:sz="0" w:space="0" w:color="auto"/>
                                    <w:left w:val="none" w:sz="0" w:space="0" w:color="auto"/>
                                    <w:bottom w:val="none" w:sz="0" w:space="0" w:color="auto"/>
                                    <w:right w:val="none" w:sz="0" w:space="0" w:color="auto"/>
                                  </w:divBdr>
                                  <w:divsChild>
                                    <w:div w:id="2061397137">
                                      <w:marLeft w:val="0"/>
                                      <w:marRight w:val="0"/>
                                      <w:marTop w:val="0"/>
                                      <w:marBottom w:val="0"/>
                                      <w:divBdr>
                                        <w:top w:val="none" w:sz="0" w:space="0" w:color="auto"/>
                                        <w:left w:val="none" w:sz="0" w:space="0" w:color="auto"/>
                                        <w:bottom w:val="none" w:sz="0" w:space="0" w:color="auto"/>
                                        <w:right w:val="none" w:sz="0" w:space="0" w:color="auto"/>
                                      </w:divBdr>
                                      <w:divsChild>
                                        <w:div w:id="2061397248">
                                          <w:marLeft w:val="0"/>
                                          <w:marRight w:val="0"/>
                                          <w:marTop w:val="0"/>
                                          <w:marBottom w:val="0"/>
                                          <w:divBdr>
                                            <w:top w:val="none" w:sz="0" w:space="0" w:color="auto"/>
                                            <w:left w:val="none" w:sz="0" w:space="0" w:color="auto"/>
                                            <w:bottom w:val="none" w:sz="0" w:space="0" w:color="auto"/>
                                            <w:right w:val="none" w:sz="0" w:space="0" w:color="auto"/>
                                          </w:divBdr>
                                          <w:divsChild>
                                            <w:div w:id="206139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146">
      <w:marLeft w:val="0"/>
      <w:marRight w:val="0"/>
      <w:marTop w:val="0"/>
      <w:marBottom w:val="0"/>
      <w:divBdr>
        <w:top w:val="none" w:sz="0" w:space="0" w:color="auto"/>
        <w:left w:val="none" w:sz="0" w:space="0" w:color="auto"/>
        <w:bottom w:val="none" w:sz="0" w:space="0" w:color="auto"/>
        <w:right w:val="none" w:sz="0" w:space="0" w:color="auto"/>
      </w:divBdr>
      <w:divsChild>
        <w:div w:id="2061397163">
          <w:marLeft w:val="0"/>
          <w:marRight w:val="0"/>
          <w:marTop w:val="0"/>
          <w:marBottom w:val="0"/>
          <w:divBdr>
            <w:top w:val="none" w:sz="0" w:space="0" w:color="auto"/>
            <w:left w:val="none" w:sz="0" w:space="0" w:color="auto"/>
            <w:bottom w:val="none" w:sz="0" w:space="0" w:color="auto"/>
            <w:right w:val="none" w:sz="0" w:space="0" w:color="auto"/>
          </w:divBdr>
          <w:divsChild>
            <w:div w:id="2061397214">
              <w:marLeft w:val="107"/>
              <w:marRight w:val="97"/>
              <w:marTop w:val="0"/>
              <w:marBottom w:val="107"/>
              <w:divBdr>
                <w:top w:val="none" w:sz="0" w:space="0" w:color="auto"/>
                <w:left w:val="none" w:sz="0" w:space="0" w:color="auto"/>
                <w:bottom w:val="none" w:sz="0" w:space="0" w:color="auto"/>
                <w:right w:val="none" w:sz="0" w:space="0" w:color="auto"/>
              </w:divBdr>
              <w:divsChild>
                <w:div w:id="2061397133">
                  <w:marLeft w:val="0"/>
                  <w:marRight w:val="0"/>
                  <w:marTop w:val="0"/>
                  <w:marBottom w:val="0"/>
                  <w:divBdr>
                    <w:top w:val="none" w:sz="0" w:space="0" w:color="auto"/>
                    <w:left w:val="none" w:sz="0" w:space="0" w:color="auto"/>
                    <w:bottom w:val="none" w:sz="0" w:space="0" w:color="auto"/>
                    <w:right w:val="none" w:sz="0" w:space="0" w:color="auto"/>
                  </w:divBdr>
                  <w:divsChild>
                    <w:div w:id="2061397217">
                      <w:marLeft w:val="0"/>
                      <w:marRight w:val="0"/>
                      <w:marTop w:val="0"/>
                      <w:marBottom w:val="0"/>
                      <w:divBdr>
                        <w:top w:val="none" w:sz="0" w:space="0" w:color="auto"/>
                        <w:left w:val="none" w:sz="0" w:space="0" w:color="auto"/>
                        <w:bottom w:val="none" w:sz="0" w:space="0" w:color="auto"/>
                        <w:right w:val="none" w:sz="0" w:space="0" w:color="auto"/>
                      </w:divBdr>
                      <w:divsChild>
                        <w:div w:id="2061397131">
                          <w:marLeft w:val="0"/>
                          <w:marRight w:val="0"/>
                          <w:marTop w:val="0"/>
                          <w:marBottom w:val="0"/>
                          <w:divBdr>
                            <w:top w:val="none" w:sz="0" w:space="0" w:color="auto"/>
                            <w:left w:val="none" w:sz="0" w:space="0" w:color="auto"/>
                            <w:bottom w:val="none" w:sz="0" w:space="0" w:color="auto"/>
                            <w:right w:val="none" w:sz="0" w:space="0" w:color="auto"/>
                          </w:divBdr>
                          <w:divsChild>
                            <w:div w:id="2061397136">
                              <w:marLeft w:val="0"/>
                              <w:marRight w:val="0"/>
                              <w:marTop w:val="54"/>
                              <w:marBottom w:val="64"/>
                              <w:divBdr>
                                <w:top w:val="none" w:sz="0" w:space="0" w:color="auto"/>
                                <w:left w:val="none" w:sz="0" w:space="0" w:color="auto"/>
                                <w:bottom w:val="none" w:sz="0" w:space="0" w:color="auto"/>
                                <w:right w:val="none" w:sz="0" w:space="0" w:color="auto"/>
                              </w:divBdr>
                              <w:divsChild>
                                <w:div w:id="2061397127">
                                  <w:marLeft w:val="0"/>
                                  <w:marRight w:val="0"/>
                                  <w:marTop w:val="0"/>
                                  <w:marBottom w:val="0"/>
                                  <w:divBdr>
                                    <w:top w:val="none" w:sz="0" w:space="0" w:color="auto"/>
                                    <w:left w:val="none" w:sz="0" w:space="0" w:color="auto"/>
                                    <w:bottom w:val="none" w:sz="0" w:space="0" w:color="auto"/>
                                    <w:right w:val="none" w:sz="0" w:space="0" w:color="auto"/>
                                  </w:divBdr>
                                  <w:divsChild>
                                    <w:div w:id="2061397216">
                                      <w:marLeft w:val="0"/>
                                      <w:marRight w:val="0"/>
                                      <w:marTop w:val="0"/>
                                      <w:marBottom w:val="0"/>
                                      <w:divBdr>
                                        <w:top w:val="none" w:sz="0" w:space="0" w:color="auto"/>
                                        <w:left w:val="none" w:sz="0" w:space="0" w:color="auto"/>
                                        <w:bottom w:val="none" w:sz="0" w:space="0" w:color="auto"/>
                                        <w:right w:val="none" w:sz="0" w:space="0" w:color="auto"/>
                                      </w:divBdr>
                                      <w:divsChild>
                                        <w:div w:id="2061397135">
                                          <w:marLeft w:val="0"/>
                                          <w:marRight w:val="0"/>
                                          <w:marTop w:val="0"/>
                                          <w:marBottom w:val="0"/>
                                          <w:divBdr>
                                            <w:top w:val="none" w:sz="0" w:space="0" w:color="auto"/>
                                            <w:left w:val="none" w:sz="0" w:space="0" w:color="auto"/>
                                            <w:bottom w:val="none" w:sz="0" w:space="0" w:color="auto"/>
                                            <w:right w:val="none" w:sz="0" w:space="0" w:color="auto"/>
                                          </w:divBdr>
                                          <w:divsChild>
                                            <w:div w:id="20613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148">
      <w:marLeft w:val="0"/>
      <w:marRight w:val="0"/>
      <w:marTop w:val="0"/>
      <w:marBottom w:val="0"/>
      <w:divBdr>
        <w:top w:val="none" w:sz="0" w:space="0" w:color="auto"/>
        <w:left w:val="none" w:sz="0" w:space="0" w:color="auto"/>
        <w:bottom w:val="none" w:sz="0" w:space="0" w:color="auto"/>
        <w:right w:val="none" w:sz="0" w:space="0" w:color="auto"/>
      </w:divBdr>
      <w:divsChild>
        <w:div w:id="2061397206">
          <w:marLeft w:val="0"/>
          <w:marRight w:val="0"/>
          <w:marTop w:val="100"/>
          <w:marBottom w:val="100"/>
          <w:divBdr>
            <w:top w:val="none" w:sz="0" w:space="0" w:color="auto"/>
            <w:left w:val="none" w:sz="0" w:space="0" w:color="auto"/>
            <w:bottom w:val="none" w:sz="0" w:space="0" w:color="auto"/>
            <w:right w:val="none" w:sz="0" w:space="0" w:color="auto"/>
          </w:divBdr>
          <w:divsChild>
            <w:div w:id="2061397120">
              <w:marLeft w:val="0"/>
              <w:marRight w:val="0"/>
              <w:marTop w:val="0"/>
              <w:marBottom w:val="0"/>
              <w:divBdr>
                <w:top w:val="single" w:sz="4" w:space="3" w:color="DCDCDC"/>
                <w:left w:val="single" w:sz="4" w:space="3" w:color="DCDCDC"/>
                <w:bottom w:val="single" w:sz="4" w:space="0" w:color="DCDCDC"/>
                <w:right w:val="single" w:sz="4" w:space="3" w:color="DCDCDC"/>
              </w:divBdr>
              <w:divsChild>
                <w:div w:id="2061397264">
                  <w:marLeft w:val="0"/>
                  <w:marRight w:val="0"/>
                  <w:marTop w:val="0"/>
                  <w:marBottom w:val="0"/>
                  <w:divBdr>
                    <w:top w:val="none" w:sz="0" w:space="0" w:color="auto"/>
                    <w:left w:val="none" w:sz="0" w:space="0" w:color="auto"/>
                    <w:bottom w:val="none" w:sz="0" w:space="0" w:color="auto"/>
                    <w:right w:val="none" w:sz="0" w:space="0" w:color="auto"/>
                  </w:divBdr>
                  <w:divsChild>
                    <w:div w:id="20613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7152">
      <w:marLeft w:val="0"/>
      <w:marRight w:val="0"/>
      <w:marTop w:val="0"/>
      <w:marBottom w:val="0"/>
      <w:divBdr>
        <w:top w:val="none" w:sz="0" w:space="0" w:color="auto"/>
        <w:left w:val="none" w:sz="0" w:space="0" w:color="auto"/>
        <w:bottom w:val="none" w:sz="0" w:space="0" w:color="auto"/>
        <w:right w:val="none" w:sz="0" w:space="0" w:color="auto"/>
      </w:divBdr>
      <w:divsChild>
        <w:div w:id="2061397278">
          <w:marLeft w:val="0"/>
          <w:marRight w:val="0"/>
          <w:marTop w:val="100"/>
          <w:marBottom w:val="100"/>
          <w:divBdr>
            <w:top w:val="none" w:sz="0" w:space="0" w:color="auto"/>
            <w:left w:val="none" w:sz="0" w:space="0" w:color="auto"/>
            <w:bottom w:val="none" w:sz="0" w:space="0" w:color="auto"/>
            <w:right w:val="none" w:sz="0" w:space="0" w:color="auto"/>
          </w:divBdr>
          <w:divsChild>
            <w:div w:id="2061397221">
              <w:marLeft w:val="0"/>
              <w:marRight w:val="0"/>
              <w:marTop w:val="0"/>
              <w:marBottom w:val="0"/>
              <w:divBdr>
                <w:top w:val="single" w:sz="4" w:space="3" w:color="DCDCDC"/>
                <w:left w:val="single" w:sz="4" w:space="3" w:color="DCDCDC"/>
                <w:bottom w:val="single" w:sz="4" w:space="0" w:color="DCDCDC"/>
                <w:right w:val="single" w:sz="4" w:space="3" w:color="DCDCDC"/>
              </w:divBdr>
              <w:divsChild>
                <w:div w:id="2061397172">
                  <w:marLeft w:val="0"/>
                  <w:marRight w:val="0"/>
                  <w:marTop w:val="0"/>
                  <w:marBottom w:val="0"/>
                  <w:divBdr>
                    <w:top w:val="none" w:sz="0" w:space="0" w:color="auto"/>
                    <w:left w:val="none" w:sz="0" w:space="0" w:color="auto"/>
                    <w:bottom w:val="none" w:sz="0" w:space="0" w:color="auto"/>
                    <w:right w:val="none" w:sz="0" w:space="0" w:color="auto"/>
                  </w:divBdr>
                  <w:divsChild>
                    <w:div w:id="206139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7153">
      <w:marLeft w:val="0"/>
      <w:marRight w:val="0"/>
      <w:marTop w:val="0"/>
      <w:marBottom w:val="0"/>
      <w:divBdr>
        <w:top w:val="none" w:sz="0" w:space="0" w:color="auto"/>
        <w:left w:val="none" w:sz="0" w:space="0" w:color="auto"/>
        <w:bottom w:val="none" w:sz="0" w:space="0" w:color="auto"/>
        <w:right w:val="none" w:sz="0" w:space="0" w:color="auto"/>
      </w:divBdr>
      <w:divsChild>
        <w:div w:id="2061397124">
          <w:marLeft w:val="0"/>
          <w:marRight w:val="0"/>
          <w:marTop w:val="100"/>
          <w:marBottom w:val="100"/>
          <w:divBdr>
            <w:top w:val="none" w:sz="0" w:space="0" w:color="auto"/>
            <w:left w:val="none" w:sz="0" w:space="0" w:color="auto"/>
            <w:bottom w:val="none" w:sz="0" w:space="0" w:color="auto"/>
            <w:right w:val="none" w:sz="0" w:space="0" w:color="auto"/>
          </w:divBdr>
          <w:divsChild>
            <w:div w:id="2061397238">
              <w:marLeft w:val="0"/>
              <w:marRight w:val="0"/>
              <w:marTop w:val="0"/>
              <w:marBottom w:val="0"/>
              <w:divBdr>
                <w:top w:val="none" w:sz="0" w:space="0" w:color="auto"/>
                <w:left w:val="none" w:sz="0" w:space="0" w:color="auto"/>
                <w:bottom w:val="none" w:sz="0" w:space="0" w:color="auto"/>
                <w:right w:val="none" w:sz="0" w:space="0" w:color="auto"/>
              </w:divBdr>
              <w:divsChild>
                <w:div w:id="206139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158">
      <w:marLeft w:val="0"/>
      <w:marRight w:val="0"/>
      <w:marTop w:val="0"/>
      <w:marBottom w:val="0"/>
      <w:divBdr>
        <w:top w:val="none" w:sz="0" w:space="0" w:color="auto"/>
        <w:left w:val="none" w:sz="0" w:space="0" w:color="auto"/>
        <w:bottom w:val="none" w:sz="0" w:space="0" w:color="auto"/>
        <w:right w:val="none" w:sz="0" w:space="0" w:color="auto"/>
      </w:divBdr>
      <w:divsChild>
        <w:div w:id="2061397173">
          <w:marLeft w:val="0"/>
          <w:marRight w:val="0"/>
          <w:marTop w:val="100"/>
          <w:marBottom w:val="100"/>
          <w:divBdr>
            <w:top w:val="none" w:sz="0" w:space="0" w:color="auto"/>
            <w:left w:val="none" w:sz="0" w:space="0" w:color="auto"/>
            <w:bottom w:val="none" w:sz="0" w:space="0" w:color="auto"/>
            <w:right w:val="none" w:sz="0" w:space="0" w:color="auto"/>
          </w:divBdr>
          <w:divsChild>
            <w:div w:id="2061397187">
              <w:marLeft w:val="0"/>
              <w:marRight w:val="0"/>
              <w:marTop w:val="0"/>
              <w:marBottom w:val="0"/>
              <w:divBdr>
                <w:top w:val="none" w:sz="0" w:space="0" w:color="auto"/>
                <w:left w:val="none" w:sz="0" w:space="0" w:color="auto"/>
                <w:bottom w:val="none" w:sz="0" w:space="0" w:color="auto"/>
                <w:right w:val="none" w:sz="0" w:space="0" w:color="auto"/>
              </w:divBdr>
              <w:divsChild>
                <w:div w:id="20613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166">
      <w:marLeft w:val="0"/>
      <w:marRight w:val="0"/>
      <w:marTop w:val="0"/>
      <w:marBottom w:val="0"/>
      <w:divBdr>
        <w:top w:val="none" w:sz="0" w:space="0" w:color="auto"/>
        <w:left w:val="none" w:sz="0" w:space="0" w:color="auto"/>
        <w:bottom w:val="none" w:sz="0" w:space="0" w:color="auto"/>
        <w:right w:val="none" w:sz="0" w:space="0" w:color="auto"/>
      </w:divBdr>
      <w:divsChild>
        <w:div w:id="2061397122">
          <w:marLeft w:val="0"/>
          <w:marRight w:val="0"/>
          <w:marTop w:val="100"/>
          <w:marBottom w:val="100"/>
          <w:divBdr>
            <w:top w:val="none" w:sz="0" w:space="0" w:color="auto"/>
            <w:left w:val="none" w:sz="0" w:space="0" w:color="auto"/>
            <w:bottom w:val="none" w:sz="0" w:space="0" w:color="auto"/>
            <w:right w:val="none" w:sz="0" w:space="0" w:color="auto"/>
          </w:divBdr>
          <w:divsChild>
            <w:div w:id="2061397277">
              <w:marLeft w:val="0"/>
              <w:marRight w:val="0"/>
              <w:marTop w:val="0"/>
              <w:marBottom w:val="0"/>
              <w:divBdr>
                <w:top w:val="none" w:sz="0" w:space="0" w:color="auto"/>
                <w:left w:val="none" w:sz="0" w:space="0" w:color="auto"/>
                <w:bottom w:val="none" w:sz="0" w:space="0" w:color="auto"/>
                <w:right w:val="none" w:sz="0" w:space="0" w:color="auto"/>
              </w:divBdr>
              <w:divsChild>
                <w:div w:id="206139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177">
      <w:marLeft w:val="0"/>
      <w:marRight w:val="0"/>
      <w:marTop w:val="0"/>
      <w:marBottom w:val="0"/>
      <w:divBdr>
        <w:top w:val="none" w:sz="0" w:space="0" w:color="auto"/>
        <w:left w:val="none" w:sz="0" w:space="0" w:color="auto"/>
        <w:bottom w:val="none" w:sz="0" w:space="0" w:color="auto"/>
        <w:right w:val="none" w:sz="0" w:space="0" w:color="auto"/>
      </w:divBdr>
      <w:divsChild>
        <w:div w:id="2061397212">
          <w:marLeft w:val="0"/>
          <w:marRight w:val="0"/>
          <w:marTop w:val="0"/>
          <w:marBottom w:val="0"/>
          <w:divBdr>
            <w:top w:val="none" w:sz="0" w:space="0" w:color="auto"/>
            <w:left w:val="none" w:sz="0" w:space="0" w:color="auto"/>
            <w:bottom w:val="none" w:sz="0" w:space="0" w:color="auto"/>
            <w:right w:val="none" w:sz="0" w:space="0" w:color="auto"/>
          </w:divBdr>
          <w:divsChild>
            <w:div w:id="2061397191">
              <w:marLeft w:val="107"/>
              <w:marRight w:val="97"/>
              <w:marTop w:val="0"/>
              <w:marBottom w:val="107"/>
              <w:divBdr>
                <w:top w:val="none" w:sz="0" w:space="0" w:color="auto"/>
                <w:left w:val="none" w:sz="0" w:space="0" w:color="auto"/>
                <w:bottom w:val="none" w:sz="0" w:space="0" w:color="auto"/>
                <w:right w:val="none" w:sz="0" w:space="0" w:color="auto"/>
              </w:divBdr>
              <w:divsChild>
                <w:div w:id="2061397234">
                  <w:marLeft w:val="0"/>
                  <w:marRight w:val="0"/>
                  <w:marTop w:val="0"/>
                  <w:marBottom w:val="0"/>
                  <w:divBdr>
                    <w:top w:val="none" w:sz="0" w:space="0" w:color="auto"/>
                    <w:left w:val="none" w:sz="0" w:space="0" w:color="auto"/>
                    <w:bottom w:val="none" w:sz="0" w:space="0" w:color="auto"/>
                    <w:right w:val="none" w:sz="0" w:space="0" w:color="auto"/>
                  </w:divBdr>
                  <w:divsChild>
                    <w:div w:id="2061397170">
                      <w:marLeft w:val="0"/>
                      <w:marRight w:val="0"/>
                      <w:marTop w:val="0"/>
                      <w:marBottom w:val="0"/>
                      <w:divBdr>
                        <w:top w:val="none" w:sz="0" w:space="0" w:color="auto"/>
                        <w:left w:val="none" w:sz="0" w:space="0" w:color="auto"/>
                        <w:bottom w:val="none" w:sz="0" w:space="0" w:color="auto"/>
                        <w:right w:val="none" w:sz="0" w:space="0" w:color="auto"/>
                      </w:divBdr>
                      <w:divsChild>
                        <w:div w:id="2061397130">
                          <w:marLeft w:val="0"/>
                          <w:marRight w:val="0"/>
                          <w:marTop w:val="0"/>
                          <w:marBottom w:val="0"/>
                          <w:divBdr>
                            <w:top w:val="none" w:sz="0" w:space="0" w:color="auto"/>
                            <w:left w:val="none" w:sz="0" w:space="0" w:color="auto"/>
                            <w:bottom w:val="none" w:sz="0" w:space="0" w:color="auto"/>
                            <w:right w:val="none" w:sz="0" w:space="0" w:color="auto"/>
                          </w:divBdr>
                          <w:divsChild>
                            <w:div w:id="2061397179">
                              <w:marLeft w:val="0"/>
                              <w:marRight w:val="0"/>
                              <w:marTop w:val="54"/>
                              <w:marBottom w:val="64"/>
                              <w:divBdr>
                                <w:top w:val="none" w:sz="0" w:space="0" w:color="auto"/>
                                <w:left w:val="none" w:sz="0" w:space="0" w:color="auto"/>
                                <w:bottom w:val="none" w:sz="0" w:space="0" w:color="auto"/>
                                <w:right w:val="none" w:sz="0" w:space="0" w:color="auto"/>
                              </w:divBdr>
                              <w:divsChild>
                                <w:div w:id="2061397223">
                                  <w:marLeft w:val="0"/>
                                  <w:marRight w:val="0"/>
                                  <w:marTop w:val="0"/>
                                  <w:marBottom w:val="0"/>
                                  <w:divBdr>
                                    <w:top w:val="none" w:sz="0" w:space="0" w:color="auto"/>
                                    <w:left w:val="none" w:sz="0" w:space="0" w:color="auto"/>
                                    <w:bottom w:val="none" w:sz="0" w:space="0" w:color="auto"/>
                                    <w:right w:val="none" w:sz="0" w:space="0" w:color="auto"/>
                                  </w:divBdr>
                                  <w:divsChild>
                                    <w:div w:id="2061397270">
                                      <w:marLeft w:val="0"/>
                                      <w:marRight w:val="0"/>
                                      <w:marTop w:val="0"/>
                                      <w:marBottom w:val="0"/>
                                      <w:divBdr>
                                        <w:top w:val="none" w:sz="0" w:space="0" w:color="auto"/>
                                        <w:left w:val="none" w:sz="0" w:space="0" w:color="auto"/>
                                        <w:bottom w:val="none" w:sz="0" w:space="0" w:color="auto"/>
                                        <w:right w:val="none" w:sz="0" w:space="0" w:color="auto"/>
                                      </w:divBdr>
                                      <w:divsChild>
                                        <w:div w:id="2061397219">
                                          <w:marLeft w:val="0"/>
                                          <w:marRight w:val="0"/>
                                          <w:marTop w:val="0"/>
                                          <w:marBottom w:val="0"/>
                                          <w:divBdr>
                                            <w:top w:val="none" w:sz="0" w:space="0" w:color="auto"/>
                                            <w:left w:val="none" w:sz="0" w:space="0" w:color="auto"/>
                                            <w:bottom w:val="none" w:sz="0" w:space="0" w:color="auto"/>
                                            <w:right w:val="none" w:sz="0" w:space="0" w:color="auto"/>
                                          </w:divBdr>
                                          <w:divsChild>
                                            <w:div w:id="206139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181">
      <w:marLeft w:val="0"/>
      <w:marRight w:val="0"/>
      <w:marTop w:val="0"/>
      <w:marBottom w:val="0"/>
      <w:divBdr>
        <w:top w:val="none" w:sz="0" w:space="0" w:color="auto"/>
        <w:left w:val="none" w:sz="0" w:space="0" w:color="auto"/>
        <w:bottom w:val="none" w:sz="0" w:space="0" w:color="auto"/>
        <w:right w:val="none" w:sz="0" w:space="0" w:color="auto"/>
      </w:divBdr>
      <w:divsChild>
        <w:div w:id="2061397126">
          <w:marLeft w:val="0"/>
          <w:marRight w:val="0"/>
          <w:marTop w:val="100"/>
          <w:marBottom w:val="100"/>
          <w:divBdr>
            <w:top w:val="none" w:sz="0" w:space="0" w:color="auto"/>
            <w:left w:val="none" w:sz="0" w:space="0" w:color="auto"/>
            <w:bottom w:val="none" w:sz="0" w:space="0" w:color="auto"/>
            <w:right w:val="none" w:sz="0" w:space="0" w:color="auto"/>
          </w:divBdr>
          <w:divsChild>
            <w:div w:id="2061397208">
              <w:marLeft w:val="0"/>
              <w:marRight w:val="0"/>
              <w:marTop w:val="0"/>
              <w:marBottom w:val="0"/>
              <w:divBdr>
                <w:top w:val="none" w:sz="0" w:space="0" w:color="auto"/>
                <w:left w:val="none" w:sz="0" w:space="0" w:color="auto"/>
                <w:bottom w:val="none" w:sz="0" w:space="0" w:color="auto"/>
                <w:right w:val="none" w:sz="0" w:space="0" w:color="auto"/>
              </w:divBdr>
              <w:divsChild>
                <w:div w:id="20613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182">
      <w:marLeft w:val="0"/>
      <w:marRight w:val="0"/>
      <w:marTop w:val="0"/>
      <w:marBottom w:val="0"/>
      <w:divBdr>
        <w:top w:val="none" w:sz="0" w:space="0" w:color="auto"/>
        <w:left w:val="none" w:sz="0" w:space="0" w:color="auto"/>
        <w:bottom w:val="none" w:sz="0" w:space="0" w:color="auto"/>
        <w:right w:val="none" w:sz="0" w:space="0" w:color="auto"/>
      </w:divBdr>
      <w:divsChild>
        <w:div w:id="2061397222">
          <w:marLeft w:val="0"/>
          <w:marRight w:val="0"/>
          <w:marTop w:val="100"/>
          <w:marBottom w:val="100"/>
          <w:divBdr>
            <w:top w:val="none" w:sz="0" w:space="0" w:color="auto"/>
            <w:left w:val="none" w:sz="0" w:space="0" w:color="auto"/>
            <w:bottom w:val="none" w:sz="0" w:space="0" w:color="auto"/>
            <w:right w:val="none" w:sz="0" w:space="0" w:color="auto"/>
          </w:divBdr>
          <w:divsChild>
            <w:div w:id="2061397261">
              <w:marLeft w:val="0"/>
              <w:marRight w:val="0"/>
              <w:marTop w:val="0"/>
              <w:marBottom w:val="0"/>
              <w:divBdr>
                <w:top w:val="none" w:sz="0" w:space="0" w:color="auto"/>
                <w:left w:val="none" w:sz="0" w:space="0" w:color="auto"/>
                <w:bottom w:val="none" w:sz="0" w:space="0" w:color="auto"/>
                <w:right w:val="none" w:sz="0" w:space="0" w:color="auto"/>
              </w:divBdr>
              <w:divsChild>
                <w:div w:id="20613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198">
      <w:marLeft w:val="0"/>
      <w:marRight w:val="0"/>
      <w:marTop w:val="0"/>
      <w:marBottom w:val="0"/>
      <w:divBdr>
        <w:top w:val="none" w:sz="0" w:space="0" w:color="auto"/>
        <w:left w:val="none" w:sz="0" w:space="0" w:color="auto"/>
        <w:bottom w:val="none" w:sz="0" w:space="0" w:color="auto"/>
        <w:right w:val="none" w:sz="0" w:space="0" w:color="auto"/>
      </w:divBdr>
      <w:divsChild>
        <w:div w:id="2061397117">
          <w:marLeft w:val="0"/>
          <w:marRight w:val="0"/>
          <w:marTop w:val="0"/>
          <w:marBottom w:val="0"/>
          <w:divBdr>
            <w:top w:val="none" w:sz="0" w:space="0" w:color="auto"/>
            <w:left w:val="none" w:sz="0" w:space="0" w:color="auto"/>
            <w:bottom w:val="none" w:sz="0" w:space="0" w:color="auto"/>
            <w:right w:val="none" w:sz="0" w:space="0" w:color="auto"/>
          </w:divBdr>
          <w:divsChild>
            <w:div w:id="2061397211">
              <w:marLeft w:val="107"/>
              <w:marRight w:val="97"/>
              <w:marTop w:val="0"/>
              <w:marBottom w:val="107"/>
              <w:divBdr>
                <w:top w:val="none" w:sz="0" w:space="0" w:color="auto"/>
                <w:left w:val="none" w:sz="0" w:space="0" w:color="auto"/>
                <w:bottom w:val="none" w:sz="0" w:space="0" w:color="auto"/>
                <w:right w:val="none" w:sz="0" w:space="0" w:color="auto"/>
              </w:divBdr>
              <w:divsChild>
                <w:div w:id="2061397175">
                  <w:marLeft w:val="0"/>
                  <w:marRight w:val="0"/>
                  <w:marTop w:val="0"/>
                  <w:marBottom w:val="0"/>
                  <w:divBdr>
                    <w:top w:val="none" w:sz="0" w:space="0" w:color="auto"/>
                    <w:left w:val="none" w:sz="0" w:space="0" w:color="auto"/>
                    <w:bottom w:val="none" w:sz="0" w:space="0" w:color="auto"/>
                    <w:right w:val="none" w:sz="0" w:space="0" w:color="auto"/>
                  </w:divBdr>
                  <w:divsChild>
                    <w:div w:id="2061397268">
                      <w:marLeft w:val="0"/>
                      <w:marRight w:val="0"/>
                      <w:marTop w:val="0"/>
                      <w:marBottom w:val="0"/>
                      <w:divBdr>
                        <w:top w:val="none" w:sz="0" w:space="0" w:color="auto"/>
                        <w:left w:val="none" w:sz="0" w:space="0" w:color="auto"/>
                        <w:bottom w:val="none" w:sz="0" w:space="0" w:color="auto"/>
                        <w:right w:val="none" w:sz="0" w:space="0" w:color="auto"/>
                      </w:divBdr>
                      <w:divsChild>
                        <w:div w:id="2061397189">
                          <w:marLeft w:val="0"/>
                          <w:marRight w:val="0"/>
                          <w:marTop w:val="0"/>
                          <w:marBottom w:val="0"/>
                          <w:divBdr>
                            <w:top w:val="none" w:sz="0" w:space="0" w:color="auto"/>
                            <w:left w:val="none" w:sz="0" w:space="0" w:color="auto"/>
                            <w:bottom w:val="none" w:sz="0" w:space="0" w:color="auto"/>
                            <w:right w:val="none" w:sz="0" w:space="0" w:color="auto"/>
                          </w:divBdr>
                          <w:divsChild>
                            <w:div w:id="2061397167">
                              <w:marLeft w:val="0"/>
                              <w:marRight w:val="0"/>
                              <w:marTop w:val="54"/>
                              <w:marBottom w:val="64"/>
                              <w:divBdr>
                                <w:top w:val="none" w:sz="0" w:space="0" w:color="auto"/>
                                <w:left w:val="none" w:sz="0" w:space="0" w:color="auto"/>
                                <w:bottom w:val="none" w:sz="0" w:space="0" w:color="auto"/>
                                <w:right w:val="none" w:sz="0" w:space="0" w:color="auto"/>
                              </w:divBdr>
                              <w:divsChild>
                                <w:div w:id="2061397281">
                                  <w:marLeft w:val="0"/>
                                  <w:marRight w:val="0"/>
                                  <w:marTop w:val="0"/>
                                  <w:marBottom w:val="0"/>
                                  <w:divBdr>
                                    <w:top w:val="none" w:sz="0" w:space="0" w:color="auto"/>
                                    <w:left w:val="none" w:sz="0" w:space="0" w:color="auto"/>
                                    <w:bottom w:val="none" w:sz="0" w:space="0" w:color="auto"/>
                                    <w:right w:val="none" w:sz="0" w:space="0" w:color="auto"/>
                                  </w:divBdr>
                                  <w:divsChild>
                                    <w:div w:id="2061397160">
                                      <w:marLeft w:val="0"/>
                                      <w:marRight w:val="0"/>
                                      <w:marTop w:val="0"/>
                                      <w:marBottom w:val="0"/>
                                      <w:divBdr>
                                        <w:top w:val="none" w:sz="0" w:space="0" w:color="auto"/>
                                        <w:left w:val="none" w:sz="0" w:space="0" w:color="auto"/>
                                        <w:bottom w:val="none" w:sz="0" w:space="0" w:color="auto"/>
                                        <w:right w:val="none" w:sz="0" w:space="0" w:color="auto"/>
                                      </w:divBdr>
                                      <w:divsChild>
                                        <w:div w:id="2061397245">
                                          <w:marLeft w:val="0"/>
                                          <w:marRight w:val="0"/>
                                          <w:marTop w:val="0"/>
                                          <w:marBottom w:val="0"/>
                                          <w:divBdr>
                                            <w:top w:val="none" w:sz="0" w:space="0" w:color="auto"/>
                                            <w:left w:val="none" w:sz="0" w:space="0" w:color="auto"/>
                                            <w:bottom w:val="none" w:sz="0" w:space="0" w:color="auto"/>
                                            <w:right w:val="none" w:sz="0" w:space="0" w:color="auto"/>
                                          </w:divBdr>
                                          <w:divsChild>
                                            <w:div w:id="206139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199">
      <w:marLeft w:val="0"/>
      <w:marRight w:val="0"/>
      <w:marTop w:val="0"/>
      <w:marBottom w:val="0"/>
      <w:divBdr>
        <w:top w:val="none" w:sz="0" w:space="0" w:color="auto"/>
        <w:left w:val="none" w:sz="0" w:space="0" w:color="auto"/>
        <w:bottom w:val="none" w:sz="0" w:space="0" w:color="auto"/>
        <w:right w:val="none" w:sz="0" w:space="0" w:color="auto"/>
      </w:divBdr>
      <w:divsChild>
        <w:div w:id="2061397244">
          <w:marLeft w:val="0"/>
          <w:marRight w:val="0"/>
          <w:marTop w:val="100"/>
          <w:marBottom w:val="100"/>
          <w:divBdr>
            <w:top w:val="none" w:sz="0" w:space="0" w:color="auto"/>
            <w:left w:val="none" w:sz="0" w:space="0" w:color="auto"/>
            <w:bottom w:val="none" w:sz="0" w:space="0" w:color="auto"/>
            <w:right w:val="none" w:sz="0" w:space="0" w:color="auto"/>
          </w:divBdr>
          <w:divsChild>
            <w:div w:id="2061397196">
              <w:marLeft w:val="0"/>
              <w:marRight w:val="0"/>
              <w:marTop w:val="0"/>
              <w:marBottom w:val="0"/>
              <w:divBdr>
                <w:top w:val="none" w:sz="0" w:space="0" w:color="auto"/>
                <w:left w:val="none" w:sz="0" w:space="0" w:color="auto"/>
                <w:bottom w:val="none" w:sz="0" w:space="0" w:color="auto"/>
                <w:right w:val="none" w:sz="0" w:space="0" w:color="auto"/>
              </w:divBdr>
              <w:divsChild>
                <w:div w:id="206139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00">
      <w:marLeft w:val="0"/>
      <w:marRight w:val="0"/>
      <w:marTop w:val="0"/>
      <w:marBottom w:val="0"/>
      <w:divBdr>
        <w:top w:val="none" w:sz="0" w:space="0" w:color="auto"/>
        <w:left w:val="none" w:sz="0" w:space="0" w:color="auto"/>
        <w:bottom w:val="none" w:sz="0" w:space="0" w:color="auto"/>
        <w:right w:val="none" w:sz="0" w:space="0" w:color="auto"/>
      </w:divBdr>
      <w:divsChild>
        <w:div w:id="2061397227">
          <w:marLeft w:val="0"/>
          <w:marRight w:val="0"/>
          <w:marTop w:val="100"/>
          <w:marBottom w:val="100"/>
          <w:divBdr>
            <w:top w:val="none" w:sz="0" w:space="0" w:color="auto"/>
            <w:left w:val="none" w:sz="0" w:space="0" w:color="auto"/>
            <w:bottom w:val="none" w:sz="0" w:space="0" w:color="auto"/>
            <w:right w:val="none" w:sz="0" w:space="0" w:color="auto"/>
          </w:divBdr>
          <w:divsChild>
            <w:div w:id="2061397116">
              <w:marLeft w:val="0"/>
              <w:marRight w:val="0"/>
              <w:marTop w:val="0"/>
              <w:marBottom w:val="0"/>
              <w:divBdr>
                <w:top w:val="single" w:sz="4" w:space="3" w:color="DCDCDC"/>
                <w:left w:val="single" w:sz="4" w:space="3" w:color="DCDCDC"/>
                <w:bottom w:val="single" w:sz="4" w:space="0" w:color="DCDCDC"/>
                <w:right w:val="single" w:sz="4" w:space="3" w:color="DCDCDC"/>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206139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7201">
      <w:marLeft w:val="0"/>
      <w:marRight w:val="0"/>
      <w:marTop w:val="0"/>
      <w:marBottom w:val="0"/>
      <w:divBdr>
        <w:top w:val="none" w:sz="0" w:space="0" w:color="auto"/>
        <w:left w:val="none" w:sz="0" w:space="0" w:color="auto"/>
        <w:bottom w:val="none" w:sz="0" w:space="0" w:color="auto"/>
        <w:right w:val="none" w:sz="0" w:space="0" w:color="auto"/>
      </w:divBdr>
      <w:divsChild>
        <w:div w:id="2061397141">
          <w:marLeft w:val="0"/>
          <w:marRight w:val="0"/>
          <w:marTop w:val="0"/>
          <w:marBottom w:val="0"/>
          <w:divBdr>
            <w:top w:val="none" w:sz="0" w:space="0" w:color="auto"/>
            <w:left w:val="none" w:sz="0" w:space="0" w:color="auto"/>
            <w:bottom w:val="none" w:sz="0" w:space="0" w:color="auto"/>
            <w:right w:val="none" w:sz="0" w:space="0" w:color="auto"/>
          </w:divBdr>
          <w:divsChild>
            <w:div w:id="2061397240">
              <w:marLeft w:val="107"/>
              <w:marRight w:val="97"/>
              <w:marTop w:val="0"/>
              <w:marBottom w:val="107"/>
              <w:divBdr>
                <w:top w:val="none" w:sz="0" w:space="0" w:color="auto"/>
                <w:left w:val="none" w:sz="0" w:space="0" w:color="auto"/>
                <w:bottom w:val="none" w:sz="0" w:space="0" w:color="auto"/>
                <w:right w:val="none" w:sz="0" w:space="0" w:color="auto"/>
              </w:divBdr>
              <w:divsChild>
                <w:div w:id="2061397194">
                  <w:marLeft w:val="0"/>
                  <w:marRight w:val="0"/>
                  <w:marTop w:val="0"/>
                  <w:marBottom w:val="0"/>
                  <w:divBdr>
                    <w:top w:val="none" w:sz="0" w:space="0" w:color="auto"/>
                    <w:left w:val="none" w:sz="0" w:space="0" w:color="auto"/>
                    <w:bottom w:val="none" w:sz="0" w:space="0" w:color="auto"/>
                    <w:right w:val="none" w:sz="0" w:space="0" w:color="auto"/>
                  </w:divBdr>
                  <w:divsChild>
                    <w:div w:id="2061397228">
                      <w:marLeft w:val="0"/>
                      <w:marRight w:val="0"/>
                      <w:marTop w:val="0"/>
                      <w:marBottom w:val="0"/>
                      <w:divBdr>
                        <w:top w:val="none" w:sz="0" w:space="0" w:color="auto"/>
                        <w:left w:val="none" w:sz="0" w:space="0" w:color="auto"/>
                        <w:bottom w:val="none" w:sz="0" w:space="0" w:color="auto"/>
                        <w:right w:val="none" w:sz="0" w:space="0" w:color="auto"/>
                      </w:divBdr>
                      <w:divsChild>
                        <w:div w:id="2061397147">
                          <w:marLeft w:val="0"/>
                          <w:marRight w:val="0"/>
                          <w:marTop w:val="0"/>
                          <w:marBottom w:val="0"/>
                          <w:divBdr>
                            <w:top w:val="none" w:sz="0" w:space="0" w:color="auto"/>
                            <w:left w:val="none" w:sz="0" w:space="0" w:color="auto"/>
                            <w:bottom w:val="none" w:sz="0" w:space="0" w:color="auto"/>
                            <w:right w:val="none" w:sz="0" w:space="0" w:color="auto"/>
                          </w:divBdr>
                          <w:divsChild>
                            <w:div w:id="2061397134">
                              <w:marLeft w:val="0"/>
                              <w:marRight w:val="0"/>
                              <w:marTop w:val="54"/>
                              <w:marBottom w:val="64"/>
                              <w:divBdr>
                                <w:top w:val="none" w:sz="0" w:space="0" w:color="auto"/>
                                <w:left w:val="none" w:sz="0" w:space="0" w:color="auto"/>
                                <w:bottom w:val="none" w:sz="0" w:space="0" w:color="auto"/>
                                <w:right w:val="none" w:sz="0" w:space="0" w:color="auto"/>
                              </w:divBdr>
                              <w:divsChild>
                                <w:div w:id="2061397266">
                                  <w:marLeft w:val="0"/>
                                  <w:marRight w:val="0"/>
                                  <w:marTop w:val="0"/>
                                  <w:marBottom w:val="0"/>
                                  <w:divBdr>
                                    <w:top w:val="none" w:sz="0" w:space="0" w:color="auto"/>
                                    <w:left w:val="none" w:sz="0" w:space="0" w:color="auto"/>
                                    <w:bottom w:val="none" w:sz="0" w:space="0" w:color="auto"/>
                                    <w:right w:val="none" w:sz="0" w:space="0" w:color="auto"/>
                                  </w:divBdr>
                                  <w:divsChild>
                                    <w:div w:id="2061397142">
                                      <w:marLeft w:val="0"/>
                                      <w:marRight w:val="0"/>
                                      <w:marTop w:val="0"/>
                                      <w:marBottom w:val="0"/>
                                      <w:divBdr>
                                        <w:top w:val="none" w:sz="0" w:space="0" w:color="auto"/>
                                        <w:left w:val="none" w:sz="0" w:space="0" w:color="auto"/>
                                        <w:bottom w:val="none" w:sz="0" w:space="0" w:color="auto"/>
                                        <w:right w:val="none" w:sz="0" w:space="0" w:color="auto"/>
                                      </w:divBdr>
                                      <w:divsChild>
                                        <w:div w:id="2061397178">
                                          <w:marLeft w:val="0"/>
                                          <w:marRight w:val="0"/>
                                          <w:marTop w:val="0"/>
                                          <w:marBottom w:val="0"/>
                                          <w:divBdr>
                                            <w:top w:val="none" w:sz="0" w:space="0" w:color="auto"/>
                                            <w:left w:val="none" w:sz="0" w:space="0" w:color="auto"/>
                                            <w:bottom w:val="none" w:sz="0" w:space="0" w:color="auto"/>
                                            <w:right w:val="none" w:sz="0" w:space="0" w:color="auto"/>
                                          </w:divBdr>
                                          <w:divsChild>
                                            <w:div w:id="206139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204">
      <w:marLeft w:val="0"/>
      <w:marRight w:val="0"/>
      <w:marTop w:val="0"/>
      <w:marBottom w:val="0"/>
      <w:divBdr>
        <w:top w:val="none" w:sz="0" w:space="0" w:color="auto"/>
        <w:left w:val="none" w:sz="0" w:space="0" w:color="auto"/>
        <w:bottom w:val="none" w:sz="0" w:space="0" w:color="auto"/>
        <w:right w:val="none" w:sz="0" w:space="0" w:color="auto"/>
      </w:divBdr>
      <w:divsChild>
        <w:div w:id="2061397276">
          <w:marLeft w:val="0"/>
          <w:marRight w:val="0"/>
          <w:marTop w:val="100"/>
          <w:marBottom w:val="100"/>
          <w:divBdr>
            <w:top w:val="none" w:sz="0" w:space="0" w:color="auto"/>
            <w:left w:val="none" w:sz="0" w:space="0" w:color="auto"/>
            <w:bottom w:val="none" w:sz="0" w:space="0" w:color="auto"/>
            <w:right w:val="none" w:sz="0" w:space="0" w:color="auto"/>
          </w:divBdr>
          <w:divsChild>
            <w:div w:id="2061397271">
              <w:marLeft w:val="0"/>
              <w:marRight w:val="0"/>
              <w:marTop w:val="0"/>
              <w:marBottom w:val="0"/>
              <w:divBdr>
                <w:top w:val="none" w:sz="0" w:space="0" w:color="auto"/>
                <w:left w:val="none" w:sz="0" w:space="0" w:color="auto"/>
                <w:bottom w:val="none" w:sz="0" w:space="0" w:color="auto"/>
                <w:right w:val="none" w:sz="0" w:space="0" w:color="auto"/>
              </w:divBdr>
              <w:divsChild>
                <w:div w:id="206139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13">
      <w:marLeft w:val="0"/>
      <w:marRight w:val="0"/>
      <w:marTop w:val="0"/>
      <w:marBottom w:val="0"/>
      <w:divBdr>
        <w:top w:val="none" w:sz="0" w:space="0" w:color="auto"/>
        <w:left w:val="none" w:sz="0" w:space="0" w:color="auto"/>
        <w:bottom w:val="none" w:sz="0" w:space="0" w:color="auto"/>
        <w:right w:val="none" w:sz="0" w:space="0" w:color="auto"/>
      </w:divBdr>
      <w:divsChild>
        <w:div w:id="2061397256">
          <w:marLeft w:val="0"/>
          <w:marRight w:val="0"/>
          <w:marTop w:val="100"/>
          <w:marBottom w:val="100"/>
          <w:divBdr>
            <w:top w:val="none" w:sz="0" w:space="0" w:color="auto"/>
            <w:left w:val="none" w:sz="0" w:space="0" w:color="auto"/>
            <w:bottom w:val="none" w:sz="0" w:space="0" w:color="auto"/>
            <w:right w:val="none" w:sz="0" w:space="0" w:color="auto"/>
          </w:divBdr>
          <w:divsChild>
            <w:div w:id="2061397207">
              <w:marLeft w:val="0"/>
              <w:marRight w:val="0"/>
              <w:marTop w:val="0"/>
              <w:marBottom w:val="0"/>
              <w:divBdr>
                <w:top w:val="single" w:sz="4" w:space="3" w:color="DCDCDC"/>
                <w:left w:val="single" w:sz="4" w:space="3" w:color="DCDCDC"/>
                <w:bottom w:val="single" w:sz="4" w:space="0" w:color="DCDCDC"/>
                <w:right w:val="single" w:sz="4" w:space="3" w:color="DCDCDC"/>
              </w:divBdr>
              <w:divsChild>
                <w:div w:id="2061397205">
                  <w:marLeft w:val="0"/>
                  <w:marRight w:val="0"/>
                  <w:marTop w:val="0"/>
                  <w:marBottom w:val="0"/>
                  <w:divBdr>
                    <w:top w:val="none" w:sz="0" w:space="0" w:color="auto"/>
                    <w:left w:val="none" w:sz="0" w:space="0" w:color="auto"/>
                    <w:bottom w:val="none" w:sz="0" w:space="0" w:color="auto"/>
                    <w:right w:val="none" w:sz="0" w:space="0" w:color="auto"/>
                  </w:divBdr>
                  <w:divsChild>
                    <w:div w:id="206139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7231">
      <w:marLeft w:val="0"/>
      <w:marRight w:val="0"/>
      <w:marTop w:val="0"/>
      <w:marBottom w:val="0"/>
      <w:divBdr>
        <w:top w:val="none" w:sz="0" w:space="0" w:color="auto"/>
        <w:left w:val="none" w:sz="0" w:space="0" w:color="auto"/>
        <w:bottom w:val="none" w:sz="0" w:space="0" w:color="auto"/>
        <w:right w:val="none" w:sz="0" w:space="0" w:color="auto"/>
      </w:divBdr>
      <w:divsChild>
        <w:div w:id="2061397121">
          <w:marLeft w:val="0"/>
          <w:marRight w:val="0"/>
          <w:marTop w:val="100"/>
          <w:marBottom w:val="100"/>
          <w:divBdr>
            <w:top w:val="none" w:sz="0" w:space="0" w:color="auto"/>
            <w:left w:val="none" w:sz="0" w:space="0" w:color="auto"/>
            <w:bottom w:val="none" w:sz="0" w:space="0" w:color="auto"/>
            <w:right w:val="none" w:sz="0" w:space="0" w:color="auto"/>
          </w:divBdr>
          <w:divsChild>
            <w:div w:id="2061397269">
              <w:marLeft w:val="0"/>
              <w:marRight w:val="0"/>
              <w:marTop w:val="0"/>
              <w:marBottom w:val="0"/>
              <w:divBdr>
                <w:top w:val="none" w:sz="0" w:space="0" w:color="auto"/>
                <w:left w:val="none" w:sz="0" w:space="0" w:color="auto"/>
                <w:bottom w:val="none" w:sz="0" w:space="0" w:color="auto"/>
                <w:right w:val="none" w:sz="0" w:space="0" w:color="auto"/>
              </w:divBdr>
              <w:divsChild>
                <w:div w:id="206139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37">
      <w:marLeft w:val="0"/>
      <w:marRight w:val="0"/>
      <w:marTop w:val="0"/>
      <w:marBottom w:val="0"/>
      <w:divBdr>
        <w:top w:val="none" w:sz="0" w:space="0" w:color="auto"/>
        <w:left w:val="none" w:sz="0" w:space="0" w:color="auto"/>
        <w:bottom w:val="none" w:sz="0" w:space="0" w:color="auto"/>
        <w:right w:val="none" w:sz="0" w:space="0" w:color="auto"/>
      </w:divBdr>
      <w:divsChild>
        <w:div w:id="2061397202">
          <w:marLeft w:val="0"/>
          <w:marRight w:val="0"/>
          <w:marTop w:val="100"/>
          <w:marBottom w:val="100"/>
          <w:divBdr>
            <w:top w:val="none" w:sz="0" w:space="0" w:color="auto"/>
            <w:left w:val="none" w:sz="0" w:space="0" w:color="auto"/>
            <w:bottom w:val="none" w:sz="0" w:space="0" w:color="auto"/>
            <w:right w:val="none" w:sz="0" w:space="0" w:color="auto"/>
          </w:divBdr>
          <w:divsChild>
            <w:div w:id="2061397143">
              <w:marLeft w:val="0"/>
              <w:marRight w:val="0"/>
              <w:marTop w:val="0"/>
              <w:marBottom w:val="0"/>
              <w:divBdr>
                <w:top w:val="none" w:sz="0" w:space="0" w:color="auto"/>
                <w:left w:val="none" w:sz="0" w:space="0" w:color="auto"/>
                <w:bottom w:val="none" w:sz="0" w:space="0" w:color="auto"/>
                <w:right w:val="none" w:sz="0" w:space="0" w:color="auto"/>
              </w:divBdr>
              <w:divsChild>
                <w:div w:id="206139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52">
      <w:marLeft w:val="0"/>
      <w:marRight w:val="0"/>
      <w:marTop w:val="0"/>
      <w:marBottom w:val="0"/>
      <w:divBdr>
        <w:top w:val="none" w:sz="0" w:space="0" w:color="auto"/>
        <w:left w:val="none" w:sz="0" w:space="0" w:color="auto"/>
        <w:bottom w:val="none" w:sz="0" w:space="0" w:color="auto"/>
        <w:right w:val="none" w:sz="0" w:space="0" w:color="auto"/>
      </w:divBdr>
      <w:divsChild>
        <w:div w:id="2061397156">
          <w:marLeft w:val="0"/>
          <w:marRight w:val="0"/>
          <w:marTop w:val="100"/>
          <w:marBottom w:val="100"/>
          <w:divBdr>
            <w:top w:val="none" w:sz="0" w:space="0" w:color="auto"/>
            <w:left w:val="none" w:sz="0" w:space="0" w:color="auto"/>
            <w:bottom w:val="none" w:sz="0" w:space="0" w:color="auto"/>
            <w:right w:val="none" w:sz="0" w:space="0" w:color="auto"/>
          </w:divBdr>
          <w:divsChild>
            <w:div w:id="2061397154">
              <w:marLeft w:val="0"/>
              <w:marRight w:val="0"/>
              <w:marTop w:val="0"/>
              <w:marBottom w:val="0"/>
              <w:divBdr>
                <w:top w:val="none" w:sz="0" w:space="0" w:color="auto"/>
                <w:left w:val="none" w:sz="0" w:space="0" w:color="auto"/>
                <w:bottom w:val="none" w:sz="0" w:space="0" w:color="auto"/>
                <w:right w:val="none" w:sz="0" w:space="0" w:color="auto"/>
              </w:divBdr>
              <w:divsChild>
                <w:div w:id="206139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53">
      <w:marLeft w:val="0"/>
      <w:marRight w:val="0"/>
      <w:marTop w:val="0"/>
      <w:marBottom w:val="0"/>
      <w:divBdr>
        <w:top w:val="none" w:sz="0" w:space="0" w:color="auto"/>
        <w:left w:val="none" w:sz="0" w:space="0" w:color="auto"/>
        <w:bottom w:val="none" w:sz="0" w:space="0" w:color="auto"/>
        <w:right w:val="none" w:sz="0" w:space="0" w:color="auto"/>
      </w:divBdr>
      <w:divsChild>
        <w:div w:id="2061397190">
          <w:marLeft w:val="0"/>
          <w:marRight w:val="0"/>
          <w:marTop w:val="0"/>
          <w:marBottom w:val="0"/>
          <w:divBdr>
            <w:top w:val="none" w:sz="0" w:space="0" w:color="auto"/>
            <w:left w:val="none" w:sz="0" w:space="0" w:color="auto"/>
            <w:bottom w:val="none" w:sz="0" w:space="0" w:color="auto"/>
            <w:right w:val="none" w:sz="0" w:space="0" w:color="auto"/>
          </w:divBdr>
          <w:divsChild>
            <w:div w:id="2061397159">
              <w:marLeft w:val="106"/>
              <w:marRight w:val="95"/>
              <w:marTop w:val="0"/>
              <w:marBottom w:val="106"/>
              <w:divBdr>
                <w:top w:val="none" w:sz="0" w:space="0" w:color="auto"/>
                <w:left w:val="none" w:sz="0" w:space="0" w:color="auto"/>
                <w:bottom w:val="none" w:sz="0" w:space="0" w:color="auto"/>
                <w:right w:val="none" w:sz="0" w:space="0" w:color="auto"/>
              </w:divBdr>
              <w:divsChild>
                <w:div w:id="2061397209">
                  <w:marLeft w:val="0"/>
                  <w:marRight w:val="0"/>
                  <w:marTop w:val="0"/>
                  <w:marBottom w:val="0"/>
                  <w:divBdr>
                    <w:top w:val="none" w:sz="0" w:space="0" w:color="auto"/>
                    <w:left w:val="none" w:sz="0" w:space="0" w:color="auto"/>
                    <w:bottom w:val="none" w:sz="0" w:space="0" w:color="auto"/>
                    <w:right w:val="none" w:sz="0" w:space="0" w:color="auto"/>
                  </w:divBdr>
                  <w:divsChild>
                    <w:div w:id="2061397220">
                      <w:marLeft w:val="0"/>
                      <w:marRight w:val="0"/>
                      <w:marTop w:val="0"/>
                      <w:marBottom w:val="0"/>
                      <w:divBdr>
                        <w:top w:val="none" w:sz="0" w:space="0" w:color="auto"/>
                        <w:left w:val="none" w:sz="0" w:space="0" w:color="auto"/>
                        <w:bottom w:val="none" w:sz="0" w:space="0" w:color="auto"/>
                        <w:right w:val="none" w:sz="0" w:space="0" w:color="auto"/>
                      </w:divBdr>
                      <w:divsChild>
                        <w:div w:id="2061397260">
                          <w:marLeft w:val="0"/>
                          <w:marRight w:val="0"/>
                          <w:marTop w:val="0"/>
                          <w:marBottom w:val="0"/>
                          <w:divBdr>
                            <w:top w:val="none" w:sz="0" w:space="0" w:color="auto"/>
                            <w:left w:val="none" w:sz="0" w:space="0" w:color="auto"/>
                            <w:bottom w:val="none" w:sz="0" w:space="0" w:color="auto"/>
                            <w:right w:val="none" w:sz="0" w:space="0" w:color="auto"/>
                          </w:divBdr>
                          <w:divsChild>
                            <w:div w:id="2061397241">
                              <w:marLeft w:val="0"/>
                              <w:marRight w:val="0"/>
                              <w:marTop w:val="53"/>
                              <w:marBottom w:val="64"/>
                              <w:divBdr>
                                <w:top w:val="none" w:sz="0" w:space="0" w:color="auto"/>
                                <w:left w:val="none" w:sz="0" w:space="0" w:color="auto"/>
                                <w:bottom w:val="none" w:sz="0" w:space="0" w:color="auto"/>
                                <w:right w:val="none" w:sz="0" w:space="0" w:color="auto"/>
                              </w:divBdr>
                              <w:divsChild>
                                <w:div w:id="2061397176">
                                  <w:marLeft w:val="0"/>
                                  <w:marRight w:val="0"/>
                                  <w:marTop w:val="0"/>
                                  <w:marBottom w:val="0"/>
                                  <w:divBdr>
                                    <w:top w:val="none" w:sz="0" w:space="0" w:color="auto"/>
                                    <w:left w:val="none" w:sz="0" w:space="0" w:color="auto"/>
                                    <w:bottom w:val="none" w:sz="0" w:space="0" w:color="auto"/>
                                    <w:right w:val="none" w:sz="0" w:space="0" w:color="auto"/>
                                  </w:divBdr>
                                  <w:divsChild>
                                    <w:div w:id="2061397180">
                                      <w:marLeft w:val="0"/>
                                      <w:marRight w:val="0"/>
                                      <w:marTop w:val="0"/>
                                      <w:marBottom w:val="0"/>
                                      <w:divBdr>
                                        <w:top w:val="none" w:sz="0" w:space="0" w:color="auto"/>
                                        <w:left w:val="none" w:sz="0" w:space="0" w:color="auto"/>
                                        <w:bottom w:val="none" w:sz="0" w:space="0" w:color="auto"/>
                                        <w:right w:val="none" w:sz="0" w:space="0" w:color="auto"/>
                                      </w:divBdr>
                                      <w:divsChild>
                                        <w:div w:id="2061397215">
                                          <w:marLeft w:val="0"/>
                                          <w:marRight w:val="0"/>
                                          <w:marTop w:val="0"/>
                                          <w:marBottom w:val="0"/>
                                          <w:divBdr>
                                            <w:top w:val="none" w:sz="0" w:space="0" w:color="auto"/>
                                            <w:left w:val="none" w:sz="0" w:space="0" w:color="auto"/>
                                            <w:bottom w:val="none" w:sz="0" w:space="0" w:color="auto"/>
                                            <w:right w:val="none" w:sz="0" w:space="0" w:color="auto"/>
                                          </w:divBdr>
                                          <w:divsChild>
                                            <w:div w:id="206139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254">
      <w:marLeft w:val="0"/>
      <w:marRight w:val="0"/>
      <w:marTop w:val="0"/>
      <w:marBottom w:val="0"/>
      <w:divBdr>
        <w:top w:val="none" w:sz="0" w:space="0" w:color="auto"/>
        <w:left w:val="none" w:sz="0" w:space="0" w:color="auto"/>
        <w:bottom w:val="none" w:sz="0" w:space="0" w:color="auto"/>
        <w:right w:val="none" w:sz="0" w:space="0" w:color="auto"/>
      </w:divBdr>
      <w:divsChild>
        <w:div w:id="2061397263">
          <w:marLeft w:val="0"/>
          <w:marRight w:val="0"/>
          <w:marTop w:val="0"/>
          <w:marBottom w:val="0"/>
          <w:divBdr>
            <w:top w:val="none" w:sz="0" w:space="0" w:color="auto"/>
            <w:left w:val="none" w:sz="0" w:space="0" w:color="auto"/>
            <w:bottom w:val="none" w:sz="0" w:space="0" w:color="auto"/>
            <w:right w:val="none" w:sz="0" w:space="0" w:color="auto"/>
          </w:divBdr>
          <w:divsChild>
            <w:div w:id="2061397224">
              <w:marLeft w:val="106"/>
              <w:marRight w:val="95"/>
              <w:marTop w:val="0"/>
              <w:marBottom w:val="106"/>
              <w:divBdr>
                <w:top w:val="none" w:sz="0" w:space="0" w:color="auto"/>
                <w:left w:val="none" w:sz="0" w:space="0" w:color="auto"/>
                <w:bottom w:val="none" w:sz="0" w:space="0" w:color="auto"/>
                <w:right w:val="none" w:sz="0" w:space="0" w:color="auto"/>
              </w:divBdr>
              <w:divsChild>
                <w:div w:id="2061397113">
                  <w:marLeft w:val="0"/>
                  <w:marRight w:val="0"/>
                  <w:marTop w:val="0"/>
                  <w:marBottom w:val="0"/>
                  <w:divBdr>
                    <w:top w:val="none" w:sz="0" w:space="0" w:color="auto"/>
                    <w:left w:val="none" w:sz="0" w:space="0" w:color="auto"/>
                    <w:bottom w:val="none" w:sz="0" w:space="0" w:color="auto"/>
                    <w:right w:val="none" w:sz="0" w:space="0" w:color="auto"/>
                  </w:divBdr>
                  <w:divsChild>
                    <w:div w:id="2061397149">
                      <w:marLeft w:val="0"/>
                      <w:marRight w:val="0"/>
                      <w:marTop w:val="0"/>
                      <w:marBottom w:val="0"/>
                      <w:divBdr>
                        <w:top w:val="none" w:sz="0" w:space="0" w:color="auto"/>
                        <w:left w:val="none" w:sz="0" w:space="0" w:color="auto"/>
                        <w:bottom w:val="none" w:sz="0" w:space="0" w:color="auto"/>
                        <w:right w:val="none" w:sz="0" w:space="0" w:color="auto"/>
                      </w:divBdr>
                      <w:divsChild>
                        <w:div w:id="2061397283">
                          <w:marLeft w:val="0"/>
                          <w:marRight w:val="0"/>
                          <w:marTop w:val="0"/>
                          <w:marBottom w:val="0"/>
                          <w:divBdr>
                            <w:top w:val="none" w:sz="0" w:space="0" w:color="auto"/>
                            <w:left w:val="none" w:sz="0" w:space="0" w:color="auto"/>
                            <w:bottom w:val="none" w:sz="0" w:space="0" w:color="auto"/>
                            <w:right w:val="none" w:sz="0" w:space="0" w:color="auto"/>
                          </w:divBdr>
                          <w:divsChild>
                            <w:div w:id="2061397144">
                              <w:marLeft w:val="0"/>
                              <w:marRight w:val="0"/>
                              <w:marTop w:val="53"/>
                              <w:marBottom w:val="64"/>
                              <w:divBdr>
                                <w:top w:val="none" w:sz="0" w:space="0" w:color="auto"/>
                                <w:left w:val="none" w:sz="0" w:space="0" w:color="auto"/>
                                <w:bottom w:val="none" w:sz="0" w:space="0" w:color="auto"/>
                                <w:right w:val="none" w:sz="0" w:space="0" w:color="auto"/>
                              </w:divBdr>
                              <w:divsChild>
                                <w:div w:id="2061397225">
                                  <w:marLeft w:val="0"/>
                                  <w:marRight w:val="0"/>
                                  <w:marTop w:val="0"/>
                                  <w:marBottom w:val="0"/>
                                  <w:divBdr>
                                    <w:top w:val="none" w:sz="0" w:space="0" w:color="auto"/>
                                    <w:left w:val="none" w:sz="0" w:space="0" w:color="auto"/>
                                    <w:bottom w:val="none" w:sz="0" w:space="0" w:color="auto"/>
                                    <w:right w:val="none" w:sz="0" w:space="0" w:color="auto"/>
                                  </w:divBdr>
                                  <w:divsChild>
                                    <w:div w:id="2061397114">
                                      <w:marLeft w:val="0"/>
                                      <w:marRight w:val="0"/>
                                      <w:marTop w:val="0"/>
                                      <w:marBottom w:val="0"/>
                                      <w:divBdr>
                                        <w:top w:val="none" w:sz="0" w:space="0" w:color="auto"/>
                                        <w:left w:val="none" w:sz="0" w:space="0" w:color="auto"/>
                                        <w:bottom w:val="none" w:sz="0" w:space="0" w:color="auto"/>
                                        <w:right w:val="none" w:sz="0" w:space="0" w:color="auto"/>
                                      </w:divBdr>
                                      <w:divsChild>
                                        <w:div w:id="2061397171">
                                          <w:marLeft w:val="0"/>
                                          <w:marRight w:val="0"/>
                                          <w:marTop w:val="0"/>
                                          <w:marBottom w:val="0"/>
                                          <w:divBdr>
                                            <w:top w:val="none" w:sz="0" w:space="0" w:color="auto"/>
                                            <w:left w:val="none" w:sz="0" w:space="0" w:color="auto"/>
                                            <w:bottom w:val="none" w:sz="0" w:space="0" w:color="auto"/>
                                            <w:right w:val="none" w:sz="0" w:space="0" w:color="auto"/>
                                          </w:divBdr>
                                          <w:divsChild>
                                            <w:div w:id="206139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259">
      <w:marLeft w:val="0"/>
      <w:marRight w:val="0"/>
      <w:marTop w:val="0"/>
      <w:marBottom w:val="0"/>
      <w:divBdr>
        <w:top w:val="none" w:sz="0" w:space="0" w:color="auto"/>
        <w:left w:val="none" w:sz="0" w:space="0" w:color="auto"/>
        <w:bottom w:val="none" w:sz="0" w:space="0" w:color="auto"/>
        <w:right w:val="none" w:sz="0" w:space="0" w:color="auto"/>
      </w:divBdr>
      <w:divsChild>
        <w:div w:id="2061397275">
          <w:marLeft w:val="0"/>
          <w:marRight w:val="0"/>
          <w:marTop w:val="100"/>
          <w:marBottom w:val="100"/>
          <w:divBdr>
            <w:top w:val="none" w:sz="0" w:space="0" w:color="auto"/>
            <w:left w:val="none" w:sz="0" w:space="0" w:color="auto"/>
            <w:bottom w:val="none" w:sz="0" w:space="0" w:color="auto"/>
            <w:right w:val="none" w:sz="0" w:space="0" w:color="auto"/>
          </w:divBdr>
          <w:divsChild>
            <w:div w:id="2061397243">
              <w:marLeft w:val="0"/>
              <w:marRight w:val="0"/>
              <w:marTop w:val="0"/>
              <w:marBottom w:val="0"/>
              <w:divBdr>
                <w:top w:val="none" w:sz="0" w:space="0" w:color="auto"/>
                <w:left w:val="none" w:sz="0" w:space="0" w:color="auto"/>
                <w:bottom w:val="none" w:sz="0" w:space="0" w:color="auto"/>
                <w:right w:val="none" w:sz="0" w:space="0" w:color="auto"/>
              </w:divBdr>
              <w:divsChild>
                <w:div w:id="2061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67">
      <w:marLeft w:val="0"/>
      <w:marRight w:val="0"/>
      <w:marTop w:val="0"/>
      <w:marBottom w:val="0"/>
      <w:divBdr>
        <w:top w:val="none" w:sz="0" w:space="0" w:color="auto"/>
        <w:left w:val="none" w:sz="0" w:space="0" w:color="auto"/>
        <w:bottom w:val="none" w:sz="0" w:space="0" w:color="auto"/>
        <w:right w:val="none" w:sz="0" w:space="0" w:color="auto"/>
      </w:divBdr>
      <w:divsChild>
        <w:div w:id="2061397155">
          <w:marLeft w:val="0"/>
          <w:marRight w:val="0"/>
          <w:marTop w:val="100"/>
          <w:marBottom w:val="100"/>
          <w:divBdr>
            <w:top w:val="none" w:sz="0" w:space="0" w:color="auto"/>
            <w:left w:val="none" w:sz="0" w:space="0" w:color="auto"/>
            <w:bottom w:val="none" w:sz="0" w:space="0" w:color="auto"/>
            <w:right w:val="none" w:sz="0" w:space="0" w:color="auto"/>
          </w:divBdr>
          <w:divsChild>
            <w:div w:id="2061397236">
              <w:marLeft w:val="0"/>
              <w:marRight w:val="0"/>
              <w:marTop w:val="0"/>
              <w:marBottom w:val="0"/>
              <w:divBdr>
                <w:top w:val="none" w:sz="0" w:space="0" w:color="auto"/>
                <w:left w:val="none" w:sz="0" w:space="0" w:color="auto"/>
                <w:bottom w:val="none" w:sz="0" w:space="0" w:color="auto"/>
                <w:right w:val="none" w:sz="0" w:space="0" w:color="auto"/>
              </w:divBdr>
              <w:divsChild>
                <w:div w:id="206139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72">
      <w:marLeft w:val="0"/>
      <w:marRight w:val="0"/>
      <w:marTop w:val="0"/>
      <w:marBottom w:val="0"/>
      <w:divBdr>
        <w:top w:val="none" w:sz="0" w:space="0" w:color="auto"/>
        <w:left w:val="none" w:sz="0" w:space="0" w:color="auto"/>
        <w:bottom w:val="none" w:sz="0" w:space="0" w:color="auto"/>
        <w:right w:val="none" w:sz="0" w:space="0" w:color="auto"/>
      </w:divBdr>
      <w:divsChild>
        <w:div w:id="2061397246">
          <w:marLeft w:val="0"/>
          <w:marRight w:val="0"/>
          <w:marTop w:val="0"/>
          <w:marBottom w:val="0"/>
          <w:divBdr>
            <w:top w:val="none" w:sz="0" w:space="0" w:color="auto"/>
            <w:left w:val="none" w:sz="0" w:space="0" w:color="auto"/>
            <w:bottom w:val="none" w:sz="0" w:space="0" w:color="auto"/>
            <w:right w:val="none" w:sz="0" w:space="0" w:color="auto"/>
          </w:divBdr>
          <w:divsChild>
            <w:div w:id="2061397157">
              <w:marLeft w:val="106"/>
              <w:marRight w:val="95"/>
              <w:marTop w:val="0"/>
              <w:marBottom w:val="106"/>
              <w:divBdr>
                <w:top w:val="none" w:sz="0" w:space="0" w:color="auto"/>
                <w:left w:val="none" w:sz="0" w:space="0" w:color="auto"/>
                <w:bottom w:val="none" w:sz="0" w:space="0" w:color="auto"/>
                <w:right w:val="none" w:sz="0" w:space="0" w:color="auto"/>
              </w:divBdr>
              <w:divsChild>
                <w:div w:id="2061397145">
                  <w:marLeft w:val="0"/>
                  <w:marRight w:val="0"/>
                  <w:marTop w:val="0"/>
                  <w:marBottom w:val="0"/>
                  <w:divBdr>
                    <w:top w:val="none" w:sz="0" w:space="0" w:color="auto"/>
                    <w:left w:val="none" w:sz="0" w:space="0" w:color="auto"/>
                    <w:bottom w:val="none" w:sz="0" w:space="0" w:color="auto"/>
                    <w:right w:val="none" w:sz="0" w:space="0" w:color="auto"/>
                  </w:divBdr>
                  <w:divsChild>
                    <w:div w:id="2061397229">
                      <w:marLeft w:val="0"/>
                      <w:marRight w:val="0"/>
                      <w:marTop w:val="0"/>
                      <w:marBottom w:val="0"/>
                      <w:divBdr>
                        <w:top w:val="none" w:sz="0" w:space="0" w:color="auto"/>
                        <w:left w:val="none" w:sz="0" w:space="0" w:color="auto"/>
                        <w:bottom w:val="none" w:sz="0" w:space="0" w:color="auto"/>
                        <w:right w:val="none" w:sz="0" w:space="0" w:color="auto"/>
                      </w:divBdr>
                      <w:divsChild>
                        <w:div w:id="2061397279">
                          <w:marLeft w:val="0"/>
                          <w:marRight w:val="0"/>
                          <w:marTop w:val="0"/>
                          <w:marBottom w:val="0"/>
                          <w:divBdr>
                            <w:top w:val="none" w:sz="0" w:space="0" w:color="auto"/>
                            <w:left w:val="none" w:sz="0" w:space="0" w:color="auto"/>
                            <w:bottom w:val="none" w:sz="0" w:space="0" w:color="auto"/>
                            <w:right w:val="none" w:sz="0" w:space="0" w:color="auto"/>
                          </w:divBdr>
                          <w:divsChild>
                            <w:div w:id="2061397128">
                              <w:marLeft w:val="0"/>
                              <w:marRight w:val="0"/>
                              <w:marTop w:val="53"/>
                              <w:marBottom w:val="64"/>
                              <w:divBdr>
                                <w:top w:val="none" w:sz="0" w:space="0" w:color="auto"/>
                                <w:left w:val="none" w:sz="0" w:space="0" w:color="auto"/>
                                <w:bottom w:val="none" w:sz="0" w:space="0" w:color="auto"/>
                                <w:right w:val="none" w:sz="0" w:space="0" w:color="auto"/>
                              </w:divBdr>
                              <w:divsChild>
                                <w:div w:id="2061397140">
                                  <w:marLeft w:val="0"/>
                                  <w:marRight w:val="0"/>
                                  <w:marTop w:val="0"/>
                                  <w:marBottom w:val="0"/>
                                  <w:divBdr>
                                    <w:top w:val="none" w:sz="0" w:space="0" w:color="auto"/>
                                    <w:left w:val="none" w:sz="0" w:space="0" w:color="auto"/>
                                    <w:bottom w:val="none" w:sz="0" w:space="0" w:color="auto"/>
                                    <w:right w:val="none" w:sz="0" w:space="0" w:color="auto"/>
                                  </w:divBdr>
                                  <w:divsChild>
                                    <w:div w:id="2061397274">
                                      <w:marLeft w:val="0"/>
                                      <w:marRight w:val="0"/>
                                      <w:marTop w:val="0"/>
                                      <w:marBottom w:val="0"/>
                                      <w:divBdr>
                                        <w:top w:val="none" w:sz="0" w:space="0" w:color="auto"/>
                                        <w:left w:val="none" w:sz="0" w:space="0" w:color="auto"/>
                                        <w:bottom w:val="none" w:sz="0" w:space="0" w:color="auto"/>
                                        <w:right w:val="none" w:sz="0" w:space="0" w:color="auto"/>
                                      </w:divBdr>
                                      <w:divsChild>
                                        <w:div w:id="2061397123">
                                          <w:marLeft w:val="0"/>
                                          <w:marRight w:val="0"/>
                                          <w:marTop w:val="0"/>
                                          <w:marBottom w:val="0"/>
                                          <w:divBdr>
                                            <w:top w:val="none" w:sz="0" w:space="0" w:color="auto"/>
                                            <w:left w:val="none" w:sz="0" w:space="0" w:color="auto"/>
                                            <w:bottom w:val="none" w:sz="0" w:space="0" w:color="auto"/>
                                            <w:right w:val="none" w:sz="0" w:space="0" w:color="auto"/>
                                          </w:divBdr>
                                          <w:divsChild>
                                            <w:div w:id="20613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7287">
      <w:marLeft w:val="0"/>
      <w:marRight w:val="0"/>
      <w:marTop w:val="0"/>
      <w:marBottom w:val="0"/>
      <w:divBdr>
        <w:top w:val="none" w:sz="0" w:space="0" w:color="auto"/>
        <w:left w:val="none" w:sz="0" w:space="0" w:color="auto"/>
        <w:bottom w:val="none" w:sz="0" w:space="0" w:color="auto"/>
        <w:right w:val="none" w:sz="0" w:space="0" w:color="auto"/>
      </w:divBdr>
      <w:divsChild>
        <w:div w:id="2061397291">
          <w:marLeft w:val="0"/>
          <w:marRight w:val="0"/>
          <w:marTop w:val="100"/>
          <w:marBottom w:val="100"/>
          <w:divBdr>
            <w:top w:val="none" w:sz="0" w:space="0" w:color="auto"/>
            <w:left w:val="none" w:sz="0" w:space="0" w:color="auto"/>
            <w:bottom w:val="none" w:sz="0" w:space="0" w:color="auto"/>
            <w:right w:val="none" w:sz="0" w:space="0" w:color="auto"/>
          </w:divBdr>
          <w:divsChild>
            <w:div w:id="2061397303">
              <w:marLeft w:val="0"/>
              <w:marRight w:val="0"/>
              <w:marTop w:val="0"/>
              <w:marBottom w:val="0"/>
              <w:divBdr>
                <w:top w:val="none" w:sz="0" w:space="0" w:color="auto"/>
                <w:left w:val="none" w:sz="0" w:space="0" w:color="auto"/>
                <w:bottom w:val="none" w:sz="0" w:space="0" w:color="auto"/>
                <w:right w:val="none" w:sz="0" w:space="0" w:color="auto"/>
              </w:divBdr>
              <w:divsChild>
                <w:div w:id="206139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94">
      <w:marLeft w:val="0"/>
      <w:marRight w:val="0"/>
      <w:marTop w:val="0"/>
      <w:marBottom w:val="0"/>
      <w:divBdr>
        <w:top w:val="none" w:sz="0" w:space="0" w:color="auto"/>
        <w:left w:val="none" w:sz="0" w:space="0" w:color="auto"/>
        <w:bottom w:val="none" w:sz="0" w:space="0" w:color="auto"/>
        <w:right w:val="none" w:sz="0" w:space="0" w:color="auto"/>
      </w:divBdr>
      <w:divsChild>
        <w:div w:id="2061397286">
          <w:marLeft w:val="0"/>
          <w:marRight w:val="0"/>
          <w:marTop w:val="100"/>
          <w:marBottom w:val="100"/>
          <w:divBdr>
            <w:top w:val="none" w:sz="0" w:space="0" w:color="auto"/>
            <w:left w:val="none" w:sz="0" w:space="0" w:color="auto"/>
            <w:bottom w:val="none" w:sz="0" w:space="0" w:color="auto"/>
            <w:right w:val="none" w:sz="0" w:space="0" w:color="auto"/>
          </w:divBdr>
          <w:divsChild>
            <w:div w:id="2061397304">
              <w:marLeft w:val="0"/>
              <w:marRight w:val="0"/>
              <w:marTop w:val="0"/>
              <w:marBottom w:val="0"/>
              <w:divBdr>
                <w:top w:val="none" w:sz="0" w:space="0" w:color="auto"/>
                <w:left w:val="none" w:sz="0" w:space="0" w:color="auto"/>
                <w:bottom w:val="none" w:sz="0" w:space="0" w:color="auto"/>
                <w:right w:val="none" w:sz="0" w:space="0" w:color="auto"/>
              </w:divBdr>
              <w:divsChild>
                <w:div w:id="206139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299">
      <w:marLeft w:val="0"/>
      <w:marRight w:val="0"/>
      <w:marTop w:val="0"/>
      <w:marBottom w:val="0"/>
      <w:divBdr>
        <w:top w:val="none" w:sz="0" w:space="0" w:color="auto"/>
        <w:left w:val="none" w:sz="0" w:space="0" w:color="auto"/>
        <w:bottom w:val="none" w:sz="0" w:space="0" w:color="auto"/>
        <w:right w:val="none" w:sz="0" w:space="0" w:color="auto"/>
      </w:divBdr>
      <w:divsChild>
        <w:div w:id="2061397285">
          <w:marLeft w:val="0"/>
          <w:marRight w:val="0"/>
          <w:marTop w:val="100"/>
          <w:marBottom w:val="100"/>
          <w:divBdr>
            <w:top w:val="none" w:sz="0" w:space="0" w:color="auto"/>
            <w:left w:val="none" w:sz="0" w:space="0" w:color="auto"/>
            <w:bottom w:val="none" w:sz="0" w:space="0" w:color="auto"/>
            <w:right w:val="none" w:sz="0" w:space="0" w:color="auto"/>
          </w:divBdr>
          <w:divsChild>
            <w:div w:id="2061397302">
              <w:marLeft w:val="0"/>
              <w:marRight w:val="0"/>
              <w:marTop w:val="0"/>
              <w:marBottom w:val="0"/>
              <w:divBdr>
                <w:top w:val="single" w:sz="4" w:space="3" w:color="DCDCDC"/>
                <w:left w:val="single" w:sz="4" w:space="3" w:color="DCDCDC"/>
                <w:bottom w:val="single" w:sz="4" w:space="0" w:color="DCDCDC"/>
                <w:right w:val="single" w:sz="4" w:space="3" w:color="DCDCDC"/>
              </w:divBdr>
              <w:divsChild>
                <w:div w:id="2061397309">
                  <w:marLeft w:val="0"/>
                  <w:marRight w:val="0"/>
                  <w:marTop w:val="0"/>
                  <w:marBottom w:val="0"/>
                  <w:divBdr>
                    <w:top w:val="none" w:sz="0" w:space="0" w:color="auto"/>
                    <w:left w:val="none" w:sz="0" w:space="0" w:color="auto"/>
                    <w:bottom w:val="none" w:sz="0" w:space="0" w:color="auto"/>
                    <w:right w:val="none" w:sz="0" w:space="0" w:color="auto"/>
                  </w:divBdr>
                  <w:divsChild>
                    <w:div w:id="20613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7305">
      <w:marLeft w:val="0"/>
      <w:marRight w:val="0"/>
      <w:marTop w:val="0"/>
      <w:marBottom w:val="0"/>
      <w:divBdr>
        <w:top w:val="none" w:sz="0" w:space="0" w:color="auto"/>
        <w:left w:val="none" w:sz="0" w:space="0" w:color="auto"/>
        <w:bottom w:val="none" w:sz="0" w:space="0" w:color="auto"/>
        <w:right w:val="none" w:sz="0" w:space="0" w:color="auto"/>
      </w:divBdr>
      <w:divsChild>
        <w:div w:id="2061397301">
          <w:marLeft w:val="0"/>
          <w:marRight w:val="0"/>
          <w:marTop w:val="100"/>
          <w:marBottom w:val="100"/>
          <w:divBdr>
            <w:top w:val="none" w:sz="0" w:space="0" w:color="auto"/>
            <w:left w:val="none" w:sz="0" w:space="0" w:color="auto"/>
            <w:bottom w:val="none" w:sz="0" w:space="0" w:color="auto"/>
            <w:right w:val="none" w:sz="0" w:space="0" w:color="auto"/>
          </w:divBdr>
          <w:divsChild>
            <w:div w:id="2061397298">
              <w:marLeft w:val="0"/>
              <w:marRight w:val="0"/>
              <w:marTop w:val="0"/>
              <w:marBottom w:val="0"/>
              <w:divBdr>
                <w:top w:val="none" w:sz="0" w:space="0" w:color="auto"/>
                <w:left w:val="none" w:sz="0" w:space="0" w:color="auto"/>
                <w:bottom w:val="none" w:sz="0" w:space="0" w:color="auto"/>
                <w:right w:val="none" w:sz="0" w:space="0" w:color="auto"/>
              </w:divBdr>
              <w:divsChild>
                <w:div w:id="206139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306">
      <w:marLeft w:val="0"/>
      <w:marRight w:val="0"/>
      <w:marTop w:val="0"/>
      <w:marBottom w:val="0"/>
      <w:divBdr>
        <w:top w:val="none" w:sz="0" w:space="0" w:color="auto"/>
        <w:left w:val="none" w:sz="0" w:space="0" w:color="auto"/>
        <w:bottom w:val="none" w:sz="0" w:space="0" w:color="auto"/>
        <w:right w:val="none" w:sz="0" w:space="0" w:color="auto"/>
      </w:divBdr>
      <w:divsChild>
        <w:div w:id="2061397300">
          <w:marLeft w:val="0"/>
          <w:marRight w:val="0"/>
          <w:marTop w:val="100"/>
          <w:marBottom w:val="100"/>
          <w:divBdr>
            <w:top w:val="none" w:sz="0" w:space="0" w:color="auto"/>
            <w:left w:val="none" w:sz="0" w:space="0" w:color="auto"/>
            <w:bottom w:val="none" w:sz="0" w:space="0" w:color="auto"/>
            <w:right w:val="none" w:sz="0" w:space="0" w:color="auto"/>
          </w:divBdr>
          <w:divsChild>
            <w:div w:id="2061397288">
              <w:marLeft w:val="0"/>
              <w:marRight w:val="0"/>
              <w:marTop w:val="0"/>
              <w:marBottom w:val="0"/>
              <w:divBdr>
                <w:top w:val="none" w:sz="0" w:space="0" w:color="auto"/>
                <w:left w:val="none" w:sz="0" w:space="0" w:color="auto"/>
                <w:bottom w:val="none" w:sz="0" w:space="0" w:color="auto"/>
                <w:right w:val="none" w:sz="0" w:space="0" w:color="auto"/>
              </w:divBdr>
              <w:divsChild>
                <w:div w:id="206139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307">
      <w:marLeft w:val="0"/>
      <w:marRight w:val="0"/>
      <w:marTop w:val="0"/>
      <w:marBottom w:val="0"/>
      <w:divBdr>
        <w:top w:val="none" w:sz="0" w:space="0" w:color="auto"/>
        <w:left w:val="none" w:sz="0" w:space="0" w:color="auto"/>
        <w:bottom w:val="none" w:sz="0" w:space="0" w:color="auto"/>
        <w:right w:val="none" w:sz="0" w:space="0" w:color="auto"/>
      </w:divBdr>
      <w:divsChild>
        <w:div w:id="2061397296">
          <w:marLeft w:val="0"/>
          <w:marRight w:val="0"/>
          <w:marTop w:val="100"/>
          <w:marBottom w:val="100"/>
          <w:divBdr>
            <w:top w:val="none" w:sz="0" w:space="0" w:color="auto"/>
            <w:left w:val="none" w:sz="0" w:space="0" w:color="auto"/>
            <w:bottom w:val="none" w:sz="0" w:space="0" w:color="auto"/>
            <w:right w:val="none" w:sz="0" w:space="0" w:color="auto"/>
          </w:divBdr>
          <w:divsChild>
            <w:div w:id="2061397308">
              <w:marLeft w:val="0"/>
              <w:marRight w:val="0"/>
              <w:marTop w:val="0"/>
              <w:marBottom w:val="0"/>
              <w:divBdr>
                <w:top w:val="none" w:sz="0" w:space="0" w:color="auto"/>
                <w:left w:val="none" w:sz="0" w:space="0" w:color="auto"/>
                <w:bottom w:val="none" w:sz="0" w:space="0" w:color="auto"/>
                <w:right w:val="none" w:sz="0" w:space="0" w:color="auto"/>
              </w:divBdr>
              <w:divsChild>
                <w:div w:id="206139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7310">
      <w:marLeft w:val="0"/>
      <w:marRight w:val="0"/>
      <w:marTop w:val="0"/>
      <w:marBottom w:val="0"/>
      <w:divBdr>
        <w:top w:val="none" w:sz="0" w:space="0" w:color="auto"/>
        <w:left w:val="none" w:sz="0" w:space="0" w:color="auto"/>
        <w:bottom w:val="none" w:sz="0" w:space="0" w:color="auto"/>
        <w:right w:val="none" w:sz="0" w:space="0" w:color="auto"/>
      </w:divBdr>
    </w:div>
    <w:div w:id="2061397311">
      <w:marLeft w:val="0"/>
      <w:marRight w:val="0"/>
      <w:marTop w:val="0"/>
      <w:marBottom w:val="0"/>
      <w:divBdr>
        <w:top w:val="none" w:sz="0" w:space="0" w:color="auto"/>
        <w:left w:val="none" w:sz="0" w:space="0" w:color="auto"/>
        <w:bottom w:val="none" w:sz="0" w:space="0" w:color="auto"/>
        <w:right w:val="none" w:sz="0" w:space="0" w:color="auto"/>
      </w:divBdr>
    </w:div>
    <w:div w:id="2061397312">
      <w:marLeft w:val="0"/>
      <w:marRight w:val="0"/>
      <w:marTop w:val="0"/>
      <w:marBottom w:val="0"/>
      <w:divBdr>
        <w:top w:val="none" w:sz="0" w:space="0" w:color="auto"/>
        <w:left w:val="none" w:sz="0" w:space="0" w:color="auto"/>
        <w:bottom w:val="none" w:sz="0" w:space="0" w:color="auto"/>
        <w:right w:val="none" w:sz="0" w:space="0" w:color="auto"/>
      </w:divBdr>
    </w:div>
    <w:div w:id="2061397313">
      <w:marLeft w:val="0"/>
      <w:marRight w:val="0"/>
      <w:marTop w:val="0"/>
      <w:marBottom w:val="0"/>
      <w:divBdr>
        <w:top w:val="none" w:sz="0" w:space="0" w:color="auto"/>
        <w:left w:val="none" w:sz="0" w:space="0" w:color="auto"/>
        <w:bottom w:val="none" w:sz="0" w:space="0" w:color="auto"/>
        <w:right w:val="none" w:sz="0" w:space="0" w:color="auto"/>
      </w:divBdr>
    </w:div>
    <w:div w:id="2061397314">
      <w:marLeft w:val="0"/>
      <w:marRight w:val="0"/>
      <w:marTop w:val="0"/>
      <w:marBottom w:val="0"/>
      <w:divBdr>
        <w:top w:val="none" w:sz="0" w:space="0" w:color="auto"/>
        <w:left w:val="none" w:sz="0" w:space="0" w:color="auto"/>
        <w:bottom w:val="none" w:sz="0" w:space="0" w:color="auto"/>
        <w:right w:val="none" w:sz="0" w:space="0" w:color="auto"/>
      </w:divBdr>
    </w:div>
    <w:div w:id="2061397315">
      <w:marLeft w:val="0"/>
      <w:marRight w:val="0"/>
      <w:marTop w:val="0"/>
      <w:marBottom w:val="0"/>
      <w:divBdr>
        <w:top w:val="none" w:sz="0" w:space="0" w:color="auto"/>
        <w:left w:val="none" w:sz="0" w:space="0" w:color="auto"/>
        <w:bottom w:val="none" w:sz="0" w:space="0" w:color="auto"/>
        <w:right w:val="none" w:sz="0" w:space="0" w:color="auto"/>
      </w:divBdr>
    </w:div>
    <w:div w:id="2061397316">
      <w:marLeft w:val="0"/>
      <w:marRight w:val="0"/>
      <w:marTop w:val="0"/>
      <w:marBottom w:val="0"/>
      <w:divBdr>
        <w:top w:val="none" w:sz="0" w:space="0" w:color="auto"/>
        <w:left w:val="none" w:sz="0" w:space="0" w:color="auto"/>
        <w:bottom w:val="none" w:sz="0" w:space="0" w:color="auto"/>
        <w:right w:val="none" w:sz="0" w:space="0" w:color="auto"/>
      </w:divBdr>
    </w:div>
    <w:div w:id="2061397317">
      <w:marLeft w:val="0"/>
      <w:marRight w:val="0"/>
      <w:marTop w:val="0"/>
      <w:marBottom w:val="0"/>
      <w:divBdr>
        <w:top w:val="none" w:sz="0" w:space="0" w:color="auto"/>
        <w:left w:val="none" w:sz="0" w:space="0" w:color="auto"/>
        <w:bottom w:val="none" w:sz="0" w:space="0" w:color="auto"/>
        <w:right w:val="none" w:sz="0" w:space="0" w:color="auto"/>
      </w:divBdr>
    </w:div>
    <w:div w:id="2061397318">
      <w:marLeft w:val="0"/>
      <w:marRight w:val="0"/>
      <w:marTop w:val="0"/>
      <w:marBottom w:val="0"/>
      <w:divBdr>
        <w:top w:val="none" w:sz="0" w:space="0" w:color="auto"/>
        <w:left w:val="none" w:sz="0" w:space="0" w:color="auto"/>
        <w:bottom w:val="none" w:sz="0" w:space="0" w:color="auto"/>
        <w:right w:val="none" w:sz="0" w:space="0" w:color="auto"/>
      </w:divBdr>
    </w:div>
    <w:div w:id="2061397319">
      <w:marLeft w:val="0"/>
      <w:marRight w:val="0"/>
      <w:marTop w:val="0"/>
      <w:marBottom w:val="0"/>
      <w:divBdr>
        <w:top w:val="none" w:sz="0" w:space="0" w:color="auto"/>
        <w:left w:val="none" w:sz="0" w:space="0" w:color="auto"/>
        <w:bottom w:val="none" w:sz="0" w:space="0" w:color="auto"/>
        <w:right w:val="none" w:sz="0" w:space="0" w:color="auto"/>
      </w:divBdr>
    </w:div>
    <w:div w:id="2061397320">
      <w:marLeft w:val="0"/>
      <w:marRight w:val="0"/>
      <w:marTop w:val="0"/>
      <w:marBottom w:val="0"/>
      <w:divBdr>
        <w:top w:val="none" w:sz="0" w:space="0" w:color="auto"/>
        <w:left w:val="none" w:sz="0" w:space="0" w:color="auto"/>
        <w:bottom w:val="none" w:sz="0" w:space="0" w:color="auto"/>
        <w:right w:val="none" w:sz="0" w:space="0" w:color="auto"/>
      </w:divBdr>
    </w:div>
    <w:div w:id="2061397321">
      <w:marLeft w:val="0"/>
      <w:marRight w:val="0"/>
      <w:marTop w:val="0"/>
      <w:marBottom w:val="0"/>
      <w:divBdr>
        <w:top w:val="none" w:sz="0" w:space="0" w:color="auto"/>
        <w:left w:val="none" w:sz="0" w:space="0" w:color="auto"/>
        <w:bottom w:val="none" w:sz="0" w:space="0" w:color="auto"/>
        <w:right w:val="none" w:sz="0" w:space="0" w:color="auto"/>
      </w:divBdr>
    </w:div>
    <w:div w:id="2061397322">
      <w:marLeft w:val="0"/>
      <w:marRight w:val="0"/>
      <w:marTop w:val="0"/>
      <w:marBottom w:val="0"/>
      <w:divBdr>
        <w:top w:val="none" w:sz="0" w:space="0" w:color="auto"/>
        <w:left w:val="none" w:sz="0" w:space="0" w:color="auto"/>
        <w:bottom w:val="none" w:sz="0" w:space="0" w:color="auto"/>
        <w:right w:val="none" w:sz="0" w:space="0" w:color="auto"/>
      </w:divBdr>
    </w:div>
    <w:div w:id="2061397323">
      <w:marLeft w:val="0"/>
      <w:marRight w:val="0"/>
      <w:marTop w:val="0"/>
      <w:marBottom w:val="0"/>
      <w:divBdr>
        <w:top w:val="none" w:sz="0" w:space="0" w:color="auto"/>
        <w:left w:val="none" w:sz="0" w:space="0" w:color="auto"/>
        <w:bottom w:val="none" w:sz="0" w:space="0" w:color="auto"/>
        <w:right w:val="none" w:sz="0" w:space="0" w:color="auto"/>
      </w:divBdr>
    </w:div>
    <w:div w:id="2061397324">
      <w:marLeft w:val="0"/>
      <w:marRight w:val="0"/>
      <w:marTop w:val="0"/>
      <w:marBottom w:val="0"/>
      <w:divBdr>
        <w:top w:val="none" w:sz="0" w:space="0" w:color="auto"/>
        <w:left w:val="none" w:sz="0" w:space="0" w:color="auto"/>
        <w:bottom w:val="none" w:sz="0" w:space="0" w:color="auto"/>
        <w:right w:val="none" w:sz="0" w:space="0" w:color="auto"/>
      </w:divBdr>
    </w:div>
    <w:div w:id="2061397325">
      <w:marLeft w:val="0"/>
      <w:marRight w:val="0"/>
      <w:marTop w:val="0"/>
      <w:marBottom w:val="0"/>
      <w:divBdr>
        <w:top w:val="none" w:sz="0" w:space="0" w:color="auto"/>
        <w:left w:val="none" w:sz="0" w:space="0" w:color="auto"/>
        <w:bottom w:val="none" w:sz="0" w:space="0" w:color="auto"/>
        <w:right w:val="none" w:sz="0" w:space="0" w:color="auto"/>
      </w:divBdr>
    </w:div>
    <w:div w:id="20613973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0B217-4FD5-46B7-884A-CC018DDB1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624</Words>
  <Characters>3559</Characters>
  <Application>Microsoft Office Word</Application>
  <DocSecurity>0</DocSecurity>
  <Lines>29</Lines>
  <Paragraphs>8</Paragraphs>
  <ScaleCrop>false</ScaleCrop>
  <HeadingPairs>
    <vt:vector size="2" baseType="variant">
      <vt:variant>
        <vt:lpstr>Назва</vt:lpstr>
      </vt:variant>
      <vt:variant>
        <vt:i4>1</vt:i4>
      </vt:variant>
    </vt:vector>
  </HeadingPairs>
  <TitlesOfParts>
    <vt:vector size="1" baseType="lpstr">
      <vt:lpstr>ПОРІВНЯЛЬНА ТАБЛИЦЯ</vt:lpstr>
    </vt:vector>
  </TitlesOfParts>
  <LinksUpToDate>false</LinksUpToDate>
  <CharactersWithSpaces>4175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
  <cp:lastModifiedBy/>
  <cp:revision>1</cp:revision>
  <cp:lastPrinted>2013-06-17T07:10:00Z</cp:lastPrinted>
  <dcterms:created xsi:type="dcterms:W3CDTF">2016-01-22T11:39:00Z</dcterms:created>
  <dcterms:modified xsi:type="dcterms:W3CDTF">2016-01-26T07:23:00Z</dcterms:modified>
</cp:coreProperties>
</file>