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44C" w:rsidRPr="00A1244C" w:rsidRDefault="00A1244C" w:rsidP="00A1244C">
      <w:pPr>
        <w:spacing w:after="0" w:line="240" w:lineRule="auto"/>
        <w:ind w:left="5220"/>
        <w:jc w:val="right"/>
        <w:rPr>
          <w:rFonts w:eastAsia="Times New Roman" w:cs="Times New Roman"/>
          <w:sz w:val="24"/>
          <w:szCs w:val="24"/>
          <w:lang w:val="uk-UA" w:eastAsia="uk-UA"/>
        </w:rPr>
      </w:pPr>
      <w:r w:rsidRPr="00A1244C">
        <w:rPr>
          <w:rFonts w:eastAsia="Times New Roman" w:cs="Times New Roman"/>
          <w:sz w:val="24"/>
          <w:szCs w:val="24"/>
          <w:lang w:val="uk-UA" w:eastAsia="uk-UA"/>
        </w:rPr>
        <w:t>До проект</w:t>
      </w:r>
      <w:r w:rsidR="002A2BE9">
        <w:rPr>
          <w:rFonts w:eastAsia="Times New Roman" w:cs="Times New Roman"/>
          <w:sz w:val="24"/>
          <w:szCs w:val="24"/>
          <w:lang w:val="uk-UA" w:eastAsia="uk-UA"/>
        </w:rPr>
        <w:t>у</w:t>
      </w:r>
      <w:r w:rsidRPr="00A1244C">
        <w:rPr>
          <w:rFonts w:eastAsia="Times New Roman" w:cs="Times New Roman"/>
          <w:sz w:val="24"/>
          <w:szCs w:val="24"/>
          <w:lang w:val="uk-UA" w:eastAsia="uk-UA"/>
        </w:rPr>
        <w:t xml:space="preserve"> </w:t>
      </w:r>
      <w:r w:rsidR="002A2BE9">
        <w:rPr>
          <w:rFonts w:eastAsia="Times New Roman" w:cs="Times New Roman"/>
          <w:sz w:val="24"/>
          <w:szCs w:val="24"/>
          <w:lang w:val="uk-UA" w:eastAsia="uk-UA"/>
        </w:rPr>
        <w:t>П</w:t>
      </w:r>
      <w:r w:rsidRPr="00A1244C">
        <w:rPr>
          <w:rFonts w:eastAsia="Times New Roman" w:cs="Times New Roman"/>
          <w:sz w:val="24"/>
          <w:szCs w:val="24"/>
          <w:lang w:val="uk-UA" w:eastAsia="uk-UA"/>
        </w:rPr>
        <w:t>останов</w:t>
      </w:r>
      <w:r w:rsidR="002A2BE9">
        <w:rPr>
          <w:rFonts w:eastAsia="Times New Roman" w:cs="Times New Roman"/>
          <w:sz w:val="24"/>
          <w:szCs w:val="24"/>
          <w:lang w:val="uk-UA" w:eastAsia="uk-UA"/>
        </w:rPr>
        <w:t>и</w:t>
      </w:r>
      <w:r w:rsidRPr="00A1244C">
        <w:rPr>
          <w:rFonts w:eastAsia="Times New Roman" w:cs="Times New Roman"/>
          <w:sz w:val="24"/>
          <w:szCs w:val="24"/>
          <w:lang w:val="uk-UA" w:eastAsia="uk-UA"/>
        </w:rPr>
        <w:t xml:space="preserve"> </w:t>
      </w:r>
    </w:p>
    <w:p w:rsidR="00A1244C" w:rsidRPr="00A1244C" w:rsidRDefault="00A1244C" w:rsidP="00A1244C">
      <w:pPr>
        <w:spacing w:after="0" w:line="240" w:lineRule="auto"/>
        <w:ind w:left="5220"/>
        <w:jc w:val="right"/>
        <w:rPr>
          <w:rFonts w:eastAsia="Times New Roman" w:cs="Times New Roman"/>
          <w:sz w:val="24"/>
          <w:szCs w:val="24"/>
          <w:lang w:val="uk-UA" w:eastAsia="uk-UA"/>
        </w:rPr>
      </w:pPr>
      <w:r w:rsidRPr="00A1244C">
        <w:rPr>
          <w:rFonts w:eastAsia="Times New Roman" w:cs="Times New Roman"/>
          <w:sz w:val="24"/>
          <w:szCs w:val="24"/>
          <w:lang w:val="uk-UA" w:eastAsia="uk-UA"/>
        </w:rPr>
        <w:t xml:space="preserve">(реєстр. № 3755-П1 </w:t>
      </w:r>
      <w:r w:rsidR="002A2BE9">
        <w:rPr>
          <w:rFonts w:eastAsia="Times New Roman" w:cs="Times New Roman"/>
          <w:sz w:val="24"/>
          <w:szCs w:val="24"/>
          <w:lang w:val="uk-UA" w:eastAsia="uk-UA"/>
        </w:rPr>
        <w:t xml:space="preserve"> </w:t>
      </w:r>
      <w:r w:rsidRPr="00A1244C">
        <w:rPr>
          <w:rFonts w:eastAsia="Times New Roman" w:cs="Times New Roman"/>
          <w:sz w:val="24"/>
          <w:szCs w:val="24"/>
          <w:lang w:val="uk-UA" w:eastAsia="uk-UA"/>
        </w:rPr>
        <w:t>від 16.02.2016)</w:t>
      </w:r>
    </w:p>
    <w:p w:rsidR="00A1244C" w:rsidRPr="00A1244C" w:rsidRDefault="00A1244C" w:rsidP="00A1244C">
      <w:pPr>
        <w:spacing w:after="0" w:line="240" w:lineRule="auto"/>
        <w:ind w:left="5220"/>
        <w:jc w:val="right"/>
        <w:rPr>
          <w:rFonts w:eastAsia="Times New Roman" w:cs="Times New Roman"/>
          <w:b/>
          <w:sz w:val="24"/>
          <w:szCs w:val="24"/>
          <w:lang w:val="uk-UA" w:eastAsia="uk-UA"/>
        </w:rPr>
      </w:pPr>
    </w:p>
    <w:p w:rsidR="00A1244C" w:rsidRPr="00A1244C" w:rsidRDefault="00A1244C" w:rsidP="00A1244C">
      <w:pPr>
        <w:spacing w:after="0" w:line="240" w:lineRule="auto"/>
        <w:ind w:left="5040"/>
        <w:rPr>
          <w:rFonts w:eastAsia="Times New Roman" w:cs="Times New Roman"/>
          <w:szCs w:val="28"/>
          <w:lang w:eastAsia="uk-UA"/>
        </w:rPr>
      </w:pPr>
    </w:p>
    <w:p w:rsidR="00A1244C" w:rsidRDefault="00A1244C" w:rsidP="00A1244C">
      <w:pPr>
        <w:spacing w:after="0" w:line="240" w:lineRule="auto"/>
        <w:jc w:val="both"/>
        <w:rPr>
          <w:rFonts w:eastAsia="Times New Roman" w:cs="Times New Roman"/>
          <w:b/>
          <w:szCs w:val="28"/>
          <w:lang w:val="uk-UA" w:eastAsia="uk-UA"/>
        </w:rPr>
      </w:pPr>
    </w:p>
    <w:p w:rsidR="00A1244C" w:rsidRDefault="00A1244C" w:rsidP="00A1244C">
      <w:pPr>
        <w:spacing w:after="0" w:line="240" w:lineRule="auto"/>
        <w:jc w:val="both"/>
        <w:rPr>
          <w:rFonts w:eastAsia="Times New Roman" w:cs="Times New Roman"/>
          <w:b/>
          <w:szCs w:val="28"/>
          <w:lang w:val="uk-UA" w:eastAsia="uk-UA"/>
        </w:rPr>
      </w:pPr>
    </w:p>
    <w:p w:rsidR="00A1244C" w:rsidRDefault="00A1244C" w:rsidP="00A1244C">
      <w:pPr>
        <w:spacing w:after="0" w:line="240" w:lineRule="auto"/>
        <w:jc w:val="both"/>
        <w:rPr>
          <w:rFonts w:eastAsia="Times New Roman" w:cs="Times New Roman"/>
          <w:b/>
          <w:szCs w:val="28"/>
          <w:lang w:val="uk-UA" w:eastAsia="uk-UA"/>
        </w:rPr>
      </w:pPr>
    </w:p>
    <w:p w:rsidR="00A1244C" w:rsidRDefault="00A1244C" w:rsidP="00A1244C">
      <w:pPr>
        <w:spacing w:after="0" w:line="240" w:lineRule="auto"/>
        <w:jc w:val="both"/>
        <w:rPr>
          <w:rFonts w:eastAsia="Times New Roman" w:cs="Times New Roman"/>
          <w:b/>
          <w:szCs w:val="28"/>
          <w:lang w:val="uk-UA" w:eastAsia="uk-UA"/>
        </w:rPr>
      </w:pPr>
    </w:p>
    <w:p w:rsidR="00A1244C" w:rsidRDefault="00A1244C" w:rsidP="00A1244C">
      <w:pPr>
        <w:spacing w:after="0" w:line="240" w:lineRule="auto"/>
        <w:jc w:val="both"/>
        <w:rPr>
          <w:rFonts w:eastAsia="Times New Roman" w:cs="Times New Roman"/>
          <w:b/>
          <w:szCs w:val="28"/>
          <w:lang w:val="uk-UA" w:eastAsia="uk-UA"/>
        </w:rPr>
      </w:pPr>
    </w:p>
    <w:p w:rsidR="00A1244C" w:rsidRDefault="00A1244C" w:rsidP="00A1244C">
      <w:pPr>
        <w:spacing w:after="0" w:line="240" w:lineRule="auto"/>
        <w:jc w:val="both"/>
        <w:rPr>
          <w:rFonts w:eastAsia="Times New Roman" w:cs="Times New Roman"/>
          <w:b/>
          <w:szCs w:val="28"/>
          <w:lang w:val="uk-UA" w:eastAsia="uk-UA"/>
        </w:rPr>
      </w:pPr>
    </w:p>
    <w:p w:rsidR="00A1244C" w:rsidRDefault="00A1244C" w:rsidP="00A1244C">
      <w:pPr>
        <w:spacing w:after="0" w:line="240" w:lineRule="auto"/>
        <w:jc w:val="both"/>
        <w:rPr>
          <w:rFonts w:eastAsia="Times New Roman" w:cs="Times New Roman"/>
          <w:b/>
          <w:szCs w:val="28"/>
          <w:lang w:val="uk-UA" w:eastAsia="uk-UA"/>
        </w:rPr>
      </w:pPr>
    </w:p>
    <w:p w:rsidR="00A1244C" w:rsidRDefault="00A1244C" w:rsidP="00A1244C">
      <w:pPr>
        <w:spacing w:after="0" w:line="240" w:lineRule="auto"/>
        <w:jc w:val="both"/>
        <w:rPr>
          <w:rFonts w:eastAsia="Times New Roman" w:cs="Times New Roman"/>
          <w:b/>
          <w:szCs w:val="28"/>
          <w:lang w:val="uk-UA" w:eastAsia="uk-UA"/>
        </w:rPr>
      </w:pPr>
    </w:p>
    <w:p w:rsidR="00A1244C" w:rsidRDefault="00A1244C" w:rsidP="00A1244C">
      <w:pPr>
        <w:spacing w:after="0" w:line="240" w:lineRule="auto"/>
        <w:jc w:val="both"/>
        <w:rPr>
          <w:rFonts w:eastAsia="Times New Roman" w:cs="Times New Roman"/>
          <w:b/>
          <w:szCs w:val="28"/>
          <w:lang w:val="uk-UA" w:eastAsia="uk-UA"/>
        </w:rPr>
      </w:pPr>
    </w:p>
    <w:p w:rsidR="00A1244C" w:rsidRDefault="00A1244C" w:rsidP="00A1244C">
      <w:pPr>
        <w:spacing w:after="0" w:line="240" w:lineRule="auto"/>
        <w:jc w:val="right"/>
        <w:rPr>
          <w:rFonts w:eastAsia="Times New Roman" w:cs="Times New Roman"/>
          <w:b/>
          <w:szCs w:val="28"/>
          <w:lang w:val="uk-UA" w:eastAsia="uk-UA"/>
        </w:rPr>
      </w:pPr>
      <w:r>
        <w:rPr>
          <w:rFonts w:eastAsia="Times New Roman" w:cs="Times New Roman"/>
          <w:b/>
          <w:szCs w:val="28"/>
          <w:lang w:val="uk-UA" w:eastAsia="uk-UA"/>
        </w:rPr>
        <w:t>ВЕРХОВНА  РАДА  УКРАЇНИ</w:t>
      </w:r>
    </w:p>
    <w:p w:rsidR="00A1244C" w:rsidRDefault="00A1244C" w:rsidP="00A1244C">
      <w:pPr>
        <w:spacing w:after="0" w:line="240" w:lineRule="auto"/>
        <w:jc w:val="right"/>
        <w:rPr>
          <w:rFonts w:eastAsia="Times New Roman" w:cs="Times New Roman"/>
          <w:b/>
          <w:szCs w:val="28"/>
          <w:lang w:val="uk-UA" w:eastAsia="uk-UA"/>
        </w:rPr>
      </w:pPr>
    </w:p>
    <w:p w:rsidR="00A1244C" w:rsidRPr="00A1244C" w:rsidRDefault="00A1244C" w:rsidP="00A1244C">
      <w:pPr>
        <w:spacing w:after="0" w:line="240" w:lineRule="auto"/>
        <w:jc w:val="right"/>
        <w:rPr>
          <w:rFonts w:eastAsia="Times New Roman" w:cs="Times New Roman"/>
          <w:b/>
          <w:szCs w:val="28"/>
          <w:lang w:val="uk-UA" w:eastAsia="uk-UA"/>
        </w:rPr>
      </w:pPr>
    </w:p>
    <w:p w:rsidR="00A1244C" w:rsidRPr="00A1244C" w:rsidRDefault="00A1244C" w:rsidP="00A1244C">
      <w:pPr>
        <w:spacing w:after="0" w:line="240" w:lineRule="auto"/>
        <w:jc w:val="center"/>
        <w:rPr>
          <w:rFonts w:eastAsia="Times New Roman" w:cs="Times New Roman"/>
          <w:b/>
          <w:szCs w:val="28"/>
          <w:lang w:val="uk-UA" w:eastAsia="uk-UA"/>
        </w:rPr>
      </w:pPr>
      <w:r w:rsidRPr="00A1244C">
        <w:rPr>
          <w:rFonts w:eastAsia="Times New Roman" w:cs="Times New Roman"/>
          <w:b/>
          <w:szCs w:val="28"/>
          <w:lang w:val="uk-UA" w:eastAsia="uk-UA"/>
        </w:rPr>
        <w:t>ВИСНОВОК</w:t>
      </w:r>
    </w:p>
    <w:p w:rsidR="00A1244C" w:rsidRPr="00A1244C" w:rsidRDefault="00A1244C" w:rsidP="00A1244C">
      <w:pPr>
        <w:spacing w:after="0" w:line="240" w:lineRule="auto"/>
        <w:jc w:val="center"/>
        <w:rPr>
          <w:rFonts w:eastAsia="Times New Roman" w:cs="Times New Roman"/>
          <w:b/>
          <w:szCs w:val="28"/>
          <w:lang w:val="uk-UA" w:eastAsia="uk-UA"/>
        </w:rPr>
      </w:pPr>
    </w:p>
    <w:p w:rsidR="00A1244C" w:rsidRPr="00A1244C" w:rsidRDefault="00A1244C" w:rsidP="00A1244C">
      <w:pPr>
        <w:spacing w:after="0" w:line="240" w:lineRule="auto"/>
        <w:jc w:val="both"/>
        <w:rPr>
          <w:rFonts w:eastAsia="Times New Roman" w:cs="Times New Roman"/>
          <w:b/>
          <w:szCs w:val="28"/>
          <w:lang w:val="uk-UA" w:eastAsia="uk-UA"/>
        </w:rPr>
      </w:pPr>
      <w:r w:rsidRPr="00A1244C">
        <w:rPr>
          <w:rFonts w:eastAsia="Times New Roman" w:cs="Times New Roman"/>
          <w:b/>
          <w:szCs w:val="28"/>
          <w:lang w:val="uk-UA" w:eastAsia="uk-UA"/>
        </w:rPr>
        <w:t>на проект Постанови Верховної Ради України «Про скасування рішення Верховної Ради України від 16 лютого 2016 року про прийняття за основу та в цілому як закон проекту Закону України «Про внесення змін до Закону України «Про запобігання корупції» (щодо роботи електронної  системи подання та оприлюднення декларацій осіб, уповноважених на виконання функцій держави або місцевого самоврядування)» (реєстраційний номер 3755)», внесен</w:t>
      </w:r>
      <w:r w:rsidR="008D7659">
        <w:rPr>
          <w:rFonts w:eastAsia="Times New Roman" w:cs="Times New Roman"/>
          <w:b/>
          <w:szCs w:val="28"/>
          <w:lang w:val="uk-UA" w:eastAsia="uk-UA"/>
        </w:rPr>
        <w:t>ий</w:t>
      </w:r>
      <w:r w:rsidRPr="00A1244C">
        <w:rPr>
          <w:rFonts w:eastAsia="Times New Roman" w:cs="Times New Roman"/>
          <w:b/>
          <w:szCs w:val="28"/>
          <w:lang w:val="uk-UA" w:eastAsia="uk-UA"/>
        </w:rPr>
        <w:t xml:space="preserve"> народним депутатом України Соболєвим Є.В. та іншими народними депутатами України (реєстр. №3755-П1 від 16.02.2016)</w:t>
      </w:r>
    </w:p>
    <w:p w:rsidR="00A1244C" w:rsidRPr="00A1244C" w:rsidRDefault="00A1244C" w:rsidP="00A1244C">
      <w:pPr>
        <w:spacing w:after="0" w:line="240" w:lineRule="auto"/>
        <w:jc w:val="both"/>
        <w:rPr>
          <w:rFonts w:eastAsia="Times New Roman" w:cs="Times New Roman"/>
          <w:szCs w:val="28"/>
          <w:lang w:val="uk-UA" w:eastAsia="uk-UA"/>
        </w:rPr>
      </w:pPr>
    </w:p>
    <w:p w:rsidR="00A1244C" w:rsidRPr="00A1244C" w:rsidRDefault="00A1244C" w:rsidP="00A1244C">
      <w:pPr>
        <w:spacing w:after="0" w:line="240" w:lineRule="auto"/>
        <w:jc w:val="both"/>
        <w:rPr>
          <w:rFonts w:eastAsia="Times New Roman" w:cs="Times New Roman"/>
          <w:szCs w:val="28"/>
          <w:lang w:val="uk-UA" w:eastAsia="uk-UA"/>
        </w:rPr>
      </w:pPr>
      <w:r w:rsidRPr="00A1244C">
        <w:rPr>
          <w:rFonts w:eastAsia="Times New Roman" w:cs="Times New Roman"/>
          <w:szCs w:val="28"/>
          <w:lang w:val="uk-UA" w:eastAsia="uk-UA"/>
        </w:rPr>
        <w:tab/>
        <w:t xml:space="preserve">На виконання доручення Голови Верховної Ради України           </w:t>
      </w:r>
      <w:proofErr w:type="spellStart"/>
      <w:r w:rsidRPr="00A1244C">
        <w:rPr>
          <w:rFonts w:eastAsia="Times New Roman" w:cs="Times New Roman"/>
          <w:szCs w:val="28"/>
          <w:lang w:val="uk-UA" w:eastAsia="uk-UA"/>
        </w:rPr>
        <w:t>Гройсмана</w:t>
      </w:r>
      <w:proofErr w:type="spellEnd"/>
      <w:r w:rsidRPr="00A1244C">
        <w:rPr>
          <w:rFonts w:eastAsia="Times New Roman" w:cs="Times New Roman"/>
          <w:szCs w:val="28"/>
          <w:lang w:val="uk-UA" w:eastAsia="uk-UA"/>
        </w:rPr>
        <w:t xml:space="preserve"> В.Б. від 16 лютого Комітет</w:t>
      </w:r>
      <w:r>
        <w:rPr>
          <w:rFonts w:eastAsia="Times New Roman" w:cs="Times New Roman"/>
          <w:szCs w:val="28"/>
          <w:lang w:val="uk-UA" w:eastAsia="uk-UA"/>
        </w:rPr>
        <w:t xml:space="preserve"> на засіданні 17 лютого </w:t>
      </w:r>
      <w:proofErr w:type="spellStart"/>
      <w:r>
        <w:rPr>
          <w:rFonts w:eastAsia="Times New Roman" w:cs="Times New Roman"/>
          <w:szCs w:val="28"/>
          <w:lang w:val="uk-UA" w:eastAsia="uk-UA"/>
        </w:rPr>
        <w:t>ц.р</w:t>
      </w:r>
      <w:proofErr w:type="spellEnd"/>
      <w:r>
        <w:rPr>
          <w:rFonts w:eastAsia="Times New Roman" w:cs="Times New Roman"/>
          <w:szCs w:val="28"/>
          <w:lang w:val="uk-UA" w:eastAsia="uk-UA"/>
        </w:rPr>
        <w:t xml:space="preserve">. (протокол №45) </w:t>
      </w:r>
      <w:r w:rsidRPr="00A1244C">
        <w:rPr>
          <w:rFonts w:eastAsia="Times New Roman" w:cs="Times New Roman"/>
          <w:szCs w:val="28"/>
          <w:lang w:val="uk-UA" w:eastAsia="uk-UA"/>
        </w:rPr>
        <w:t>розгляну</w:t>
      </w:r>
      <w:r>
        <w:rPr>
          <w:rFonts w:eastAsia="Times New Roman" w:cs="Times New Roman"/>
          <w:szCs w:val="28"/>
          <w:lang w:val="uk-UA" w:eastAsia="uk-UA"/>
        </w:rPr>
        <w:t>в</w:t>
      </w:r>
      <w:r w:rsidRPr="00A1244C">
        <w:rPr>
          <w:rFonts w:eastAsia="Times New Roman" w:cs="Times New Roman"/>
          <w:szCs w:val="28"/>
          <w:lang w:val="uk-UA" w:eastAsia="uk-UA"/>
        </w:rPr>
        <w:t xml:space="preserve"> проект Постанови Верховної Ради України «Про скасування рішення Верховної Ради України від 16 лютого 2016 року про прийняття за основу та в цілому як закон проекту Закону України «Про внесення змін до Закону України «Про запобігання корупції» (щодо роботи електронної  системи подання та оприлюднення декларацій осіб, уповноважених на виконання функцій держави або місцевого самоврядування)» (реєстраційний номер 3755)», внесен</w:t>
      </w:r>
      <w:r w:rsidR="008D7659">
        <w:rPr>
          <w:rFonts w:eastAsia="Times New Roman" w:cs="Times New Roman"/>
          <w:szCs w:val="28"/>
          <w:lang w:val="uk-UA" w:eastAsia="uk-UA"/>
        </w:rPr>
        <w:t>ий</w:t>
      </w:r>
      <w:r w:rsidRPr="00A1244C">
        <w:rPr>
          <w:rFonts w:eastAsia="Times New Roman" w:cs="Times New Roman"/>
          <w:szCs w:val="28"/>
          <w:lang w:val="uk-UA" w:eastAsia="uk-UA"/>
        </w:rPr>
        <w:t xml:space="preserve"> народним депутатом України Соболєвим Є.В. та іншими народними депутатами України (разом – 8 підписів) (реєстр. № 3755-П1 від 16.02.2016). </w:t>
      </w:r>
    </w:p>
    <w:p w:rsidR="00A1244C" w:rsidRPr="00A1244C" w:rsidRDefault="00A1244C" w:rsidP="00253CAE">
      <w:pPr>
        <w:spacing w:after="0" w:line="240" w:lineRule="auto"/>
        <w:jc w:val="both"/>
        <w:rPr>
          <w:rFonts w:eastAsia="Times New Roman" w:cs="Times New Roman"/>
          <w:szCs w:val="28"/>
          <w:lang w:val="uk-UA" w:eastAsia="uk-UA"/>
        </w:rPr>
      </w:pPr>
      <w:r w:rsidRPr="00A1244C">
        <w:rPr>
          <w:rFonts w:eastAsia="Times New Roman" w:cs="Times New Roman"/>
          <w:szCs w:val="28"/>
          <w:lang w:val="uk-UA" w:eastAsia="uk-UA"/>
        </w:rPr>
        <w:t xml:space="preserve"> </w:t>
      </w:r>
      <w:r w:rsidRPr="00A1244C">
        <w:rPr>
          <w:rFonts w:eastAsia="Times New Roman" w:cs="Times New Roman"/>
          <w:szCs w:val="28"/>
          <w:lang w:val="uk-UA" w:eastAsia="uk-UA"/>
        </w:rPr>
        <w:tab/>
        <w:t>У поданому проекті Постанови (реєстр. № 3755-П1)</w:t>
      </w:r>
      <w:r w:rsidR="00253CAE" w:rsidRPr="00253CAE">
        <w:rPr>
          <w:rFonts w:eastAsia="Times New Roman" w:cs="Times New Roman"/>
          <w:szCs w:val="28"/>
          <w:lang w:val="uk-UA" w:eastAsia="uk-UA"/>
        </w:rPr>
        <w:t xml:space="preserve"> </w:t>
      </w:r>
      <w:r w:rsidR="00253CAE" w:rsidRPr="00A1244C">
        <w:rPr>
          <w:rFonts w:eastAsia="Times New Roman" w:cs="Times New Roman"/>
          <w:szCs w:val="28"/>
          <w:lang w:val="uk-UA" w:eastAsia="uk-UA"/>
        </w:rPr>
        <w:t>пропонується скасувати рішення Верховної Ради України від 16.02.2016 про прийняття в цілому, як закон  законопроекту про внесення змін до Закону України «Про запобігання корупції» (щодо роботи електронної системи подання та оприлюднення декларацій осіб, уповноважених на виконання функцій держави або місцевого самоврядування) (реєстраційний № 3755).</w:t>
      </w:r>
    </w:p>
    <w:p w:rsidR="008F1B26" w:rsidRPr="00A1244C" w:rsidRDefault="00A1244C" w:rsidP="00A1244C">
      <w:pPr>
        <w:spacing w:after="0" w:line="240" w:lineRule="auto"/>
        <w:ind w:firstLine="708"/>
        <w:jc w:val="both"/>
        <w:rPr>
          <w:rFonts w:eastAsia="Times New Roman" w:cs="Times New Roman"/>
          <w:szCs w:val="28"/>
          <w:lang w:val="uk-UA" w:eastAsia="uk-UA"/>
        </w:rPr>
      </w:pPr>
      <w:r w:rsidRPr="00A1244C">
        <w:rPr>
          <w:rFonts w:eastAsia="Times New Roman" w:cs="Times New Roman"/>
          <w:szCs w:val="28"/>
          <w:lang w:val="uk-UA" w:eastAsia="uk-UA"/>
        </w:rPr>
        <w:lastRenderedPageBreak/>
        <w:t xml:space="preserve">У пояснювальній записці до проекту Постанови (реєстр. № 3755-П1) </w:t>
      </w:r>
      <w:proofErr w:type="spellStart"/>
      <w:r w:rsidRPr="00A1244C">
        <w:rPr>
          <w:rFonts w:eastAsia="Times New Roman" w:cs="Times New Roman"/>
          <w:szCs w:val="28"/>
          <w:lang w:val="uk-UA" w:eastAsia="uk-UA"/>
        </w:rPr>
        <w:t>субʼєкти</w:t>
      </w:r>
      <w:proofErr w:type="spellEnd"/>
      <w:r w:rsidRPr="00A1244C">
        <w:rPr>
          <w:rFonts w:eastAsia="Times New Roman" w:cs="Times New Roman"/>
          <w:szCs w:val="28"/>
          <w:lang w:val="uk-UA" w:eastAsia="uk-UA"/>
        </w:rPr>
        <w:t xml:space="preserve"> права законодавчої ініціативи аргументують </w:t>
      </w:r>
      <w:r w:rsidR="00A961BA" w:rsidRPr="00A1244C">
        <w:rPr>
          <w:rFonts w:eastAsia="Times New Roman" w:cs="Times New Roman"/>
          <w:szCs w:val="28"/>
          <w:lang w:val="uk-UA" w:eastAsia="uk-UA"/>
        </w:rPr>
        <w:t>внесення зазначеного проекту Постанови</w:t>
      </w:r>
      <w:r w:rsidRPr="00A1244C">
        <w:rPr>
          <w:rFonts w:eastAsia="Times New Roman" w:cs="Times New Roman"/>
          <w:szCs w:val="28"/>
          <w:lang w:val="uk-UA" w:eastAsia="uk-UA"/>
        </w:rPr>
        <w:t xml:space="preserve"> </w:t>
      </w:r>
      <w:r w:rsidR="00A961BA" w:rsidRPr="00A1244C">
        <w:rPr>
          <w:rFonts w:eastAsia="Times New Roman" w:cs="Times New Roman"/>
          <w:szCs w:val="28"/>
          <w:lang w:val="uk-UA" w:eastAsia="uk-UA"/>
        </w:rPr>
        <w:t xml:space="preserve">тим, що </w:t>
      </w:r>
      <w:r w:rsidRPr="00A1244C">
        <w:rPr>
          <w:rFonts w:eastAsia="Times New Roman" w:cs="Times New Roman"/>
          <w:szCs w:val="28"/>
          <w:lang w:val="uk-UA" w:eastAsia="uk-UA"/>
        </w:rPr>
        <w:t>під час голосування за проект Закону України (реєстр. № 3755) відбулись грубі порушення процедури розгляду і голосування, а саме: голосування в першому читанні за основу і в цілому проведено всупереч  статті 114, частині четвертій статті 102 Регламенту Верховної Ради України, оскільки законопроект потребує доопрацювання і до нього є зауваження, зокрема, у висновку Головного науково-експертного управління.</w:t>
      </w:r>
    </w:p>
    <w:p w:rsidR="00A1244C" w:rsidRPr="00A1244C" w:rsidRDefault="00A1244C" w:rsidP="00A1244C">
      <w:pPr>
        <w:spacing w:after="0" w:line="240" w:lineRule="auto"/>
        <w:jc w:val="both"/>
        <w:rPr>
          <w:rFonts w:eastAsia="Times New Roman" w:cs="Times New Roman"/>
          <w:szCs w:val="28"/>
          <w:lang w:val="uk-UA" w:eastAsia="uk-UA"/>
        </w:rPr>
      </w:pPr>
      <w:r w:rsidRPr="00A1244C">
        <w:rPr>
          <w:rFonts w:eastAsia="Times New Roman" w:cs="Times New Roman"/>
          <w:szCs w:val="28"/>
          <w:lang w:val="uk-UA" w:eastAsia="uk-UA"/>
        </w:rPr>
        <w:tab/>
        <w:t xml:space="preserve">Розглянувши поданий проект Постанови </w:t>
      </w:r>
      <w:r>
        <w:rPr>
          <w:rFonts w:eastAsia="Times New Roman" w:cs="Times New Roman"/>
          <w:szCs w:val="28"/>
          <w:lang w:val="uk-UA" w:eastAsia="uk-UA"/>
        </w:rPr>
        <w:t xml:space="preserve">Комітет зазначив таке. </w:t>
      </w:r>
    </w:p>
    <w:p w:rsidR="00A1244C" w:rsidRPr="00A1244C" w:rsidRDefault="00A1244C" w:rsidP="00A1244C">
      <w:pPr>
        <w:spacing w:after="0" w:line="240" w:lineRule="auto"/>
        <w:ind w:firstLine="708"/>
        <w:jc w:val="both"/>
        <w:rPr>
          <w:rFonts w:eastAsia="Times New Roman" w:cs="Times New Roman"/>
          <w:szCs w:val="28"/>
          <w:lang w:val="uk-UA" w:eastAsia="uk-UA"/>
        </w:rPr>
      </w:pPr>
      <w:r w:rsidRPr="00A1244C">
        <w:rPr>
          <w:rFonts w:eastAsia="Times New Roman" w:cs="Times New Roman"/>
          <w:szCs w:val="28"/>
          <w:lang w:val="uk-UA" w:eastAsia="uk-UA"/>
        </w:rPr>
        <w:t xml:space="preserve">Відповідно до частини першої статті 48 Регламенту Верховної Ради України, рішення Верховної Ради України можуть бути скасовані Верховною Радою України до підписання відповідного </w:t>
      </w:r>
      <w:proofErr w:type="spellStart"/>
      <w:r w:rsidRPr="00A1244C">
        <w:rPr>
          <w:rFonts w:eastAsia="Times New Roman" w:cs="Times New Roman"/>
          <w:szCs w:val="28"/>
          <w:lang w:val="uk-UA" w:eastAsia="uk-UA"/>
        </w:rPr>
        <w:t>акта</w:t>
      </w:r>
      <w:proofErr w:type="spellEnd"/>
      <w:r w:rsidRPr="00A1244C">
        <w:rPr>
          <w:rFonts w:eastAsia="Times New Roman" w:cs="Times New Roman"/>
          <w:szCs w:val="28"/>
          <w:lang w:val="uk-UA" w:eastAsia="uk-UA"/>
        </w:rPr>
        <w:t xml:space="preserve"> Головою Верховної Ради України.</w:t>
      </w:r>
    </w:p>
    <w:p w:rsidR="00A1244C" w:rsidRPr="00A1244C" w:rsidRDefault="00A1244C" w:rsidP="00A1244C">
      <w:pPr>
        <w:spacing w:after="0" w:line="240" w:lineRule="auto"/>
        <w:jc w:val="both"/>
        <w:rPr>
          <w:rFonts w:eastAsia="Times New Roman" w:cs="Times New Roman"/>
          <w:szCs w:val="28"/>
          <w:lang w:val="uk-UA" w:eastAsia="uk-UA"/>
        </w:rPr>
      </w:pPr>
      <w:r w:rsidRPr="00A1244C">
        <w:rPr>
          <w:rFonts w:eastAsia="Times New Roman" w:cs="Times New Roman"/>
          <w:szCs w:val="28"/>
          <w:lang w:val="uk-UA" w:eastAsia="uk-UA"/>
        </w:rPr>
        <w:tab/>
        <w:t xml:space="preserve">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A1244C">
        <w:rPr>
          <w:rFonts w:eastAsia="Times New Roman" w:cs="Times New Roman"/>
          <w:szCs w:val="28"/>
          <w:lang w:val="uk-UA" w:eastAsia="uk-UA"/>
        </w:rPr>
        <w:t>акта</w:t>
      </w:r>
      <w:proofErr w:type="spellEnd"/>
      <w:r w:rsidRPr="00A1244C">
        <w:rPr>
          <w:rFonts w:eastAsia="Times New Roman" w:cs="Times New Roman"/>
          <w:szCs w:val="28"/>
          <w:lang w:val="uk-UA" w:eastAsia="uk-UA"/>
        </w:rPr>
        <w:t xml:space="preserve"> Верховної Ради України, народний депутат України, інший суб’єкт права законодавчої ініціативи чи його представник (дотримуючись вимог частин третьої – шостої статті 48 Регламенту Верховної Ради України)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повинен невідкладно вжити заходів для усунення зазначених порушень, які виникли при розгляді й голосуванні питання, або у разі виникнення перешкод, які могли б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письмовою заявою з одночасним внесенням проекту постанови Верховної Ради України про скасування рішення Верховної Ради України про прийняття закону, постанови чи іншого </w:t>
      </w:r>
      <w:proofErr w:type="spellStart"/>
      <w:r w:rsidRPr="00A1244C">
        <w:rPr>
          <w:rFonts w:eastAsia="Times New Roman" w:cs="Times New Roman"/>
          <w:szCs w:val="28"/>
          <w:lang w:val="uk-UA" w:eastAsia="uk-UA"/>
        </w:rPr>
        <w:t>акта</w:t>
      </w:r>
      <w:proofErr w:type="spellEnd"/>
      <w:r w:rsidRPr="00A1244C">
        <w:rPr>
          <w:rFonts w:eastAsia="Times New Roman" w:cs="Times New Roman"/>
          <w:szCs w:val="28"/>
          <w:lang w:val="uk-UA" w:eastAsia="uk-UA"/>
        </w:rPr>
        <w:t xml:space="preserve"> Верховної Ради України в цілому. </w:t>
      </w:r>
    </w:p>
    <w:p w:rsidR="00A1244C" w:rsidRDefault="00A1244C" w:rsidP="00A1244C">
      <w:pPr>
        <w:spacing w:after="0" w:line="240" w:lineRule="auto"/>
        <w:ind w:firstLine="708"/>
        <w:jc w:val="both"/>
        <w:rPr>
          <w:rFonts w:eastAsia="Times New Roman" w:cs="Times New Roman"/>
          <w:szCs w:val="28"/>
          <w:lang w:val="uk-UA" w:eastAsia="uk-UA"/>
        </w:rPr>
      </w:pPr>
      <w:r w:rsidRPr="00A1244C">
        <w:rPr>
          <w:rFonts w:eastAsia="Times New Roman" w:cs="Times New Roman"/>
          <w:szCs w:val="28"/>
          <w:lang w:val="uk-UA" w:eastAsia="uk-UA"/>
        </w:rPr>
        <w:t>Народний депутат України Соболєв Є.В. двічі звертався до головуючого на пленарному засіданні із зауваженнями щодо «ухвалення закону». Також,  народним депутатом України Соболєвим Є.В. та іншими народними депутатами України  було дотримано  вищезазначену процедуру в частині внесення на розгляд Верховної Ради України відповідного проекту Постанови.</w:t>
      </w:r>
    </w:p>
    <w:p w:rsidR="00F167D3" w:rsidRDefault="00F167D3" w:rsidP="00F167D3">
      <w:pPr>
        <w:spacing w:after="0" w:line="240" w:lineRule="auto"/>
        <w:ind w:firstLine="708"/>
        <w:jc w:val="both"/>
        <w:rPr>
          <w:rFonts w:eastAsia="Times New Roman" w:cs="Times New Roman"/>
          <w:szCs w:val="28"/>
          <w:lang w:val="uk-UA" w:eastAsia="uk-UA"/>
        </w:rPr>
      </w:pPr>
      <w:r>
        <w:rPr>
          <w:rFonts w:eastAsia="Times New Roman" w:cs="Times New Roman"/>
          <w:szCs w:val="28"/>
          <w:lang w:val="uk-UA" w:eastAsia="uk-UA"/>
        </w:rPr>
        <w:t>Крім того, я</w:t>
      </w:r>
      <w:r w:rsidRPr="008F1B26">
        <w:rPr>
          <w:rFonts w:eastAsia="Times New Roman" w:cs="Times New Roman"/>
          <w:szCs w:val="28"/>
          <w:lang w:val="uk-UA" w:eastAsia="uk-UA"/>
        </w:rPr>
        <w:t xml:space="preserve">к вбачається зі стенограми пленарного засідання Верховної Ради України від 16 лютого 2016 року, розміщеної на офіційному веб-сайті Верховної Ради України, зазначаємо, що під час розгляду проекту Закону України «Про внесення змін до Закону України «Про запобігання корупції» (щодо роботи електронної системи подання та оприлюднення декларацій осіб, </w:t>
      </w:r>
      <w:r w:rsidRPr="008F1B26">
        <w:rPr>
          <w:rFonts w:eastAsia="Times New Roman" w:cs="Times New Roman"/>
          <w:szCs w:val="28"/>
          <w:lang w:val="uk-UA" w:eastAsia="uk-UA"/>
        </w:rPr>
        <w:lastRenderedPageBreak/>
        <w:t xml:space="preserve">уповноважених на виконання функцій держави або місцевого самоврядування) (реєстр. № 3755), народний депутат України Денисенко В.І. у своєму виступі зазначив, що «після довгих консультацій, згідно з домовленістю між громадськістю, рядом політичних сил, урядом, Президентом та нашими іноземними партнерами ми хочемо запропонувати певні зміни до ряду законів, які дозволять ввести електронне декларування. Я пропоную, прошу під стенограму те, що було напрацьовано нашими всіма політичними силами». </w:t>
      </w:r>
    </w:p>
    <w:p w:rsidR="00F167D3" w:rsidRDefault="00F167D3" w:rsidP="00F167D3">
      <w:pPr>
        <w:spacing w:after="0" w:line="240" w:lineRule="auto"/>
        <w:ind w:firstLine="708"/>
        <w:jc w:val="both"/>
        <w:rPr>
          <w:rFonts w:eastAsia="Times New Roman" w:cs="Times New Roman"/>
          <w:szCs w:val="28"/>
          <w:lang w:val="uk-UA" w:eastAsia="uk-UA"/>
        </w:rPr>
      </w:pPr>
      <w:r w:rsidRPr="008F1B26">
        <w:rPr>
          <w:rFonts w:eastAsia="Times New Roman" w:cs="Times New Roman"/>
          <w:szCs w:val="28"/>
          <w:lang w:val="uk-UA" w:eastAsia="uk-UA"/>
        </w:rPr>
        <w:t xml:space="preserve">Водночас, під час розгляду проекту Закону України (реєстр. № 3755) </w:t>
      </w:r>
      <w:r>
        <w:rPr>
          <w:rFonts w:eastAsia="Times New Roman" w:cs="Times New Roman"/>
          <w:szCs w:val="28"/>
          <w:lang w:val="uk-UA" w:eastAsia="uk-UA"/>
        </w:rPr>
        <w:t>народний депутат України Соболєв Є.В. у своїх виступах звертався до головуючого на пленарному засіданні із застереженнями щодо ухвалення закону «з голосу» та лише в першому читанні,  а також зауважив, що законопроект, який розглядав Комітет, містив лише «слово з 1 січня 2017 року – викреслити».</w:t>
      </w:r>
    </w:p>
    <w:p w:rsidR="00F167D3" w:rsidRPr="008F1B26" w:rsidRDefault="00F167D3" w:rsidP="00F167D3">
      <w:pPr>
        <w:spacing w:after="0" w:line="240" w:lineRule="auto"/>
        <w:ind w:firstLine="708"/>
        <w:jc w:val="both"/>
        <w:rPr>
          <w:rFonts w:eastAsia="Times New Roman" w:cs="Times New Roman"/>
          <w:szCs w:val="28"/>
          <w:lang w:val="uk-UA" w:eastAsia="uk-UA"/>
        </w:rPr>
      </w:pPr>
      <w:r>
        <w:rPr>
          <w:rFonts w:eastAsia="Times New Roman" w:cs="Times New Roman"/>
          <w:szCs w:val="28"/>
          <w:lang w:val="uk-UA" w:eastAsia="uk-UA"/>
        </w:rPr>
        <w:t>Зауважуємо, що  з</w:t>
      </w:r>
      <w:r w:rsidRPr="008F1B26">
        <w:rPr>
          <w:rFonts w:eastAsia="Times New Roman" w:cs="Times New Roman"/>
          <w:szCs w:val="28"/>
          <w:lang w:val="uk-UA" w:eastAsia="uk-UA"/>
        </w:rPr>
        <w:t xml:space="preserve">гідно зі стенограмою </w:t>
      </w:r>
      <w:r>
        <w:rPr>
          <w:rFonts w:eastAsia="Times New Roman" w:cs="Times New Roman"/>
          <w:szCs w:val="28"/>
          <w:lang w:val="uk-UA" w:eastAsia="uk-UA"/>
        </w:rPr>
        <w:t xml:space="preserve">ранкового </w:t>
      </w:r>
      <w:r w:rsidRPr="008F1B26">
        <w:rPr>
          <w:rFonts w:eastAsia="Times New Roman" w:cs="Times New Roman"/>
          <w:szCs w:val="28"/>
          <w:lang w:val="uk-UA" w:eastAsia="uk-UA"/>
        </w:rPr>
        <w:t>пленарного засідання Верховної Ради України</w:t>
      </w:r>
      <w:r>
        <w:rPr>
          <w:rFonts w:eastAsia="Times New Roman" w:cs="Times New Roman"/>
          <w:szCs w:val="28"/>
          <w:lang w:val="uk-UA" w:eastAsia="uk-UA"/>
        </w:rPr>
        <w:t xml:space="preserve"> від 16 лютого </w:t>
      </w:r>
      <w:proofErr w:type="spellStart"/>
      <w:r>
        <w:rPr>
          <w:rFonts w:eastAsia="Times New Roman" w:cs="Times New Roman"/>
          <w:szCs w:val="28"/>
          <w:lang w:val="uk-UA" w:eastAsia="uk-UA"/>
        </w:rPr>
        <w:t>ц.р</w:t>
      </w:r>
      <w:proofErr w:type="spellEnd"/>
      <w:r>
        <w:rPr>
          <w:rFonts w:eastAsia="Times New Roman" w:cs="Times New Roman"/>
          <w:szCs w:val="28"/>
          <w:lang w:val="uk-UA" w:eastAsia="uk-UA"/>
        </w:rPr>
        <w:t>., проект Закону України «</w:t>
      </w:r>
      <w:r w:rsidRPr="008F1B26">
        <w:rPr>
          <w:rFonts w:eastAsia="Times New Roman" w:cs="Times New Roman"/>
          <w:szCs w:val="28"/>
          <w:lang w:val="uk-UA" w:eastAsia="uk-UA"/>
        </w:rPr>
        <w:t>«Про внесення змін до Закону України «Про запобігання корупції» (щодо роботи електронної системи подання та оприлюднення декларацій осіб, уповноважених на виконання функцій держави або місцевого самоврядування) (реєстр. № 3755)</w:t>
      </w:r>
      <w:r>
        <w:rPr>
          <w:rFonts w:eastAsia="Times New Roman" w:cs="Times New Roman"/>
          <w:szCs w:val="28"/>
          <w:lang w:val="uk-UA" w:eastAsia="uk-UA"/>
        </w:rPr>
        <w:t xml:space="preserve"> було розглянуто Верховною Радою України в першому читанні та прийнято за основу і в цілому. Зокрема, </w:t>
      </w:r>
      <w:r w:rsidRPr="008F1B26">
        <w:rPr>
          <w:rFonts w:eastAsia="Times New Roman" w:cs="Times New Roman"/>
          <w:szCs w:val="28"/>
          <w:lang w:val="uk-UA" w:eastAsia="uk-UA"/>
        </w:rPr>
        <w:t xml:space="preserve">головуючим на пленарному засіданні було проведено рейтингове (сигнальне) голосування «за основу та в цілому» законопроекту (реєстр. № 3755)  (пункт 11 частини першої статті 28 Регламенту Верховної Ради України), яке було підтримано 233 народними депутатами України. Після цього, «з поправками Денисенка відповідно до моєї пропозиції, техніко-юридичними правками» головуючим було поставлено на голосування ухвалення Закону, яке було підтримано 238 голосами народних депутатів України. </w:t>
      </w:r>
    </w:p>
    <w:p w:rsidR="00A1244C" w:rsidRPr="00A1244C" w:rsidRDefault="00A1244C" w:rsidP="00A1244C">
      <w:pPr>
        <w:spacing w:after="0" w:line="240" w:lineRule="auto"/>
        <w:ind w:firstLine="708"/>
        <w:jc w:val="both"/>
        <w:rPr>
          <w:rFonts w:eastAsia="Times New Roman" w:cs="Times New Roman"/>
          <w:szCs w:val="28"/>
          <w:lang w:val="uk-UA" w:eastAsia="uk-UA"/>
        </w:rPr>
      </w:pPr>
      <w:r w:rsidRPr="00A1244C">
        <w:rPr>
          <w:rFonts w:eastAsia="Times New Roman" w:cs="Times New Roman"/>
          <w:szCs w:val="28"/>
          <w:lang w:val="uk-UA" w:eastAsia="uk-UA"/>
        </w:rPr>
        <w:t xml:space="preserve">Відповідно до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прийняття чи відхилення Верховною Радою України проекту постанови Верховної Ради України про скасування рішення  Верховної Ради України   про прийняття закону, постанови чи іншого </w:t>
      </w:r>
      <w:proofErr w:type="spellStart"/>
      <w:r w:rsidRPr="00A1244C">
        <w:rPr>
          <w:rFonts w:eastAsia="Times New Roman" w:cs="Times New Roman"/>
          <w:szCs w:val="28"/>
          <w:lang w:val="uk-UA" w:eastAsia="uk-UA"/>
        </w:rPr>
        <w:t>акта</w:t>
      </w:r>
      <w:proofErr w:type="spellEnd"/>
      <w:r w:rsidRPr="00A1244C">
        <w:rPr>
          <w:rFonts w:eastAsia="Times New Roman" w:cs="Times New Roman"/>
          <w:szCs w:val="28"/>
          <w:lang w:val="uk-UA" w:eastAsia="uk-UA"/>
        </w:rPr>
        <w:t xml:space="preserve"> Верховної Ради України в цілому.</w:t>
      </w:r>
    </w:p>
    <w:p w:rsidR="00A1244C" w:rsidRDefault="00A1244C" w:rsidP="00A1244C">
      <w:pPr>
        <w:spacing w:after="0" w:line="240" w:lineRule="auto"/>
        <w:ind w:firstLine="720"/>
        <w:jc w:val="both"/>
      </w:pPr>
      <w:r w:rsidRPr="00A1244C">
        <w:rPr>
          <w:rFonts w:eastAsia="Times New Roman" w:cs="Times New Roman"/>
          <w:szCs w:val="28"/>
          <w:lang w:val="uk-UA" w:eastAsia="uk-UA"/>
        </w:rPr>
        <w:t>Враховуючи вищевикладене, Комітет ухвали</w:t>
      </w:r>
      <w:r>
        <w:rPr>
          <w:rFonts w:eastAsia="Times New Roman" w:cs="Times New Roman"/>
          <w:szCs w:val="28"/>
          <w:lang w:val="uk-UA" w:eastAsia="uk-UA"/>
        </w:rPr>
        <w:t>в</w:t>
      </w:r>
      <w:r w:rsidRPr="00A1244C">
        <w:rPr>
          <w:rFonts w:eastAsia="Times New Roman" w:cs="Times New Roman"/>
          <w:szCs w:val="28"/>
          <w:lang w:val="uk-UA" w:eastAsia="uk-UA"/>
        </w:rPr>
        <w:t xml:space="preserve"> висновок на проект Постанови Верховної Ради України «Про скасування рішення Верховної Ради України від 16 лютого 2016 року про прийняття за основу та в цілому як закон проекту Закону України «Про внесення змін до Закону України «Про запобігання корупції» (щодо роботи електронної  системи подання та оприлюднення декларацій осіб, уповноважених на виконання функцій держави або місцевого самоврядування)» (реєстраційний номер 3755)», внесеного народним депутатом України Соболєвим Є.В. та іншими народними депутатами України (разом – 8 підписів) (реєстр. № 3755-П1 від 16.02.2016), </w:t>
      </w:r>
      <w:r w:rsidRPr="00C11DC8">
        <w:rPr>
          <w:rFonts w:eastAsia="Times New Roman" w:cs="Times New Roman"/>
          <w:szCs w:val="28"/>
          <w:lang w:val="uk-UA" w:eastAsia="uk-UA"/>
        </w:rPr>
        <w:lastRenderedPageBreak/>
        <w:t>та</w:t>
      </w:r>
      <w:r w:rsidR="00253CAE" w:rsidRPr="00253CAE">
        <w:rPr>
          <w:rFonts w:eastAsia="Times New Roman" w:cs="Times New Roman"/>
          <w:szCs w:val="28"/>
          <w:lang w:val="uk-UA" w:eastAsia="uk-UA"/>
        </w:rPr>
        <w:t xml:space="preserve"> </w:t>
      </w:r>
      <w:r w:rsidR="00253CAE">
        <w:rPr>
          <w:rFonts w:eastAsia="Times New Roman" w:cs="Times New Roman"/>
          <w:szCs w:val="28"/>
          <w:lang w:val="uk-UA" w:eastAsia="uk-UA"/>
        </w:rPr>
        <w:t xml:space="preserve">рекомендує </w:t>
      </w:r>
      <w:proofErr w:type="spellStart"/>
      <w:r w:rsidR="00253CAE" w:rsidRPr="00424A5F">
        <w:t>Верховній</w:t>
      </w:r>
      <w:proofErr w:type="spellEnd"/>
      <w:r w:rsidR="00253CAE" w:rsidRPr="00424A5F">
        <w:t xml:space="preserve"> </w:t>
      </w:r>
      <w:proofErr w:type="spellStart"/>
      <w:r w:rsidR="00253CAE" w:rsidRPr="00424A5F">
        <w:t>Раді</w:t>
      </w:r>
      <w:proofErr w:type="spellEnd"/>
      <w:r w:rsidR="00253CAE" w:rsidRPr="00424A5F">
        <w:t xml:space="preserve"> </w:t>
      </w:r>
      <w:proofErr w:type="spellStart"/>
      <w:r w:rsidR="00253CAE" w:rsidRPr="00424A5F">
        <w:t>України</w:t>
      </w:r>
      <w:proofErr w:type="spellEnd"/>
      <w:r w:rsidR="00253CAE" w:rsidRPr="00424A5F">
        <w:t xml:space="preserve"> </w:t>
      </w:r>
      <w:proofErr w:type="spellStart"/>
      <w:r w:rsidR="00253CAE" w:rsidRPr="00424A5F">
        <w:t>визначитись</w:t>
      </w:r>
      <w:proofErr w:type="spellEnd"/>
      <w:r w:rsidR="00253CAE">
        <w:t xml:space="preserve"> шляхом </w:t>
      </w:r>
      <w:proofErr w:type="spellStart"/>
      <w:r w:rsidR="00253CAE">
        <w:t>голосування</w:t>
      </w:r>
      <w:proofErr w:type="spellEnd"/>
      <w:r w:rsidR="00253CAE">
        <w:t xml:space="preserve"> </w:t>
      </w:r>
      <w:proofErr w:type="spellStart"/>
      <w:r w:rsidR="00253CAE">
        <w:t>щодо</w:t>
      </w:r>
      <w:proofErr w:type="spellEnd"/>
      <w:r w:rsidR="00253CAE">
        <w:t xml:space="preserve"> </w:t>
      </w:r>
      <w:proofErr w:type="spellStart"/>
      <w:r w:rsidR="00253CAE">
        <w:t>цього</w:t>
      </w:r>
      <w:proofErr w:type="spellEnd"/>
      <w:r w:rsidR="00253CAE">
        <w:t xml:space="preserve"> проекту Постанови</w:t>
      </w:r>
      <w:r>
        <w:t>.</w:t>
      </w:r>
    </w:p>
    <w:p w:rsidR="00A1244C" w:rsidRDefault="00A1244C" w:rsidP="00A1244C">
      <w:pPr>
        <w:ind w:firstLine="708"/>
        <w:jc w:val="both"/>
      </w:pPr>
      <w:bookmarkStart w:id="0" w:name="_GoBack"/>
      <w:proofErr w:type="spellStart"/>
      <w:r>
        <w:t>Співдоповідачем</w:t>
      </w:r>
      <w:proofErr w:type="spellEnd"/>
      <w:r>
        <w:t xml:space="preserve"> </w:t>
      </w:r>
      <w:proofErr w:type="spellStart"/>
      <w:r>
        <w:t>від</w:t>
      </w:r>
      <w:proofErr w:type="spellEnd"/>
      <w:r>
        <w:t xml:space="preserve"> </w:t>
      </w:r>
      <w:proofErr w:type="spellStart"/>
      <w:r>
        <w:t>Комітету</w:t>
      </w:r>
      <w:proofErr w:type="spellEnd"/>
      <w:r>
        <w:t xml:space="preserve"> з </w:t>
      </w:r>
      <w:proofErr w:type="spellStart"/>
      <w:r>
        <w:t>цього</w:t>
      </w:r>
      <w:proofErr w:type="spellEnd"/>
      <w:r>
        <w:t xml:space="preserve"> </w:t>
      </w:r>
      <w:proofErr w:type="spellStart"/>
      <w:r>
        <w:t>питання</w:t>
      </w:r>
      <w:proofErr w:type="spellEnd"/>
      <w:r>
        <w:t xml:space="preserve"> на пленарному </w:t>
      </w:r>
      <w:proofErr w:type="spellStart"/>
      <w:r>
        <w:t>засіданні</w:t>
      </w:r>
      <w:proofErr w:type="spellEnd"/>
      <w:r>
        <w:t xml:space="preserve"> </w:t>
      </w:r>
      <w:proofErr w:type="spellStart"/>
      <w:r>
        <w:t>Верховної</w:t>
      </w:r>
      <w:proofErr w:type="spellEnd"/>
      <w:r>
        <w:t xml:space="preserve"> Ради </w:t>
      </w:r>
      <w:proofErr w:type="spellStart"/>
      <w:r>
        <w:t>України</w:t>
      </w:r>
      <w:proofErr w:type="spellEnd"/>
      <w:r>
        <w:t xml:space="preserve"> </w:t>
      </w:r>
      <w:proofErr w:type="spellStart"/>
      <w:r>
        <w:t>визначено</w:t>
      </w:r>
      <w:proofErr w:type="spellEnd"/>
      <w:r>
        <w:t xml:space="preserve"> </w:t>
      </w:r>
      <w:proofErr w:type="spellStart"/>
      <w:r>
        <w:t>першого</w:t>
      </w:r>
      <w:proofErr w:type="spellEnd"/>
      <w:r>
        <w:t xml:space="preserve"> заступника </w:t>
      </w:r>
      <w:proofErr w:type="spellStart"/>
      <w:r>
        <w:t>голови</w:t>
      </w:r>
      <w:proofErr w:type="spellEnd"/>
      <w:r>
        <w:t xml:space="preserve"> </w:t>
      </w:r>
      <w:proofErr w:type="spellStart"/>
      <w:r>
        <w:t>Комітету</w:t>
      </w:r>
      <w:proofErr w:type="spellEnd"/>
      <w:r>
        <w:t>.</w:t>
      </w:r>
    </w:p>
    <w:bookmarkEnd w:id="0"/>
    <w:p w:rsidR="00A1244C" w:rsidRDefault="00A1244C" w:rsidP="00A1244C">
      <w:pPr>
        <w:ind w:firstLine="720"/>
        <w:jc w:val="both"/>
      </w:pPr>
    </w:p>
    <w:p w:rsidR="00A1244C" w:rsidRDefault="00A1244C" w:rsidP="00A1244C">
      <w:pPr>
        <w:ind w:firstLine="720"/>
        <w:jc w:val="both"/>
      </w:pPr>
    </w:p>
    <w:p w:rsidR="00A1244C" w:rsidRPr="00224F9F" w:rsidRDefault="00A1244C" w:rsidP="00A1244C">
      <w:pPr>
        <w:ind w:firstLine="708"/>
        <w:jc w:val="both"/>
        <w:rPr>
          <w:b/>
        </w:rPr>
      </w:pPr>
      <w:r w:rsidRPr="00224F9F">
        <w:rPr>
          <w:b/>
        </w:rPr>
        <w:t>Перший заступник</w:t>
      </w:r>
    </w:p>
    <w:p w:rsidR="00A1244C" w:rsidRPr="00224F9F" w:rsidRDefault="00A961BA" w:rsidP="00A1244C">
      <w:pPr>
        <w:ind w:firstLine="708"/>
        <w:jc w:val="both"/>
        <w:rPr>
          <w:b/>
        </w:rPr>
      </w:pPr>
      <w:r>
        <w:rPr>
          <w:b/>
          <w:lang w:val="uk-UA"/>
        </w:rPr>
        <w:t>Г</w:t>
      </w:r>
      <w:proofErr w:type="spellStart"/>
      <w:r w:rsidR="00A1244C" w:rsidRPr="00224F9F">
        <w:rPr>
          <w:b/>
        </w:rPr>
        <w:t>олови</w:t>
      </w:r>
      <w:proofErr w:type="spellEnd"/>
      <w:r w:rsidR="00A1244C" w:rsidRPr="00224F9F">
        <w:rPr>
          <w:b/>
        </w:rPr>
        <w:t xml:space="preserve"> </w:t>
      </w:r>
      <w:proofErr w:type="spellStart"/>
      <w:r w:rsidR="00A1244C" w:rsidRPr="00224F9F">
        <w:rPr>
          <w:b/>
        </w:rPr>
        <w:t>Комітету</w:t>
      </w:r>
      <w:proofErr w:type="spellEnd"/>
      <w:r w:rsidR="00A1244C" w:rsidRPr="00224F9F">
        <w:rPr>
          <w:b/>
        </w:rPr>
        <w:t xml:space="preserve">                                              П.В.ПИНЗЕНИК</w:t>
      </w:r>
    </w:p>
    <w:p w:rsidR="005204CF" w:rsidRDefault="005204CF" w:rsidP="00A1244C">
      <w:pPr>
        <w:spacing w:after="0" w:line="240" w:lineRule="auto"/>
        <w:ind w:firstLine="720"/>
        <w:jc w:val="both"/>
      </w:pPr>
    </w:p>
    <w:sectPr w:rsidR="005204CF" w:rsidSect="00F167D3">
      <w:headerReference w:type="even" r:id="rId6"/>
      <w:headerReference w:type="default" r:id="rId7"/>
      <w:footerReference w:type="even" r:id="rId8"/>
      <w:footerReference w:type="default" r:id="rId9"/>
      <w:pgSz w:w="11906" w:h="16838"/>
      <w:pgMar w:top="719"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7D45" w:rsidRDefault="00737D45">
      <w:pPr>
        <w:spacing w:after="0" w:line="240" w:lineRule="auto"/>
      </w:pPr>
      <w:r>
        <w:separator/>
      </w:r>
    </w:p>
  </w:endnote>
  <w:endnote w:type="continuationSeparator" w:id="0">
    <w:p w:rsidR="00737D45" w:rsidRDefault="00737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2A2" w:rsidRDefault="00A961BA" w:rsidP="002F6185">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5</w:t>
    </w:r>
    <w:r>
      <w:rPr>
        <w:rStyle w:val="a7"/>
      </w:rPr>
      <w:fldChar w:fldCharType="end"/>
    </w:r>
  </w:p>
  <w:p w:rsidR="00C352A2" w:rsidRDefault="00737D45" w:rsidP="002F6185">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2A2" w:rsidRDefault="00737D45" w:rsidP="002F6185">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7D45" w:rsidRDefault="00737D45">
      <w:pPr>
        <w:spacing w:after="0" w:line="240" w:lineRule="auto"/>
      </w:pPr>
      <w:r>
        <w:separator/>
      </w:r>
    </w:p>
  </w:footnote>
  <w:footnote w:type="continuationSeparator" w:id="0">
    <w:p w:rsidR="00737D45" w:rsidRDefault="00737D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2A2" w:rsidRDefault="00A961BA" w:rsidP="002F6185">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5</w:t>
    </w:r>
    <w:r>
      <w:rPr>
        <w:rStyle w:val="a7"/>
      </w:rPr>
      <w:fldChar w:fldCharType="end"/>
    </w:r>
  </w:p>
  <w:p w:rsidR="00C352A2" w:rsidRDefault="00737D45" w:rsidP="002F6185">
    <w:pPr>
      <w:pStyle w:val="a5"/>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2A2" w:rsidRDefault="00A961BA" w:rsidP="002F6185">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2F7A8F">
      <w:rPr>
        <w:rStyle w:val="a7"/>
        <w:noProof/>
      </w:rPr>
      <w:t>4</w:t>
    </w:r>
    <w:r>
      <w:rPr>
        <w:rStyle w:val="a7"/>
      </w:rPr>
      <w:fldChar w:fldCharType="end"/>
    </w:r>
  </w:p>
  <w:p w:rsidR="00C352A2" w:rsidRDefault="00737D45" w:rsidP="002F6185">
    <w:pPr>
      <w:pStyle w:val="a5"/>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44C"/>
    <w:rsid w:val="00053A25"/>
    <w:rsid w:val="00253CAE"/>
    <w:rsid w:val="002A2BE9"/>
    <w:rsid w:val="002F7A8F"/>
    <w:rsid w:val="00500815"/>
    <w:rsid w:val="005204CF"/>
    <w:rsid w:val="00526861"/>
    <w:rsid w:val="00621860"/>
    <w:rsid w:val="00737D45"/>
    <w:rsid w:val="008D7659"/>
    <w:rsid w:val="00A1244C"/>
    <w:rsid w:val="00A961BA"/>
    <w:rsid w:val="00E64B2A"/>
    <w:rsid w:val="00F167D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6E531"/>
  <w15:chartTrackingRefBased/>
  <w15:docId w15:val="{067489AF-41D0-449A-889F-EF777D569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A1244C"/>
    <w:pPr>
      <w:tabs>
        <w:tab w:val="center" w:pos="4819"/>
        <w:tab w:val="right" w:pos="9639"/>
      </w:tabs>
      <w:spacing w:after="0" w:line="240" w:lineRule="auto"/>
    </w:pPr>
  </w:style>
  <w:style w:type="character" w:customStyle="1" w:styleId="a4">
    <w:name w:val="Нижній колонтитул Знак"/>
    <w:basedOn w:val="a0"/>
    <w:link w:val="a3"/>
    <w:uiPriority w:val="99"/>
    <w:semiHidden/>
    <w:rsid w:val="00A1244C"/>
    <w:rPr>
      <w:lang w:val="ru-RU"/>
    </w:rPr>
  </w:style>
  <w:style w:type="paragraph" w:styleId="a5">
    <w:name w:val="header"/>
    <w:basedOn w:val="a"/>
    <w:link w:val="a6"/>
    <w:uiPriority w:val="99"/>
    <w:semiHidden/>
    <w:unhideWhenUsed/>
    <w:rsid w:val="00A1244C"/>
    <w:pPr>
      <w:tabs>
        <w:tab w:val="center" w:pos="4819"/>
        <w:tab w:val="right" w:pos="9639"/>
      </w:tabs>
      <w:spacing w:after="0" w:line="240" w:lineRule="auto"/>
    </w:pPr>
  </w:style>
  <w:style w:type="character" w:customStyle="1" w:styleId="a6">
    <w:name w:val="Верхній колонтитул Знак"/>
    <w:basedOn w:val="a0"/>
    <w:link w:val="a5"/>
    <w:uiPriority w:val="99"/>
    <w:semiHidden/>
    <w:rsid w:val="00A1244C"/>
    <w:rPr>
      <w:lang w:val="ru-RU"/>
    </w:rPr>
  </w:style>
  <w:style w:type="character" w:styleId="a7">
    <w:name w:val="page number"/>
    <w:basedOn w:val="a0"/>
    <w:rsid w:val="00A1244C"/>
  </w:style>
  <w:style w:type="paragraph" w:styleId="a8">
    <w:name w:val="Balloon Text"/>
    <w:basedOn w:val="a"/>
    <w:link w:val="a9"/>
    <w:uiPriority w:val="99"/>
    <w:semiHidden/>
    <w:unhideWhenUsed/>
    <w:rsid w:val="00F167D3"/>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F167D3"/>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4</Pages>
  <Words>5192</Words>
  <Characters>2960</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7</cp:revision>
  <cp:lastPrinted>2016-02-17T12:55:00Z</cp:lastPrinted>
  <dcterms:created xsi:type="dcterms:W3CDTF">2016-02-17T11:41:00Z</dcterms:created>
  <dcterms:modified xsi:type="dcterms:W3CDTF">2016-02-17T15:29:00Z</dcterms:modified>
</cp:coreProperties>
</file>