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5A8" w:rsidRPr="008755A8" w:rsidRDefault="008755A8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8755A8" w:rsidRPr="008755A8" w:rsidRDefault="008755A8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вноситься народними депутатами України – </w:t>
      </w:r>
    </w:p>
    <w:p w:rsidR="008755A8" w:rsidRPr="008755A8" w:rsidRDefault="008755A8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членами Комітету з питань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запобігання і протидії корупції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8755A8" w:rsidRPr="008755A8" w:rsidRDefault="008755A8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Соболєвим Є.В., Савчуком Ю.П.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іншими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8755A8" w:rsidRDefault="008755A8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CA6" w:rsidRPr="008755A8" w:rsidRDefault="00370CA6" w:rsidP="008755A8">
      <w:pPr>
        <w:autoSpaceDE w:val="0"/>
        <w:autoSpaceDN w:val="0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CA6" w:rsidRDefault="00370CA6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370CA6" w:rsidRDefault="00370CA6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370CA6" w:rsidRDefault="00370CA6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370CA6" w:rsidRDefault="00370CA6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8755A8" w:rsidRPr="006C7824" w:rsidRDefault="008755A8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  <w:r w:rsidRPr="006C7824"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  <w:t xml:space="preserve">ПОСТАНОВА </w:t>
      </w:r>
    </w:p>
    <w:p w:rsidR="008755A8" w:rsidRPr="006C7824" w:rsidRDefault="008755A8" w:rsidP="008755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  <w:r w:rsidRPr="006C7824"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  <w:t>ВЕРХОВНОЇ РАДИ УКРАЇНИ</w:t>
      </w:r>
    </w:p>
    <w:p w:rsidR="008755A8" w:rsidRPr="008755A8" w:rsidRDefault="008755A8" w:rsidP="008755A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8755A8" w:rsidRPr="008755A8" w:rsidRDefault="00306D07" w:rsidP="00C82B19">
      <w:pPr>
        <w:tabs>
          <w:tab w:val="left" w:pos="4536"/>
        </w:tabs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Про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проведення </w:t>
      </w:r>
      <w:r w:rsidR="00C82B19">
        <w:rPr>
          <w:rFonts w:ascii="Times New Roman" w:eastAsia="Times New Roman" w:hAnsi="Times New Roman" w:cs="Times New Roman"/>
          <w:b/>
          <w:noProof/>
          <w:sz w:val="28"/>
          <w:szCs w:val="28"/>
          <w:lang w:val="en-US" w:eastAsia="ru-RU"/>
        </w:rPr>
        <w:t xml:space="preserve">18 </w:t>
      </w:r>
      <w:r w:rsidR="00C82B1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травня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2016</w:t>
      </w:r>
      <w:r w:rsidR="00C82B1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року</w:t>
      </w:r>
      <w:r w:rsidR="008755A8" w:rsidRPr="008755A8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парламентських слухань на тему: «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Стан реалізації засад антикорупційної політики в Україні</w:t>
      </w:r>
      <w:r w:rsidR="008755A8" w:rsidRPr="008755A8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»</w:t>
      </w:r>
    </w:p>
    <w:p w:rsidR="008755A8" w:rsidRPr="008755A8" w:rsidRDefault="008755A8" w:rsidP="00875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8755A8" w:rsidRPr="008755A8" w:rsidRDefault="008755A8" w:rsidP="00875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Верховна Рада України  </w:t>
      </w:r>
      <w:r w:rsidRPr="008755A8">
        <w:rPr>
          <w:rFonts w:ascii="Times New Roman" w:eastAsia="Times New Roman" w:hAnsi="Times New Roman" w:cs="Times New Roman"/>
          <w:b/>
          <w:noProof/>
          <w:spacing w:val="60"/>
          <w:sz w:val="28"/>
          <w:szCs w:val="28"/>
          <w:lang w:val="uk-UA" w:eastAsia="ru-RU"/>
        </w:rPr>
        <w:t>постановляє:</w:t>
      </w:r>
    </w:p>
    <w:p w:rsidR="008755A8" w:rsidRPr="008755A8" w:rsidRDefault="008755A8" w:rsidP="008755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</w:p>
    <w:p w:rsidR="008755A8" w:rsidRPr="008755A8" w:rsidRDefault="008755A8" w:rsidP="00C82B1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 Провести парламентські слухання на тему: </w:t>
      </w:r>
      <w:r w:rsidR="00BE4F6E" w:rsidRPr="00BE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«Стан реалізації засад антикорупційної політики в Україні»</w:t>
      </w:r>
      <w:r w:rsidR="00E419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2B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18</w:t>
      </w:r>
      <w:r w:rsidR="00BE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травня</w:t>
      </w:r>
      <w:r w:rsidR="003475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2016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</w:t>
      </w:r>
      <w:r w:rsidR="00BE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 в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залі пленарних засідань Верховної Ради України.</w:t>
      </w:r>
    </w:p>
    <w:p w:rsidR="008755A8" w:rsidRPr="008755A8" w:rsidRDefault="008755A8" w:rsidP="008755A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 Кабінету Міністрів України до </w:t>
      </w:r>
      <w:r w:rsidR="003475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25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75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квітня 2016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підготувати і подати до Верховної Ради України інформаційно-аналітичні матеріали з питання парламентських слухань, тиражовані для народних депутатів України, та відповідні пропозиції до рекомендацій парламентських слухань, визначити доповідача із зазначеного питання.</w:t>
      </w:r>
    </w:p>
    <w:p w:rsidR="008755A8" w:rsidRPr="008755A8" w:rsidRDefault="008755A8" w:rsidP="00875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 Комітету Верховної Ради України з питань </w:t>
      </w:r>
      <w:r w:rsid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запобігання і протидії корупції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внести пропозиції щодо рекомендацій парламентських слухань, здійснити необхідні заходи з організації та методичного забезпечення слухань.</w:t>
      </w:r>
    </w:p>
    <w:p w:rsidR="008755A8" w:rsidRPr="008755A8" w:rsidRDefault="008755A8" w:rsidP="00875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n8"/>
      <w:bookmarkEnd w:id="1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Запросити для участі в парламентських слуханнях </w:t>
      </w:r>
      <w:r w:rsid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керівників спеціально уповноважених суб’єктів</w:t>
      </w:r>
      <w:r w:rsidR="00CB4D29" w:rsidRP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сфері протидії корупції</w:t>
      </w:r>
      <w:r w:rsid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B4D29" w:rsidRP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03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правоохоронних органів,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представників центральних і місцевих органів виконавчої влади, органів місцевого самоврядування, </w:t>
      </w:r>
      <w:r w:rsidR="00CB4D29"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профільних </w:t>
      </w:r>
      <w:r w:rsid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громадських та</w:t>
      </w:r>
      <w:r w:rsidR="00CB4D29"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міжнародних </w:t>
      </w:r>
      <w:r w:rsid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спеціалістів наукових установ.</w:t>
      </w:r>
    </w:p>
    <w:p w:rsidR="008755A8" w:rsidRPr="008755A8" w:rsidRDefault="008755A8" w:rsidP="00875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bookmarkStart w:id="2" w:name="n9"/>
      <w:bookmarkEnd w:id="2"/>
      <w:r w:rsidRPr="008755A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5. Національній телекомпанії України та Національній радіокомпанії </w:t>
      </w:r>
      <w:r w:rsidR="00C82B19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України за участі</w:t>
      </w:r>
      <w:r w:rsidRPr="008755A8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Апарату Верховної Ради України забезпечити в установленому порядку пряму трансляцію парламентських слухань на Першому загальнонаціональному каналі Національної телекомпанії України та Першому загальнонаціональному каналі Національної радіокомпанії України.</w:t>
      </w:r>
    </w:p>
    <w:p w:rsidR="008755A8" w:rsidRPr="008755A8" w:rsidRDefault="008755A8" w:rsidP="008755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3" w:name="n10"/>
      <w:bookmarkEnd w:id="3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 Управлінню справами Апарату Верховної Ради України здійснити матеріально-технічне забезпечення проведення парламентських слухань та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фінансування видання мат</w:t>
      </w:r>
      <w:r w:rsidR="00370C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еріалів парламентських слухань в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идавництвом Верховної Ради України.</w:t>
      </w:r>
    </w:p>
    <w:p w:rsidR="008755A8" w:rsidRPr="008755A8" w:rsidRDefault="008755A8" w:rsidP="004B03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4" w:name="n11"/>
      <w:bookmarkEnd w:id="4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 Ця Постанова набирає чинності з моменту її прийняття.</w:t>
      </w:r>
    </w:p>
    <w:p w:rsidR="00370CA6" w:rsidRDefault="00370CA6" w:rsidP="008755A8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755A8" w:rsidRPr="008755A8" w:rsidRDefault="008755A8" w:rsidP="008755A8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Голова </w:t>
      </w:r>
    </w:p>
    <w:p w:rsidR="008755A8" w:rsidRPr="008755A8" w:rsidRDefault="008755A8" w:rsidP="008755A8">
      <w:pPr>
        <w:autoSpaceDE w:val="0"/>
        <w:autoSpaceDN w:val="0"/>
        <w:spacing w:after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Верховної Ради України </w:t>
      </w: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    </w:t>
      </w:r>
      <w:r w:rsidR="00370CA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</w:t>
      </w: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В.</w:t>
      </w:r>
      <w:r w:rsidR="00370CA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8755A8">
        <w:rPr>
          <w:rFonts w:ascii="Times New Roman" w:eastAsia="Times New Roman" w:hAnsi="Times New Roman" w:cs="Times New Roman"/>
          <w:b/>
          <w:caps/>
          <w:sz w:val="28"/>
          <w:szCs w:val="28"/>
          <w:lang w:val="uk-UA" w:eastAsia="ru-RU"/>
        </w:rPr>
        <w:t>ГРОЙСМАН</w:t>
      </w:r>
    </w:p>
    <w:p w:rsidR="00CA53F7" w:rsidRDefault="008103CB">
      <w:pPr>
        <w:rPr>
          <w:lang w:val="uk-UA"/>
        </w:rPr>
      </w:pPr>
    </w:p>
    <w:p w:rsidR="00543944" w:rsidRDefault="00543944">
      <w:pPr>
        <w:rPr>
          <w:lang w:val="uk-UA"/>
        </w:rPr>
      </w:pPr>
    </w:p>
    <w:p w:rsidR="00543944" w:rsidRDefault="00543944">
      <w:pPr>
        <w:rPr>
          <w:lang w:val="uk-UA"/>
        </w:rPr>
      </w:pPr>
    </w:p>
    <w:p w:rsidR="00543944" w:rsidRDefault="00543944">
      <w:pPr>
        <w:rPr>
          <w:lang w:val="uk-UA"/>
        </w:rPr>
      </w:pPr>
    </w:p>
    <w:p w:rsidR="00543944" w:rsidRDefault="00543944">
      <w:pPr>
        <w:rPr>
          <w:lang w:val="uk-UA"/>
        </w:rPr>
      </w:pPr>
    </w:p>
    <w:p w:rsidR="00543944" w:rsidRDefault="00543944">
      <w:pPr>
        <w:rPr>
          <w:lang w:val="uk-UA"/>
        </w:rPr>
      </w:pPr>
    </w:p>
    <w:p w:rsidR="00543944" w:rsidRDefault="00543944">
      <w:pPr>
        <w:rPr>
          <w:lang w:val="uk-UA"/>
        </w:rPr>
      </w:pPr>
    </w:p>
    <w:sectPr w:rsidR="00543944" w:rsidSect="00392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537B7"/>
    <w:rsid w:val="00065A46"/>
    <w:rsid w:val="002262C9"/>
    <w:rsid w:val="00264A50"/>
    <w:rsid w:val="002B48C8"/>
    <w:rsid w:val="00306D07"/>
    <w:rsid w:val="00347589"/>
    <w:rsid w:val="003537B7"/>
    <w:rsid w:val="00370CA6"/>
    <w:rsid w:val="00377493"/>
    <w:rsid w:val="00392FD2"/>
    <w:rsid w:val="004B0327"/>
    <w:rsid w:val="00543944"/>
    <w:rsid w:val="005C6F25"/>
    <w:rsid w:val="006560A2"/>
    <w:rsid w:val="006561D7"/>
    <w:rsid w:val="006C7824"/>
    <w:rsid w:val="0078400E"/>
    <w:rsid w:val="007A79AE"/>
    <w:rsid w:val="007B73BA"/>
    <w:rsid w:val="008103CB"/>
    <w:rsid w:val="008755A8"/>
    <w:rsid w:val="008974CC"/>
    <w:rsid w:val="00B6574B"/>
    <w:rsid w:val="00B935D7"/>
    <w:rsid w:val="00B9609A"/>
    <w:rsid w:val="00BE4F6E"/>
    <w:rsid w:val="00C06740"/>
    <w:rsid w:val="00C82B19"/>
    <w:rsid w:val="00CB4D29"/>
    <w:rsid w:val="00E12DC4"/>
    <w:rsid w:val="00E41957"/>
    <w:rsid w:val="00E967D7"/>
    <w:rsid w:val="00F20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6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1339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user</cp:lastModifiedBy>
  <cp:revision>6</cp:revision>
  <cp:lastPrinted>2016-03-17T09:37:00Z</cp:lastPrinted>
  <dcterms:created xsi:type="dcterms:W3CDTF">2016-03-17T09:27:00Z</dcterms:created>
  <dcterms:modified xsi:type="dcterms:W3CDTF">2016-03-17T09:37:00Z</dcterms:modified>
</cp:coreProperties>
</file>