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B0CF5" w:rsidRPr="006B0CF5" w:rsidRDefault="006B0CF5" w:rsidP="006B0CF5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6B0CF5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6B0CF5" w:rsidRDefault="006B0CF5" w:rsidP="006B0CF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6B0CF5">
        <w:rPr>
          <w:sz w:val="28"/>
          <w:szCs w:val="28"/>
          <w:lang w:val="uk-UA"/>
        </w:rPr>
        <w:t xml:space="preserve"> </w:t>
      </w:r>
      <w:r w:rsidRPr="006B0CF5">
        <w:rPr>
          <w:sz w:val="28"/>
          <w:szCs w:val="28"/>
          <w:lang w:val="uk-UA"/>
        </w:rPr>
        <w:tab/>
      </w:r>
      <w:r w:rsidRPr="006B0CF5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6B0CF5">
        <w:rPr>
          <w:sz w:val="28"/>
          <w:szCs w:val="28"/>
        </w:rPr>
        <w:t xml:space="preserve"> </w:t>
      </w:r>
      <w:r w:rsidRPr="006B0CF5">
        <w:rPr>
          <w:bCs/>
          <w:sz w:val="28"/>
          <w:szCs w:val="28"/>
          <w:lang w:val="uk-UA"/>
        </w:rPr>
        <w:t xml:space="preserve">Закону про амністію у 2016 році (реєстр. № 4255 від 17.03.2016)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6B0CF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B0CF5"/>
    <w:rsid w:val="007F088E"/>
    <w:rsid w:val="00951546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816</Characters>
  <Application>Microsoft Office Word</Application>
  <DocSecurity>0</DocSecurity>
  <Lines>6</Lines>
  <Paragraphs>1</Paragraphs>
  <ScaleCrop>false</ScaleCrop>
  <Company>Krokoz™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2019-04-16T14:03:00Z</dcterms:modified>
</cp:coreProperties>
</file>