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E05F5" w:rsidRPr="006B3E4B" w:rsidRDefault="004E05F5" w:rsidP="006B3E4B">
      <w:pPr>
        <w:pStyle w:val="2"/>
        <w:ind w:left="4956" w:firstLine="708"/>
        <w:jc w:val="left"/>
        <w:rPr>
          <w:bCs/>
        </w:rPr>
      </w:pPr>
      <w:bookmarkStart w:id="0" w:name="_GoBack"/>
      <w:bookmarkEnd w:id="0"/>
      <w:r w:rsidRPr="006B3E4B">
        <w:rPr>
          <w:bCs/>
        </w:rPr>
        <w:t>ПРОЕКТ</w:t>
      </w:r>
    </w:p>
    <w:p w:rsidR="004E05F5" w:rsidRPr="006B3E4B" w:rsidRDefault="004E05F5" w:rsidP="006B3E4B">
      <w:pPr>
        <w:pStyle w:val="2"/>
        <w:ind w:left="4956" w:firstLine="708"/>
        <w:jc w:val="left"/>
        <w:rPr>
          <w:bCs/>
        </w:rPr>
      </w:pPr>
      <w:r w:rsidRPr="006B3E4B">
        <w:rPr>
          <w:bCs/>
        </w:rPr>
        <w:t xml:space="preserve">вноситься народними </w:t>
      </w:r>
    </w:p>
    <w:p w:rsidR="004E05F5" w:rsidRPr="006B3E4B" w:rsidRDefault="004E05F5" w:rsidP="006B3E4B">
      <w:pPr>
        <w:pStyle w:val="2"/>
        <w:ind w:left="4956" w:firstLine="708"/>
        <w:jc w:val="left"/>
        <w:rPr>
          <w:bCs/>
        </w:rPr>
      </w:pPr>
      <w:r w:rsidRPr="006B3E4B">
        <w:rPr>
          <w:bCs/>
        </w:rPr>
        <w:t>депутатами України</w:t>
      </w:r>
    </w:p>
    <w:p w:rsidR="004E05F5" w:rsidRPr="006B3E4B" w:rsidRDefault="004E05F5" w:rsidP="006B3E4B">
      <w:pPr>
        <w:pStyle w:val="Subtitle"/>
        <w:ind w:left="2832" w:firstLine="708"/>
        <w:rPr>
          <w:rFonts w:ascii="Times New Roman" w:hAnsi="Times New Roman"/>
          <w:b w:val="0"/>
          <w:sz w:val="28"/>
          <w:szCs w:val="28"/>
        </w:rPr>
      </w:pPr>
      <w:r>
        <w:rPr>
          <w:rFonts w:ascii="Times New Roman" w:hAnsi="Times New Roman"/>
          <w:b w:val="0"/>
          <w:sz w:val="28"/>
          <w:szCs w:val="28"/>
        </w:rPr>
        <w:t xml:space="preserve">                       </w:t>
      </w:r>
      <w:r w:rsidRPr="006B3E4B">
        <w:rPr>
          <w:rFonts w:ascii="Times New Roman" w:hAnsi="Times New Roman"/>
          <w:b w:val="0"/>
          <w:sz w:val="28"/>
          <w:szCs w:val="28"/>
        </w:rPr>
        <w:t>О.В. Дехтярчуком (№352)</w:t>
      </w:r>
    </w:p>
    <w:p w:rsidR="004E05F5" w:rsidRPr="006B3E4B" w:rsidRDefault="004E05F5" w:rsidP="006B3E4B">
      <w:pPr>
        <w:pStyle w:val="BodyText"/>
        <w:rPr>
          <w:sz w:val="28"/>
          <w:szCs w:val="28"/>
        </w:rPr>
      </w:pPr>
      <w:r w:rsidRPr="006B3E4B">
        <w:rPr>
          <w:sz w:val="28"/>
          <w:szCs w:val="28"/>
        </w:rPr>
        <w:tab/>
      </w:r>
      <w:r w:rsidRPr="006B3E4B">
        <w:rPr>
          <w:sz w:val="28"/>
          <w:szCs w:val="28"/>
        </w:rPr>
        <w:tab/>
      </w:r>
      <w:r w:rsidRPr="006B3E4B">
        <w:rPr>
          <w:sz w:val="28"/>
          <w:szCs w:val="28"/>
        </w:rPr>
        <w:tab/>
      </w:r>
      <w:r w:rsidRPr="006B3E4B">
        <w:rPr>
          <w:sz w:val="28"/>
          <w:szCs w:val="28"/>
        </w:rPr>
        <w:tab/>
        <w:t xml:space="preserve">        </w:t>
      </w:r>
      <w:r w:rsidRPr="006B3E4B">
        <w:rPr>
          <w:sz w:val="28"/>
          <w:szCs w:val="28"/>
        </w:rPr>
        <w:tab/>
      </w:r>
      <w:r w:rsidRPr="006B3E4B">
        <w:rPr>
          <w:sz w:val="28"/>
          <w:szCs w:val="28"/>
        </w:rPr>
        <w:tab/>
      </w:r>
      <w:r w:rsidRPr="006B3E4B">
        <w:rPr>
          <w:sz w:val="28"/>
          <w:szCs w:val="28"/>
        </w:rPr>
        <w:tab/>
        <w:t xml:space="preserve">  </w:t>
      </w:r>
      <w:r>
        <w:rPr>
          <w:sz w:val="28"/>
          <w:szCs w:val="28"/>
        </w:rPr>
        <w:t xml:space="preserve">         </w:t>
      </w:r>
      <w:r w:rsidRPr="006B3E4B">
        <w:rPr>
          <w:sz w:val="28"/>
          <w:szCs w:val="28"/>
        </w:rPr>
        <w:t>М.Ю. Бурбаком (№402)</w:t>
      </w:r>
    </w:p>
    <w:p w:rsidR="004E05F5" w:rsidRPr="006B3E4B" w:rsidRDefault="004E05F5" w:rsidP="006B3E4B">
      <w:pPr>
        <w:pStyle w:val="BodyText"/>
        <w:rPr>
          <w:sz w:val="28"/>
          <w:szCs w:val="28"/>
        </w:rPr>
      </w:pPr>
      <w:r w:rsidRPr="006B3E4B">
        <w:rPr>
          <w:sz w:val="28"/>
          <w:szCs w:val="28"/>
        </w:rPr>
        <w:tab/>
      </w:r>
      <w:r w:rsidRPr="006B3E4B">
        <w:rPr>
          <w:sz w:val="28"/>
          <w:szCs w:val="28"/>
        </w:rPr>
        <w:tab/>
      </w:r>
      <w:r w:rsidRPr="006B3E4B">
        <w:rPr>
          <w:sz w:val="28"/>
          <w:szCs w:val="28"/>
        </w:rPr>
        <w:tab/>
      </w:r>
      <w:r w:rsidRPr="006B3E4B">
        <w:rPr>
          <w:sz w:val="28"/>
          <w:szCs w:val="28"/>
        </w:rPr>
        <w:tab/>
      </w:r>
      <w:r w:rsidRPr="006B3E4B">
        <w:rPr>
          <w:sz w:val="28"/>
          <w:szCs w:val="28"/>
        </w:rPr>
        <w:tab/>
      </w:r>
    </w:p>
    <w:p w:rsidR="004E05F5" w:rsidRPr="006B3E4B" w:rsidRDefault="004E05F5" w:rsidP="006B3E4B">
      <w:pPr>
        <w:pStyle w:val="BodyText"/>
        <w:rPr>
          <w:sz w:val="28"/>
          <w:szCs w:val="28"/>
        </w:rPr>
      </w:pPr>
      <w:r w:rsidRPr="006B3E4B">
        <w:rPr>
          <w:sz w:val="28"/>
          <w:szCs w:val="28"/>
        </w:rPr>
        <w:tab/>
      </w:r>
      <w:r w:rsidRPr="006B3E4B">
        <w:rPr>
          <w:sz w:val="28"/>
          <w:szCs w:val="28"/>
        </w:rPr>
        <w:tab/>
      </w:r>
      <w:r w:rsidRPr="006B3E4B">
        <w:rPr>
          <w:sz w:val="28"/>
          <w:szCs w:val="28"/>
        </w:rPr>
        <w:tab/>
      </w:r>
      <w:r w:rsidRPr="006B3E4B">
        <w:rPr>
          <w:sz w:val="28"/>
          <w:szCs w:val="28"/>
        </w:rPr>
        <w:tab/>
        <w:t xml:space="preserve">        </w:t>
      </w:r>
      <w:r w:rsidRPr="006B3E4B">
        <w:rPr>
          <w:sz w:val="28"/>
          <w:szCs w:val="28"/>
        </w:rPr>
        <w:tab/>
      </w:r>
      <w:r w:rsidRPr="006B3E4B">
        <w:rPr>
          <w:sz w:val="28"/>
          <w:szCs w:val="28"/>
        </w:rPr>
        <w:tab/>
      </w:r>
      <w:r w:rsidRPr="006B3E4B">
        <w:rPr>
          <w:sz w:val="28"/>
          <w:szCs w:val="28"/>
        </w:rPr>
        <w:tab/>
        <w:t xml:space="preserve">  </w:t>
      </w:r>
      <w:r>
        <w:rPr>
          <w:sz w:val="28"/>
          <w:szCs w:val="28"/>
        </w:rPr>
        <w:t xml:space="preserve">        </w:t>
      </w:r>
      <w:r w:rsidRPr="006B3E4B">
        <w:rPr>
          <w:sz w:val="28"/>
          <w:szCs w:val="28"/>
        </w:rPr>
        <w:t>С.М. Євтушком (№354)</w:t>
      </w:r>
    </w:p>
    <w:p w:rsidR="004E05F5" w:rsidRPr="00817C04" w:rsidRDefault="004E05F5" w:rsidP="006B3E4B">
      <w:pPr>
        <w:pStyle w:val="BodyText"/>
      </w:pPr>
      <w:r>
        <w:tab/>
      </w:r>
      <w:r>
        <w:tab/>
      </w:r>
      <w:r>
        <w:tab/>
      </w:r>
      <w:r>
        <w:tab/>
      </w:r>
      <w:r>
        <w:tab/>
      </w:r>
    </w:p>
    <w:p w:rsidR="004E05F5" w:rsidRPr="00817C04" w:rsidRDefault="004E05F5" w:rsidP="00817C04">
      <w:pPr>
        <w:pStyle w:val="BodyText"/>
        <w:ind w:firstLine="720"/>
      </w:pPr>
      <w:r w:rsidRPr="00817C04">
        <w:tab/>
      </w:r>
      <w:r w:rsidRPr="00817C04">
        <w:tab/>
      </w:r>
      <w:r w:rsidRPr="00817C04">
        <w:tab/>
      </w:r>
      <w:r w:rsidRPr="00817C04">
        <w:tab/>
      </w:r>
      <w:r w:rsidRPr="00817C04">
        <w:tab/>
      </w:r>
      <w:r w:rsidRPr="00817C04">
        <w:tab/>
      </w:r>
      <w:r w:rsidRPr="00817C04">
        <w:tab/>
      </w:r>
      <w:r>
        <w:rPr>
          <w:b/>
        </w:rPr>
        <w:tab/>
      </w:r>
    </w:p>
    <w:p w:rsidR="004E05F5" w:rsidRPr="00817C04" w:rsidRDefault="004E05F5" w:rsidP="009112C3">
      <w:pPr>
        <w:pStyle w:val="BodyText"/>
        <w:ind w:firstLine="720"/>
      </w:pPr>
    </w:p>
    <w:p w:rsidR="004E05F5" w:rsidRPr="00817C04" w:rsidRDefault="004E05F5" w:rsidP="009112C3">
      <w:pPr>
        <w:pStyle w:val="BodyText"/>
        <w:ind w:firstLine="720"/>
      </w:pPr>
    </w:p>
    <w:p w:rsidR="004E05F5" w:rsidRPr="00817C04" w:rsidRDefault="004E05F5" w:rsidP="009112C3">
      <w:pPr>
        <w:pStyle w:val="BodyText"/>
        <w:ind w:firstLine="720"/>
      </w:pPr>
    </w:p>
    <w:p w:rsidR="004E05F5" w:rsidRPr="00097CF9" w:rsidRDefault="004E05F5" w:rsidP="009112C3">
      <w:pPr>
        <w:pStyle w:val="BodyText"/>
        <w:ind w:firstLine="720"/>
      </w:pPr>
    </w:p>
    <w:p w:rsidR="004E05F5" w:rsidRPr="00097CF9" w:rsidRDefault="004E05F5" w:rsidP="009112C3">
      <w:pPr>
        <w:pStyle w:val="BodyText"/>
        <w:ind w:firstLine="720"/>
      </w:pPr>
    </w:p>
    <w:p w:rsidR="004E05F5" w:rsidRPr="00097CF9" w:rsidRDefault="004E05F5" w:rsidP="009112C3">
      <w:pPr>
        <w:shd w:val="clear" w:color="auto" w:fill="FFFFFF"/>
        <w:ind w:firstLine="720"/>
        <w:jc w:val="center"/>
        <w:textAlignment w:val="baseline"/>
        <w:rPr>
          <w:b/>
          <w:bCs/>
          <w:color w:val="000000"/>
          <w:sz w:val="28"/>
          <w:szCs w:val="28"/>
        </w:rPr>
      </w:pPr>
      <w:r w:rsidRPr="00097CF9">
        <w:rPr>
          <w:b/>
          <w:bCs/>
          <w:color w:val="000000"/>
          <w:sz w:val="28"/>
          <w:szCs w:val="28"/>
        </w:rPr>
        <w:t>ЗАКОН УКРАЇНИ</w:t>
      </w:r>
    </w:p>
    <w:p w:rsidR="004E05F5" w:rsidRPr="00097CF9" w:rsidRDefault="004E05F5" w:rsidP="009112C3">
      <w:pPr>
        <w:shd w:val="clear" w:color="auto" w:fill="FFFFFF"/>
        <w:ind w:firstLine="720"/>
        <w:jc w:val="center"/>
        <w:textAlignment w:val="baseline"/>
        <w:rPr>
          <w:b/>
          <w:bCs/>
          <w:color w:val="000000"/>
          <w:sz w:val="28"/>
          <w:szCs w:val="28"/>
        </w:rPr>
      </w:pPr>
    </w:p>
    <w:p w:rsidR="004E05F5" w:rsidRPr="00097CF9" w:rsidRDefault="004E05F5" w:rsidP="009112C3">
      <w:pPr>
        <w:shd w:val="clear" w:color="auto" w:fill="FFFFFF"/>
        <w:ind w:firstLine="720"/>
        <w:jc w:val="center"/>
        <w:textAlignment w:val="baseline"/>
        <w:rPr>
          <w:b/>
          <w:bCs/>
          <w:color w:val="000000"/>
          <w:sz w:val="28"/>
          <w:szCs w:val="28"/>
        </w:rPr>
      </w:pPr>
      <w:r w:rsidRPr="006C27A8">
        <w:rPr>
          <w:b/>
          <w:bCs/>
          <w:color w:val="000000"/>
          <w:sz w:val="28"/>
          <w:szCs w:val="28"/>
        </w:rPr>
        <w:t>Про внесення змін до Закону України «Про автомобільний транспорт» щодо участі представників органів місцевого самоврядування у діяльності конкурсного комітету органу виконавчої влади</w:t>
      </w:r>
    </w:p>
    <w:p w:rsidR="004E05F5" w:rsidRPr="0028002E" w:rsidRDefault="004E05F5" w:rsidP="009112C3">
      <w:pPr>
        <w:pStyle w:val="HTMLPreformatted"/>
        <w:ind w:firstLine="720"/>
        <w:rPr>
          <w:rStyle w:val="rvts23"/>
          <w:rFonts w:ascii="Times New Roman" w:hAnsi="Times New Roman"/>
          <w:b/>
          <w:sz w:val="28"/>
          <w:szCs w:val="28"/>
          <w:lang w:val="ru-RU"/>
        </w:rPr>
      </w:pPr>
    </w:p>
    <w:p w:rsidR="004E05F5" w:rsidRPr="0028002E" w:rsidRDefault="004E05F5" w:rsidP="009112C3">
      <w:pPr>
        <w:pStyle w:val="HTMLPreformatted"/>
        <w:ind w:firstLine="720"/>
        <w:rPr>
          <w:rStyle w:val="rvts23"/>
          <w:rFonts w:ascii="Times New Roman" w:hAnsi="Times New Roman"/>
          <w:b/>
          <w:sz w:val="28"/>
          <w:szCs w:val="28"/>
          <w:lang w:val="ru-RU"/>
        </w:rPr>
      </w:pPr>
    </w:p>
    <w:p w:rsidR="004E05F5" w:rsidRPr="00097CF9" w:rsidRDefault="004E05F5" w:rsidP="009112C3">
      <w:pPr>
        <w:pStyle w:val="HTMLPreformatted"/>
        <w:ind w:firstLine="720"/>
        <w:jc w:val="both"/>
        <w:rPr>
          <w:rStyle w:val="rvts23"/>
          <w:rFonts w:ascii="Times New Roman" w:hAnsi="Times New Roman"/>
          <w:sz w:val="28"/>
          <w:szCs w:val="28"/>
        </w:rPr>
      </w:pPr>
      <w:r w:rsidRPr="00097CF9">
        <w:rPr>
          <w:rStyle w:val="rvts23"/>
          <w:rFonts w:ascii="Times New Roman" w:hAnsi="Times New Roman"/>
          <w:sz w:val="28"/>
          <w:szCs w:val="28"/>
        </w:rPr>
        <w:t xml:space="preserve">Верховна Рада України </w:t>
      </w:r>
      <w:r w:rsidRPr="00097CF9">
        <w:rPr>
          <w:rStyle w:val="rvts23"/>
          <w:rFonts w:ascii="Times New Roman" w:hAnsi="Times New Roman"/>
          <w:b/>
          <w:sz w:val="28"/>
          <w:szCs w:val="28"/>
        </w:rPr>
        <w:t>постановляє</w:t>
      </w:r>
      <w:r w:rsidRPr="00097CF9">
        <w:rPr>
          <w:rStyle w:val="rvts23"/>
          <w:rFonts w:ascii="Times New Roman" w:hAnsi="Times New Roman"/>
          <w:sz w:val="28"/>
          <w:szCs w:val="28"/>
        </w:rPr>
        <w:t>:</w:t>
      </w:r>
    </w:p>
    <w:p w:rsidR="004E05F5" w:rsidRDefault="004E05F5" w:rsidP="00E265B3">
      <w:pPr>
        <w:pStyle w:val="HTMLPreformatted"/>
        <w:ind w:firstLine="720"/>
        <w:jc w:val="both"/>
        <w:rPr>
          <w:rStyle w:val="rvts23"/>
          <w:rFonts w:ascii="Times New Roman" w:hAnsi="Times New Roman"/>
          <w:sz w:val="28"/>
          <w:szCs w:val="28"/>
        </w:rPr>
      </w:pPr>
      <w:r w:rsidRPr="00097CF9">
        <w:rPr>
          <w:rStyle w:val="rvts23"/>
          <w:rFonts w:ascii="Times New Roman" w:hAnsi="Times New Roman"/>
          <w:sz w:val="28"/>
          <w:szCs w:val="28"/>
        </w:rPr>
        <w:t>І</w:t>
      </w:r>
      <w:r>
        <w:rPr>
          <w:rStyle w:val="rvts23"/>
          <w:rFonts w:ascii="Times New Roman" w:hAnsi="Times New Roman"/>
          <w:sz w:val="28"/>
          <w:szCs w:val="28"/>
        </w:rPr>
        <w:t>.</w:t>
      </w:r>
      <w:r>
        <w:rPr>
          <w:rStyle w:val="rvts23"/>
          <w:rFonts w:ascii="Times New Roman" w:hAnsi="Times New Roman"/>
          <w:sz w:val="28"/>
          <w:szCs w:val="28"/>
        </w:rPr>
        <w:tab/>
      </w:r>
      <w:r>
        <w:rPr>
          <w:rStyle w:val="rvts23"/>
          <w:rFonts w:ascii="Times New Roman" w:hAnsi="Times New Roman"/>
          <w:sz w:val="28"/>
          <w:szCs w:val="28"/>
        </w:rPr>
        <w:tab/>
      </w:r>
      <w:r w:rsidRPr="00097CF9">
        <w:rPr>
          <w:rStyle w:val="rvts23"/>
          <w:rFonts w:ascii="Times New Roman" w:hAnsi="Times New Roman"/>
          <w:sz w:val="28"/>
          <w:szCs w:val="28"/>
        </w:rPr>
        <w:t xml:space="preserve">Внести до </w:t>
      </w:r>
      <w:r w:rsidRPr="006C27A8">
        <w:rPr>
          <w:rStyle w:val="rvts23"/>
          <w:rFonts w:ascii="Times New Roman" w:hAnsi="Times New Roman"/>
          <w:sz w:val="28"/>
          <w:szCs w:val="28"/>
        </w:rPr>
        <w:t>Закону України «Про автомобільний транспорт»</w:t>
      </w:r>
      <w:r>
        <w:rPr>
          <w:rStyle w:val="rvts23"/>
          <w:rFonts w:ascii="Times New Roman" w:hAnsi="Times New Roman"/>
          <w:sz w:val="28"/>
          <w:szCs w:val="28"/>
        </w:rPr>
        <w:t xml:space="preserve"> (</w:t>
      </w:r>
      <w:r w:rsidRPr="006C27A8">
        <w:rPr>
          <w:rStyle w:val="rvts23"/>
          <w:rFonts w:ascii="Times New Roman" w:hAnsi="Times New Roman"/>
          <w:sz w:val="28"/>
          <w:szCs w:val="28"/>
        </w:rPr>
        <w:t>В</w:t>
      </w:r>
      <w:r>
        <w:rPr>
          <w:rStyle w:val="rvts23"/>
          <w:rFonts w:ascii="Times New Roman" w:hAnsi="Times New Roman"/>
          <w:sz w:val="28"/>
          <w:szCs w:val="28"/>
        </w:rPr>
        <w:t xml:space="preserve">ідомості Верховної Ради України, 2001 р., № </w:t>
      </w:r>
      <w:r w:rsidRPr="006C27A8">
        <w:rPr>
          <w:rStyle w:val="rvts23"/>
          <w:rFonts w:ascii="Times New Roman" w:hAnsi="Times New Roman"/>
          <w:sz w:val="28"/>
          <w:szCs w:val="28"/>
        </w:rPr>
        <w:t>22, ст</w:t>
      </w:r>
      <w:r>
        <w:rPr>
          <w:rStyle w:val="rvts23"/>
          <w:rFonts w:ascii="Times New Roman" w:hAnsi="Times New Roman"/>
          <w:sz w:val="28"/>
          <w:szCs w:val="28"/>
        </w:rPr>
        <w:t xml:space="preserve">. </w:t>
      </w:r>
      <w:r w:rsidRPr="006C27A8">
        <w:rPr>
          <w:rStyle w:val="rvts23"/>
          <w:rFonts w:ascii="Times New Roman" w:hAnsi="Times New Roman"/>
          <w:sz w:val="28"/>
          <w:szCs w:val="28"/>
        </w:rPr>
        <w:t>105</w:t>
      </w:r>
      <w:r>
        <w:rPr>
          <w:rStyle w:val="rvts23"/>
          <w:rFonts w:ascii="Times New Roman" w:hAnsi="Times New Roman"/>
          <w:sz w:val="28"/>
          <w:szCs w:val="28"/>
        </w:rPr>
        <w:t xml:space="preserve">; </w:t>
      </w:r>
      <w:r w:rsidRPr="004B0C5F">
        <w:rPr>
          <w:rStyle w:val="rvts23"/>
          <w:rFonts w:ascii="Times New Roman" w:hAnsi="Times New Roman"/>
          <w:sz w:val="28"/>
          <w:szCs w:val="28"/>
        </w:rPr>
        <w:t>2006</w:t>
      </w:r>
      <w:r>
        <w:rPr>
          <w:rStyle w:val="rvts23"/>
          <w:rFonts w:ascii="Times New Roman" w:hAnsi="Times New Roman"/>
          <w:sz w:val="28"/>
          <w:szCs w:val="28"/>
        </w:rPr>
        <w:t xml:space="preserve"> р.</w:t>
      </w:r>
      <w:r w:rsidRPr="004B0C5F">
        <w:rPr>
          <w:rStyle w:val="rvts23"/>
          <w:rFonts w:ascii="Times New Roman" w:hAnsi="Times New Roman"/>
          <w:sz w:val="28"/>
          <w:szCs w:val="28"/>
        </w:rPr>
        <w:t xml:space="preserve">, </w:t>
      </w:r>
      <w:r>
        <w:rPr>
          <w:rStyle w:val="rvts23"/>
          <w:rFonts w:ascii="Times New Roman" w:hAnsi="Times New Roman"/>
          <w:sz w:val="28"/>
          <w:szCs w:val="28"/>
        </w:rPr>
        <w:t>№</w:t>
      </w:r>
      <w:r w:rsidRPr="004B0C5F">
        <w:rPr>
          <w:rStyle w:val="rvts23"/>
          <w:rFonts w:ascii="Times New Roman" w:hAnsi="Times New Roman"/>
          <w:sz w:val="28"/>
          <w:szCs w:val="28"/>
        </w:rPr>
        <w:t>32, ст.</w:t>
      </w:r>
      <w:r>
        <w:rPr>
          <w:rStyle w:val="rvts23"/>
          <w:rFonts w:ascii="Times New Roman" w:hAnsi="Times New Roman"/>
          <w:sz w:val="28"/>
          <w:szCs w:val="28"/>
        </w:rPr>
        <w:t xml:space="preserve"> </w:t>
      </w:r>
      <w:r w:rsidRPr="004B0C5F">
        <w:rPr>
          <w:rStyle w:val="rvts23"/>
          <w:rFonts w:ascii="Times New Roman" w:hAnsi="Times New Roman"/>
          <w:sz w:val="28"/>
          <w:szCs w:val="28"/>
        </w:rPr>
        <w:t>273</w:t>
      </w:r>
      <w:r>
        <w:rPr>
          <w:rStyle w:val="rvts23"/>
          <w:rFonts w:ascii="Times New Roman" w:hAnsi="Times New Roman"/>
          <w:sz w:val="28"/>
          <w:szCs w:val="28"/>
        </w:rPr>
        <w:t xml:space="preserve">; </w:t>
      </w:r>
      <w:r w:rsidRPr="00E265B3">
        <w:rPr>
          <w:rStyle w:val="rvts23"/>
          <w:rFonts w:ascii="Times New Roman" w:hAnsi="Times New Roman"/>
          <w:sz w:val="28"/>
          <w:szCs w:val="28"/>
        </w:rPr>
        <w:t>2009</w:t>
      </w:r>
      <w:r>
        <w:rPr>
          <w:rStyle w:val="rvts23"/>
          <w:rFonts w:ascii="Times New Roman" w:hAnsi="Times New Roman"/>
          <w:sz w:val="28"/>
          <w:szCs w:val="28"/>
        </w:rPr>
        <w:t xml:space="preserve"> р.</w:t>
      </w:r>
      <w:r w:rsidRPr="00E265B3">
        <w:rPr>
          <w:rStyle w:val="rvts23"/>
          <w:rFonts w:ascii="Times New Roman" w:hAnsi="Times New Roman"/>
          <w:sz w:val="28"/>
          <w:szCs w:val="28"/>
        </w:rPr>
        <w:t xml:space="preserve">, </w:t>
      </w:r>
      <w:r>
        <w:rPr>
          <w:rStyle w:val="rvts23"/>
          <w:rFonts w:ascii="Times New Roman" w:hAnsi="Times New Roman"/>
          <w:sz w:val="28"/>
          <w:szCs w:val="28"/>
        </w:rPr>
        <w:t xml:space="preserve">№ </w:t>
      </w:r>
      <w:r w:rsidRPr="00E265B3">
        <w:rPr>
          <w:rStyle w:val="rvts23"/>
          <w:rFonts w:ascii="Times New Roman" w:hAnsi="Times New Roman"/>
          <w:sz w:val="28"/>
          <w:szCs w:val="28"/>
        </w:rPr>
        <w:t>10-11, ст.</w:t>
      </w:r>
      <w:r>
        <w:rPr>
          <w:rStyle w:val="rvts23"/>
          <w:rFonts w:ascii="Times New Roman" w:hAnsi="Times New Roman"/>
          <w:sz w:val="28"/>
          <w:szCs w:val="28"/>
        </w:rPr>
        <w:t xml:space="preserve"> </w:t>
      </w:r>
      <w:r w:rsidRPr="00E265B3">
        <w:rPr>
          <w:rStyle w:val="rvts23"/>
          <w:rFonts w:ascii="Times New Roman" w:hAnsi="Times New Roman"/>
          <w:sz w:val="28"/>
          <w:szCs w:val="28"/>
        </w:rPr>
        <w:t>137</w:t>
      </w:r>
      <w:r>
        <w:rPr>
          <w:rStyle w:val="rvts23"/>
          <w:rFonts w:ascii="Times New Roman" w:hAnsi="Times New Roman"/>
          <w:sz w:val="28"/>
          <w:szCs w:val="28"/>
        </w:rPr>
        <w:t xml:space="preserve">; </w:t>
      </w:r>
      <w:r w:rsidRPr="00E265B3">
        <w:rPr>
          <w:rStyle w:val="rvts23"/>
          <w:rFonts w:ascii="Times New Roman" w:hAnsi="Times New Roman"/>
          <w:sz w:val="28"/>
          <w:szCs w:val="28"/>
        </w:rPr>
        <w:t>2013</w:t>
      </w:r>
      <w:r>
        <w:rPr>
          <w:rStyle w:val="rvts23"/>
          <w:rFonts w:ascii="Times New Roman" w:hAnsi="Times New Roman"/>
          <w:sz w:val="28"/>
          <w:szCs w:val="28"/>
        </w:rPr>
        <w:t xml:space="preserve"> р.</w:t>
      </w:r>
      <w:r w:rsidRPr="00E265B3">
        <w:rPr>
          <w:rStyle w:val="rvts23"/>
          <w:rFonts w:ascii="Times New Roman" w:hAnsi="Times New Roman"/>
          <w:sz w:val="28"/>
          <w:szCs w:val="28"/>
        </w:rPr>
        <w:t xml:space="preserve">, </w:t>
      </w:r>
      <w:r>
        <w:rPr>
          <w:rStyle w:val="rvts23"/>
          <w:rFonts w:ascii="Times New Roman" w:hAnsi="Times New Roman"/>
          <w:sz w:val="28"/>
          <w:szCs w:val="28"/>
        </w:rPr>
        <w:t>№</w:t>
      </w:r>
      <w:r w:rsidRPr="00E265B3">
        <w:rPr>
          <w:rStyle w:val="rvts23"/>
          <w:rFonts w:ascii="Times New Roman" w:hAnsi="Times New Roman"/>
          <w:sz w:val="28"/>
          <w:szCs w:val="28"/>
        </w:rPr>
        <w:t xml:space="preserve"> 19-20, ст.</w:t>
      </w:r>
      <w:r>
        <w:rPr>
          <w:rStyle w:val="rvts23"/>
          <w:rFonts w:ascii="Times New Roman" w:hAnsi="Times New Roman"/>
          <w:sz w:val="28"/>
          <w:szCs w:val="28"/>
        </w:rPr>
        <w:t xml:space="preserve"> </w:t>
      </w:r>
      <w:r w:rsidRPr="00E265B3">
        <w:rPr>
          <w:rStyle w:val="rvts23"/>
          <w:rFonts w:ascii="Times New Roman" w:hAnsi="Times New Roman"/>
          <w:sz w:val="28"/>
          <w:szCs w:val="28"/>
        </w:rPr>
        <w:t>188</w:t>
      </w:r>
      <w:r>
        <w:rPr>
          <w:rStyle w:val="rvts23"/>
          <w:rFonts w:ascii="Times New Roman" w:hAnsi="Times New Roman"/>
          <w:sz w:val="28"/>
          <w:szCs w:val="28"/>
        </w:rPr>
        <w:t xml:space="preserve">, № </w:t>
      </w:r>
      <w:r w:rsidRPr="00E265B3">
        <w:rPr>
          <w:rStyle w:val="rvts23"/>
          <w:rFonts w:ascii="Times New Roman" w:hAnsi="Times New Roman"/>
          <w:sz w:val="28"/>
          <w:szCs w:val="28"/>
        </w:rPr>
        <w:t>48, ст.</w:t>
      </w:r>
      <w:r>
        <w:rPr>
          <w:rStyle w:val="rvts23"/>
          <w:rFonts w:ascii="Times New Roman" w:hAnsi="Times New Roman"/>
          <w:sz w:val="28"/>
          <w:szCs w:val="28"/>
        </w:rPr>
        <w:t xml:space="preserve"> </w:t>
      </w:r>
      <w:r w:rsidRPr="00E265B3">
        <w:rPr>
          <w:rStyle w:val="rvts23"/>
          <w:rFonts w:ascii="Times New Roman" w:hAnsi="Times New Roman"/>
          <w:sz w:val="28"/>
          <w:szCs w:val="28"/>
        </w:rPr>
        <w:t>682</w:t>
      </w:r>
      <w:r>
        <w:rPr>
          <w:rStyle w:val="rvts23"/>
          <w:rFonts w:ascii="Times New Roman" w:hAnsi="Times New Roman"/>
          <w:sz w:val="28"/>
          <w:szCs w:val="28"/>
        </w:rPr>
        <w:t xml:space="preserve">; </w:t>
      </w:r>
      <w:r w:rsidRPr="00E265B3">
        <w:rPr>
          <w:rStyle w:val="rvts23"/>
          <w:rFonts w:ascii="Times New Roman" w:hAnsi="Times New Roman"/>
          <w:sz w:val="28"/>
          <w:szCs w:val="28"/>
        </w:rPr>
        <w:t>2014</w:t>
      </w:r>
      <w:r>
        <w:rPr>
          <w:rStyle w:val="rvts23"/>
          <w:rFonts w:ascii="Times New Roman" w:hAnsi="Times New Roman"/>
          <w:sz w:val="28"/>
          <w:szCs w:val="28"/>
        </w:rPr>
        <w:t xml:space="preserve"> р.</w:t>
      </w:r>
      <w:r w:rsidRPr="00E265B3">
        <w:rPr>
          <w:rStyle w:val="rvts23"/>
          <w:rFonts w:ascii="Times New Roman" w:hAnsi="Times New Roman"/>
          <w:sz w:val="28"/>
          <w:szCs w:val="28"/>
        </w:rPr>
        <w:t xml:space="preserve">, </w:t>
      </w:r>
      <w:r>
        <w:rPr>
          <w:rStyle w:val="rvts23"/>
          <w:rFonts w:ascii="Times New Roman" w:hAnsi="Times New Roman"/>
          <w:sz w:val="28"/>
          <w:szCs w:val="28"/>
        </w:rPr>
        <w:t>№</w:t>
      </w:r>
      <w:r w:rsidRPr="00E265B3">
        <w:rPr>
          <w:rStyle w:val="rvts23"/>
          <w:rFonts w:ascii="Times New Roman" w:hAnsi="Times New Roman"/>
          <w:sz w:val="28"/>
          <w:szCs w:val="28"/>
        </w:rPr>
        <w:t xml:space="preserve"> 8, ст.</w:t>
      </w:r>
      <w:r>
        <w:rPr>
          <w:rStyle w:val="rvts23"/>
          <w:rFonts w:ascii="Times New Roman" w:hAnsi="Times New Roman"/>
          <w:sz w:val="28"/>
          <w:szCs w:val="28"/>
        </w:rPr>
        <w:t xml:space="preserve"> </w:t>
      </w:r>
      <w:r w:rsidRPr="00E265B3">
        <w:rPr>
          <w:rStyle w:val="rvts23"/>
          <w:rFonts w:ascii="Times New Roman" w:hAnsi="Times New Roman"/>
          <w:sz w:val="28"/>
          <w:szCs w:val="28"/>
        </w:rPr>
        <w:t>88</w:t>
      </w:r>
      <w:r>
        <w:rPr>
          <w:rStyle w:val="rvts23"/>
          <w:rFonts w:ascii="Times New Roman" w:hAnsi="Times New Roman"/>
          <w:sz w:val="28"/>
          <w:szCs w:val="28"/>
        </w:rPr>
        <w:t xml:space="preserve">; 2016 р., № </w:t>
      </w:r>
      <w:r w:rsidRPr="00E265B3">
        <w:rPr>
          <w:rStyle w:val="rvts23"/>
          <w:rFonts w:ascii="Times New Roman" w:hAnsi="Times New Roman"/>
          <w:sz w:val="28"/>
          <w:szCs w:val="28"/>
        </w:rPr>
        <w:t>4, ст</w:t>
      </w:r>
      <w:r>
        <w:rPr>
          <w:rStyle w:val="rvts23"/>
          <w:rFonts w:ascii="Times New Roman" w:hAnsi="Times New Roman"/>
          <w:sz w:val="28"/>
          <w:szCs w:val="28"/>
        </w:rPr>
        <w:t xml:space="preserve">. </w:t>
      </w:r>
      <w:r w:rsidRPr="00E265B3">
        <w:rPr>
          <w:rStyle w:val="rvts23"/>
          <w:rFonts w:ascii="Times New Roman" w:hAnsi="Times New Roman"/>
          <w:sz w:val="28"/>
          <w:szCs w:val="28"/>
        </w:rPr>
        <w:t>44</w:t>
      </w:r>
      <w:r>
        <w:rPr>
          <w:rStyle w:val="rvts23"/>
          <w:rFonts w:ascii="Times New Roman" w:hAnsi="Times New Roman"/>
          <w:sz w:val="28"/>
          <w:szCs w:val="28"/>
        </w:rPr>
        <w:t>) такі зміни</w:t>
      </w:r>
      <w:r w:rsidRPr="00097CF9">
        <w:rPr>
          <w:rStyle w:val="rvts23"/>
          <w:rFonts w:ascii="Times New Roman" w:hAnsi="Times New Roman"/>
          <w:sz w:val="28"/>
          <w:szCs w:val="28"/>
        </w:rPr>
        <w:t>:</w:t>
      </w:r>
    </w:p>
    <w:p w:rsidR="004E05F5" w:rsidRDefault="004E05F5" w:rsidP="009112C3">
      <w:pPr>
        <w:pStyle w:val="HTMLPreformatted"/>
        <w:ind w:firstLine="720"/>
        <w:jc w:val="both"/>
        <w:rPr>
          <w:rStyle w:val="rvts23"/>
          <w:rFonts w:ascii="Times New Roman" w:hAnsi="Times New Roman"/>
          <w:sz w:val="28"/>
          <w:szCs w:val="28"/>
        </w:rPr>
      </w:pPr>
      <w:r>
        <w:rPr>
          <w:rStyle w:val="rvts23"/>
          <w:rFonts w:ascii="Times New Roman" w:hAnsi="Times New Roman"/>
          <w:sz w:val="28"/>
          <w:szCs w:val="28"/>
        </w:rPr>
        <w:t>1.</w:t>
      </w:r>
      <w:r>
        <w:rPr>
          <w:rStyle w:val="rvts23"/>
          <w:rFonts w:ascii="Times New Roman" w:hAnsi="Times New Roman"/>
          <w:sz w:val="28"/>
          <w:szCs w:val="28"/>
        </w:rPr>
        <w:tab/>
        <w:t>У статті 44:</w:t>
      </w:r>
    </w:p>
    <w:p w:rsidR="004E05F5" w:rsidRDefault="004E05F5" w:rsidP="009112C3">
      <w:pPr>
        <w:pStyle w:val="HTMLPreformatted"/>
        <w:ind w:firstLine="720"/>
        <w:jc w:val="both"/>
        <w:rPr>
          <w:rStyle w:val="rvts23"/>
          <w:rFonts w:ascii="Times New Roman" w:hAnsi="Times New Roman"/>
          <w:sz w:val="28"/>
          <w:szCs w:val="28"/>
        </w:rPr>
      </w:pPr>
      <w:r>
        <w:rPr>
          <w:rStyle w:val="rvts23"/>
          <w:rFonts w:ascii="Times New Roman" w:hAnsi="Times New Roman"/>
          <w:sz w:val="28"/>
          <w:szCs w:val="28"/>
        </w:rPr>
        <w:t>1)</w:t>
      </w:r>
      <w:r>
        <w:rPr>
          <w:rStyle w:val="rvts23"/>
          <w:rFonts w:ascii="Times New Roman" w:hAnsi="Times New Roman"/>
          <w:sz w:val="28"/>
          <w:szCs w:val="28"/>
        </w:rPr>
        <w:tab/>
        <w:t xml:space="preserve">у частині </w:t>
      </w:r>
      <w:r w:rsidRPr="00AA5B45">
        <w:rPr>
          <w:rStyle w:val="rvts23"/>
          <w:rFonts w:ascii="Times New Roman" w:hAnsi="Times New Roman"/>
          <w:sz w:val="28"/>
          <w:szCs w:val="28"/>
        </w:rPr>
        <w:t>дев'ят</w:t>
      </w:r>
      <w:r>
        <w:rPr>
          <w:rStyle w:val="rvts23"/>
          <w:rFonts w:ascii="Times New Roman" w:hAnsi="Times New Roman"/>
          <w:sz w:val="28"/>
          <w:szCs w:val="28"/>
        </w:rPr>
        <w:t>ій слова «</w:t>
      </w:r>
      <w:r w:rsidRPr="00AA5B45">
        <w:rPr>
          <w:rStyle w:val="rvts23"/>
          <w:rFonts w:ascii="Times New Roman" w:hAnsi="Times New Roman"/>
          <w:sz w:val="28"/>
          <w:szCs w:val="28"/>
        </w:rPr>
        <w:t>відповідних органів виконавчої влади, органів місцевого самоврядування</w:t>
      </w:r>
      <w:r>
        <w:rPr>
          <w:rStyle w:val="rvts23"/>
          <w:rFonts w:ascii="Times New Roman" w:hAnsi="Times New Roman"/>
          <w:sz w:val="28"/>
          <w:szCs w:val="28"/>
        </w:rPr>
        <w:t>» замінити на слова «</w:t>
      </w:r>
      <w:r w:rsidRPr="00AA5B45">
        <w:rPr>
          <w:rStyle w:val="rvts23"/>
          <w:rFonts w:ascii="Times New Roman" w:hAnsi="Times New Roman"/>
          <w:sz w:val="28"/>
          <w:szCs w:val="28"/>
        </w:rPr>
        <w:t>органів виконавчої влади, органів місцевого самоврядування, які утворили такий комітет</w:t>
      </w:r>
      <w:r>
        <w:rPr>
          <w:rStyle w:val="rvts23"/>
          <w:rFonts w:ascii="Times New Roman" w:hAnsi="Times New Roman"/>
          <w:sz w:val="28"/>
          <w:szCs w:val="28"/>
        </w:rPr>
        <w:t>»;</w:t>
      </w:r>
    </w:p>
    <w:p w:rsidR="004E05F5" w:rsidRDefault="004E05F5" w:rsidP="009112C3">
      <w:pPr>
        <w:pStyle w:val="HTMLPreformatted"/>
        <w:ind w:firstLine="720"/>
        <w:jc w:val="both"/>
        <w:rPr>
          <w:rStyle w:val="rvts23"/>
          <w:rFonts w:ascii="Times New Roman" w:hAnsi="Times New Roman"/>
          <w:sz w:val="28"/>
          <w:szCs w:val="28"/>
        </w:rPr>
      </w:pPr>
      <w:r>
        <w:rPr>
          <w:rStyle w:val="rvts23"/>
          <w:rFonts w:ascii="Times New Roman" w:hAnsi="Times New Roman"/>
          <w:sz w:val="28"/>
          <w:szCs w:val="28"/>
        </w:rPr>
        <w:t>2)</w:t>
      </w:r>
      <w:r>
        <w:rPr>
          <w:rStyle w:val="rvts23"/>
          <w:rFonts w:ascii="Times New Roman" w:hAnsi="Times New Roman"/>
          <w:sz w:val="28"/>
          <w:szCs w:val="28"/>
        </w:rPr>
        <w:tab/>
        <w:t>доповнити частинами десятою-дванадцятою такого змісту:</w:t>
      </w:r>
    </w:p>
    <w:p w:rsidR="004E05F5" w:rsidRPr="007A26FB" w:rsidRDefault="004E05F5" w:rsidP="007A26FB">
      <w:pPr>
        <w:pStyle w:val="HTMLPreformatted"/>
        <w:ind w:firstLine="720"/>
        <w:jc w:val="both"/>
        <w:rPr>
          <w:rStyle w:val="rvts23"/>
          <w:rFonts w:ascii="Times New Roman" w:hAnsi="Times New Roman"/>
          <w:sz w:val="28"/>
          <w:szCs w:val="28"/>
        </w:rPr>
      </w:pPr>
      <w:r>
        <w:rPr>
          <w:rStyle w:val="rvts23"/>
          <w:rFonts w:ascii="Times New Roman" w:hAnsi="Times New Roman"/>
          <w:sz w:val="28"/>
          <w:szCs w:val="28"/>
        </w:rPr>
        <w:t>«</w:t>
      </w:r>
      <w:r w:rsidRPr="007A26FB">
        <w:rPr>
          <w:rStyle w:val="rvts23"/>
          <w:rFonts w:ascii="Times New Roman" w:hAnsi="Times New Roman"/>
          <w:sz w:val="28"/>
          <w:szCs w:val="28"/>
        </w:rPr>
        <w:t>Орган виконавчої влади додатково включає до конкурсного комітету, що проводить конкурси на приміські, міжміські автобусні маршрути загального користування, які не виходять за межі території Автономної Республіки Крим, області, представників органів місцевого самоврядування міст республіканського Автономної  Республіки Крим, обласного значення та районів. Представники вказаних органів місцевого самоврядування повинні становити не менше третини складу конкурсного комітету.</w:t>
      </w:r>
    </w:p>
    <w:p w:rsidR="004E05F5" w:rsidRPr="007A26FB" w:rsidRDefault="004E05F5" w:rsidP="007A26FB">
      <w:pPr>
        <w:pStyle w:val="HTMLPreformatted"/>
        <w:ind w:firstLine="720"/>
        <w:jc w:val="both"/>
        <w:rPr>
          <w:rStyle w:val="rvts23"/>
          <w:rFonts w:ascii="Times New Roman" w:hAnsi="Times New Roman"/>
          <w:sz w:val="28"/>
          <w:szCs w:val="28"/>
        </w:rPr>
      </w:pPr>
      <w:r w:rsidRPr="007A26FB">
        <w:rPr>
          <w:rStyle w:val="rvts23"/>
          <w:rFonts w:ascii="Times New Roman" w:hAnsi="Times New Roman"/>
          <w:sz w:val="28"/>
          <w:szCs w:val="28"/>
        </w:rPr>
        <w:t>Частка представників органів місцевого самоврядування у складі конкурсного комітету, що вказана у частині десятій цієї статті,  формується по одному представнику від адміністративно-територіальної одиниці (місто республіканського Автономної Республіки Крим, обласного значення, район). Перевагу у включенні до складу вказаного конкурсного комітету мають представники органів місцевого самоврядування адміністративно-територіальних одиниць із більшою чисельністю населення.</w:t>
      </w:r>
    </w:p>
    <w:p w:rsidR="004E05F5" w:rsidRDefault="004E05F5" w:rsidP="007A26FB">
      <w:pPr>
        <w:pStyle w:val="HTMLPreformatted"/>
        <w:ind w:firstLine="720"/>
        <w:jc w:val="both"/>
        <w:rPr>
          <w:rStyle w:val="rvts23"/>
          <w:rFonts w:ascii="Times New Roman" w:hAnsi="Times New Roman"/>
          <w:sz w:val="28"/>
          <w:szCs w:val="28"/>
        </w:rPr>
      </w:pPr>
      <w:r w:rsidRPr="007A26FB">
        <w:rPr>
          <w:rStyle w:val="rvts23"/>
          <w:rFonts w:ascii="Times New Roman" w:hAnsi="Times New Roman"/>
          <w:sz w:val="28"/>
          <w:szCs w:val="28"/>
        </w:rPr>
        <w:t>Частка представників органів місцевого самоврядування у складі конкурсного комітету, що вказана у частині десятій цієї статті, може бути меншою у разі відмови відповідних органів місцевого самоврядування від включення їх представників до складу конкурсного комітету, ненадання ними відомостей про таких представників.</w:t>
      </w:r>
      <w:r>
        <w:rPr>
          <w:rStyle w:val="rvts23"/>
          <w:rFonts w:ascii="Times New Roman" w:hAnsi="Times New Roman"/>
          <w:sz w:val="28"/>
          <w:szCs w:val="28"/>
        </w:rPr>
        <w:t>»;</w:t>
      </w:r>
    </w:p>
    <w:p w:rsidR="004E05F5" w:rsidRDefault="004E05F5" w:rsidP="007A26FB">
      <w:pPr>
        <w:pStyle w:val="HTMLPreformatted"/>
        <w:ind w:firstLine="720"/>
        <w:jc w:val="both"/>
        <w:rPr>
          <w:rStyle w:val="rvts23"/>
          <w:rFonts w:ascii="Times New Roman" w:hAnsi="Times New Roman"/>
          <w:sz w:val="28"/>
          <w:szCs w:val="28"/>
        </w:rPr>
      </w:pPr>
      <w:r>
        <w:rPr>
          <w:rStyle w:val="rvts23"/>
          <w:rFonts w:ascii="Times New Roman" w:hAnsi="Times New Roman"/>
          <w:sz w:val="28"/>
          <w:szCs w:val="28"/>
        </w:rPr>
        <w:t>2.</w:t>
      </w:r>
      <w:r>
        <w:rPr>
          <w:rStyle w:val="rvts23"/>
          <w:rFonts w:ascii="Times New Roman" w:hAnsi="Times New Roman"/>
          <w:sz w:val="28"/>
          <w:szCs w:val="28"/>
        </w:rPr>
        <w:tab/>
        <w:t>У статті 46:</w:t>
      </w:r>
    </w:p>
    <w:p w:rsidR="004E05F5" w:rsidRDefault="004E05F5" w:rsidP="007A26FB">
      <w:pPr>
        <w:pStyle w:val="HTMLPreformatted"/>
        <w:ind w:firstLine="720"/>
        <w:jc w:val="both"/>
        <w:rPr>
          <w:rStyle w:val="rvts23"/>
          <w:rFonts w:ascii="Times New Roman" w:hAnsi="Times New Roman"/>
          <w:sz w:val="28"/>
          <w:szCs w:val="28"/>
        </w:rPr>
      </w:pPr>
      <w:r>
        <w:rPr>
          <w:rStyle w:val="rvts23"/>
          <w:rFonts w:ascii="Times New Roman" w:hAnsi="Times New Roman"/>
          <w:sz w:val="28"/>
          <w:szCs w:val="28"/>
        </w:rPr>
        <w:t>1)</w:t>
      </w:r>
      <w:r>
        <w:rPr>
          <w:rStyle w:val="rvts23"/>
          <w:rFonts w:ascii="Times New Roman" w:hAnsi="Times New Roman"/>
          <w:sz w:val="28"/>
          <w:szCs w:val="28"/>
        </w:rPr>
        <w:tab/>
        <w:t>у частині другій, п’ятій, шостій після слова «</w:t>
      </w:r>
      <w:r w:rsidRPr="00953E20">
        <w:rPr>
          <w:rStyle w:val="rvts23"/>
          <w:rFonts w:ascii="Times New Roman" w:hAnsi="Times New Roman"/>
          <w:sz w:val="28"/>
          <w:szCs w:val="28"/>
        </w:rPr>
        <w:t>самоврядування</w:t>
      </w:r>
      <w:r>
        <w:rPr>
          <w:rStyle w:val="rvts23"/>
          <w:rFonts w:ascii="Times New Roman" w:hAnsi="Times New Roman"/>
          <w:sz w:val="28"/>
          <w:szCs w:val="28"/>
        </w:rPr>
        <w:t>» доповнити словами «</w:t>
      </w:r>
      <w:r w:rsidRPr="00953E20">
        <w:rPr>
          <w:rStyle w:val="rvts23"/>
          <w:rFonts w:ascii="Times New Roman" w:hAnsi="Times New Roman"/>
          <w:sz w:val="28"/>
          <w:szCs w:val="28"/>
        </w:rPr>
        <w:t>, які утворили конкурсний комітет,</w:t>
      </w:r>
      <w:r>
        <w:rPr>
          <w:rStyle w:val="rvts23"/>
          <w:rFonts w:ascii="Times New Roman" w:hAnsi="Times New Roman"/>
          <w:sz w:val="28"/>
          <w:szCs w:val="28"/>
        </w:rPr>
        <w:t>»;</w:t>
      </w:r>
    </w:p>
    <w:p w:rsidR="004E05F5" w:rsidRDefault="004E05F5" w:rsidP="007A26FB">
      <w:pPr>
        <w:pStyle w:val="HTMLPreformatted"/>
        <w:ind w:firstLine="720"/>
        <w:jc w:val="both"/>
        <w:rPr>
          <w:rStyle w:val="rvts23"/>
          <w:rFonts w:ascii="Times New Roman" w:hAnsi="Times New Roman"/>
          <w:sz w:val="28"/>
          <w:szCs w:val="28"/>
        </w:rPr>
      </w:pPr>
      <w:r>
        <w:rPr>
          <w:rStyle w:val="rvts23"/>
          <w:rFonts w:ascii="Times New Roman" w:hAnsi="Times New Roman"/>
          <w:sz w:val="28"/>
          <w:szCs w:val="28"/>
        </w:rPr>
        <w:t>2)</w:t>
      </w:r>
      <w:r>
        <w:rPr>
          <w:rStyle w:val="rvts23"/>
          <w:rFonts w:ascii="Times New Roman" w:hAnsi="Times New Roman"/>
          <w:sz w:val="28"/>
          <w:szCs w:val="28"/>
        </w:rPr>
        <w:tab/>
        <w:t>доповнити частинами четвертою, п’ятою такого змісту:</w:t>
      </w:r>
    </w:p>
    <w:p w:rsidR="004E05F5" w:rsidRPr="00953E20" w:rsidRDefault="004E05F5" w:rsidP="00953E20">
      <w:pPr>
        <w:pStyle w:val="HTMLPreformatted"/>
        <w:ind w:firstLine="720"/>
        <w:jc w:val="both"/>
        <w:rPr>
          <w:rStyle w:val="rvts23"/>
          <w:rFonts w:ascii="Times New Roman" w:hAnsi="Times New Roman"/>
          <w:sz w:val="28"/>
          <w:szCs w:val="28"/>
        </w:rPr>
      </w:pPr>
      <w:r>
        <w:rPr>
          <w:rStyle w:val="rvts23"/>
          <w:rFonts w:ascii="Times New Roman" w:hAnsi="Times New Roman"/>
          <w:sz w:val="28"/>
          <w:szCs w:val="28"/>
        </w:rPr>
        <w:t>«</w:t>
      </w:r>
      <w:r w:rsidRPr="00953E20">
        <w:rPr>
          <w:rStyle w:val="rvts23"/>
          <w:rFonts w:ascii="Times New Roman" w:hAnsi="Times New Roman"/>
          <w:sz w:val="28"/>
          <w:szCs w:val="28"/>
        </w:rPr>
        <w:t>Орган виконавчої влади, який утворив конкурсний комітет для проведення конкурсу на приміські, міжміські автобусні маршрути загального користування, які не виходять за межі території Автономної Республіки Крим, області, не менш як за дев'ять днів до дня проведення конкурсу забезпечує інформування органів місцевого самоврядування міс</w:t>
      </w:r>
      <w:r>
        <w:rPr>
          <w:rStyle w:val="rvts23"/>
          <w:rFonts w:ascii="Times New Roman" w:hAnsi="Times New Roman"/>
          <w:sz w:val="28"/>
          <w:szCs w:val="28"/>
        </w:rPr>
        <w:t xml:space="preserve">т республіканського Автономної </w:t>
      </w:r>
      <w:r w:rsidRPr="00953E20">
        <w:rPr>
          <w:rStyle w:val="rvts23"/>
          <w:rFonts w:ascii="Times New Roman" w:hAnsi="Times New Roman"/>
          <w:sz w:val="28"/>
          <w:szCs w:val="28"/>
        </w:rPr>
        <w:t>Республіки Крим, обласного значення та районів, через територію яких проходять відповідні маршрути, про перевізників-претендентів, які подали документи на конкурс.</w:t>
      </w:r>
    </w:p>
    <w:p w:rsidR="004E05F5" w:rsidRDefault="004E05F5" w:rsidP="00953E20">
      <w:pPr>
        <w:pStyle w:val="HTMLPreformatted"/>
        <w:ind w:firstLine="720"/>
        <w:jc w:val="both"/>
        <w:rPr>
          <w:rStyle w:val="rvts23"/>
          <w:rFonts w:ascii="Times New Roman" w:hAnsi="Times New Roman"/>
          <w:sz w:val="28"/>
          <w:szCs w:val="28"/>
        </w:rPr>
      </w:pPr>
      <w:r w:rsidRPr="00953E20">
        <w:rPr>
          <w:rStyle w:val="rvts23"/>
          <w:rFonts w:ascii="Times New Roman" w:hAnsi="Times New Roman"/>
          <w:sz w:val="28"/>
          <w:szCs w:val="28"/>
        </w:rPr>
        <w:t>Представники органів місцевого самоврядування, які не входять до складу вказаного конкурсного комітету, вказаного у частині четвертій цієї статті, мають право на участь у його засіданні з правом дорадчого голосу при розгляді питань, які їх стосуються.</w:t>
      </w:r>
      <w:r>
        <w:rPr>
          <w:rStyle w:val="rvts23"/>
          <w:rFonts w:ascii="Times New Roman" w:hAnsi="Times New Roman"/>
          <w:sz w:val="28"/>
          <w:szCs w:val="28"/>
        </w:rPr>
        <w:t>».</w:t>
      </w:r>
    </w:p>
    <w:p w:rsidR="004E05F5" w:rsidRDefault="004E05F5" w:rsidP="009112C3">
      <w:pPr>
        <w:pStyle w:val="HTMLPreformatted"/>
        <w:ind w:firstLine="720"/>
        <w:jc w:val="both"/>
        <w:rPr>
          <w:rStyle w:val="rvts23"/>
          <w:rFonts w:ascii="Times New Roman" w:hAnsi="Times New Roman"/>
          <w:sz w:val="28"/>
          <w:szCs w:val="28"/>
        </w:rPr>
      </w:pPr>
      <w:r w:rsidRPr="00097CF9">
        <w:rPr>
          <w:rStyle w:val="rvts23"/>
          <w:rFonts w:ascii="Times New Roman" w:hAnsi="Times New Roman"/>
          <w:sz w:val="28"/>
          <w:szCs w:val="28"/>
        </w:rPr>
        <w:t xml:space="preserve">ІІ. </w:t>
      </w:r>
      <w:r w:rsidRPr="00AA5B45">
        <w:rPr>
          <w:rStyle w:val="rvts23"/>
          <w:rFonts w:ascii="Times New Roman" w:hAnsi="Times New Roman"/>
          <w:sz w:val="28"/>
          <w:szCs w:val="28"/>
        </w:rPr>
        <w:t xml:space="preserve">Цей Закон набирає чинності </w:t>
      </w:r>
      <w:r>
        <w:rPr>
          <w:rStyle w:val="rvts23"/>
          <w:rFonts w:ascii="Times New Roman" w:hAnsi="Times New Roman"/>
          <w:sz w:val="28"/>
          <w:szCs w:val="28"/>
        </w:rPr>
        <w:t xml:space="preserve">через 30 календарних днів з дня </w:t>
      </w:r>
      <w:r w:rsidRPr="00AA5B45">
        <w:rPr>
          <w:rStyle w:val="rvts23"/>
          <w:rFonts w:ascii="Times New Roman" w:hAnsi="Times New Roman"/>
          <w:sz w:val="28"/>
          <w:szCs w:val="28"/>
        </w:rPr>
        <w:t>його опублікування.</w:t>
      </w:r>
    </w:p>
    <w:p w:rsidR="004E05F5" w:rsidRPr="00097CF9" w:rsidRDefault="004E05F5" w:rsidP="009112C3">
      <w:pPr>
        <w:pStyle w:val="HTMLPreformatted"/>
        <w:ind w:firstLine="720"/>
        <w:jc w:val="both"/>
        <w:rPr>
          <w:rStyle w:val="rvts23"/>
          <w:rFonts w:ascii="Times New Roman" w:hAnsi="Times New Roman"/>
          <w:sz w:val="28"/>
          <w:szCs w:val="28"/>
        </w:rPr>
      </w:pPr>
    </w:p>
    <w:p w:rsidR="004E05F5" w:rsidRPr="00097CF9" w:rsidRDefault="004E05F5" w:rsidP="009112C3">
      <w:pPr>
        <w:pStyle w:val="HTMLPreformatted"/>
        <w:ind w:firstLine="720"/>
        <w:rPr>
          <w:rStyle w:val="rvts23"/>
          <w:rFonts w:ascii="Times New Roman" w:hAnsi="Times New Roman"/>
          <w:sz w:val="28"/>
          <w:szCs w:val="28"/>
        </w:rPr>
      </w:pPr>
    </w:p>
    <w:p w:rsidR="004E05F5" w:rsidRPr="00097CF9" w:rsidRDefault="004E05F5" w:rsidP="009112C3">
      <w:pPr>
        <w:pStyle w:val="HTMLPreformatted"/>
        <w:ind w:firstLine="720"/>
        <w:rPr>
          <w:rStyle w:val="rvts23"/>
          <w:rFonts w:ascii="Times New Roman" w:hAnsi="Times New Roman"/>
          <w:sz w:val="28"/>
          <w:szCs w:val="28"/>
        </w:rPr>
      </w:pPr>
    </w:p>
    <w:p w:rsidR="004E05F5" w:rsidRPr="00783B1C" w:rsidRDefault="004E05F5" w:rsidP="00783B1C">
      <w:pPr>
        <w:pStyle w:val="HTMLPreformatted"/>
        <w:rPr>
          <w:rStyle w:val="rvts23"/>
          <w:rFonts w:ascii="Times New Roman" w:hAnsi="Times New Roman"/>
          <w:sz w:val="28"/>
          <w:szCs w:val="28"/>
        </w:rPr>
      </w:pPr>
      <w:r w:rsidRPr="00097CF9">
        <w:rPr>
          <w:rStyle w:val="rvts23"/>
          <w:rFonts w:ascii="Times New Roman" w:hAnsi="Times New Roman"/>
          <w:b/>
          <w:sz w:val="28"/>
          <w:szCs w:val="28"/>
        </w:rPr>
        <w:t>Голова Верховної Ради України</w:t>
      </w:r>
      <w:r w:rsidRPr="0028002E">
        <w:rPr>
          <w:rStyle w:val="rvts23"/>
          <w:rFonts w:ascii="Times New Roman" w:hAnsi="Times New Roman"/>
          <w:b/>
          <w:sz w:val="28"/>
          <w:szCs w:val="28"/>
          <w:lang w:val="ru-RU"/>
        </w:rPr>
        <w:tab/>
      </w:r>
      <w:r w:rsidRPr="0028002E">
        <w:rPr>
          <w:rStyle w:val="rvts23"/>
          <w:rFonts w:ascii="Times New Roman" w:hAnsi="Times New Roman"/>
          <w:b/>
          <w:sz w:val="28"/>
          <w:szCs w:val="28"/>
          <w:lang w:val="ru-RU"/>
        </w:rPr>
        <w:tab/>
      </w:r>
      <w:r w:rsidRPr="0028002E">
        <w:rPr>
          <w:rStyle w:val="rvts23"/>
          <w:rFonts w:ascii="Times New Roman" w:hAnsi="Times New Roman"/>
          <w:b/>
          <w:sz w:val="28"/>
          <w:szCs w:val="28"/>
          <w:lang w:val="ru-RU"/>
        </w:rPr>
        <w:tab/>
      </w:r>
      <w:r w:rsidRPr="0028002E">
        <w:rPr>
          <w:rStyle w:val="rvts23"/>
          <w:rFonts w:ascii="Times New Roman" w:hAnsi="Times New Roman"/>
          <w:b/>
          <w:sz w:val="28"/>
          <w:szCs w:val="28"/>
          <w:lang w:val="ru-RU"/>
        </w:rPr>
        <w:tab/>
      </w:r>
      <w:r>
        <w:rPr>
          <w:rStyle w:val="rvts23"/>
          <w:rFonts w:ascii="Times New Roman" w:hAnsi="Times New Roman"/>
          <w:b/>
          <w:sz w:val="28"/>
          <w:szCs w:val="28"/>
        </w:rPr>
        <w:t>В. ГРОЙСМАН</w:t>
      </w:r>
    </w:p>
    <w:sectPr w:rsidR="004E05F5" w:rsidRPr="00783B1C" w:rsidSect="00097CF9">
      <w:headerReference w:type="even" r:id="rId7"/>
      <w:headerReference w:type="default" r:id="rId8"/>
      <w:footnotePr>
        <w:pos w:val="beneathText"/>
      </w:footnotePr>
      <w:pgSz w:w="11905" w:h="16837"/>
      <w:pgMar w:top="1134" w:right="851" w:bottom="1134" w:left="1701" w:header="1134"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05F5" w:rsidRDefault="004E05F5" w:rsidP="007F40BF">
      <w:r>
        <w:separator/>
      </w:r>
    </w:p>
  </w:endnote>
  <w:endnote w:type="continuationSeparator" w:id="0">
    <w:p w:rsidR="004E05F5" w:rsidRDefault="004E05F5" w:rsidP="007F40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05F5" w:rsidRDefault="004E05F5" w:rsidP="007F40BF">
      <w:r>
        <w:separator/>
      </w:r>
    </w:p>
  </w:footnote>
  <w:footnote w:type="continuationSeparator" w:id="0">
    <w:p w:rsidR="004E05F5" w:rsidRDefault="004E05F5" w:rsidP="007F40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5F5" w:rsidRDefault="004E05F5" w:rsidP="006D5F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05F5" w:rsidRDefault="004E05F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5F5" w:rsidRPr="00F859B3" w:rsidRDefault="004E05F5" w:rsidP="006D5FF2">
    <w:pPr>
      <w:pStyle w:val="Header"/>
      <w:framePr w:wrap="around" w:vAnchor="text" w:hAnchor="margin" w:xAlign="center" w:y="1"/>
      <w:rPr>
        <w:rStyle w:val="PageNumber"/>
        <w:color w:val="999999"/>
      </w:rPr>
    </w:pPr>
    <w:r w:rsidRPr="00F859B3">
      <w:rPr>
        <w:rStyle w:val="PageNumber"/>
        <w:color w:val="999999"/>
      </w:rPr>
      <w:fldChar w:fldCharType="begin"/>
    </w:r>
    <w:r w:rsidRPr="00F859B3">
      <w:rPr>
        <w:rStyle w:val="PageNumber"/>
        <w:color w:val="999999"/>
      </w:rPr>
      <w:instrText xml:space="preserve">PAGE  </w:instrText>
    </w:r>
    <w:r w:rsidRPr="00F859B3">
      <w:rPr>
        <w:rStyle w:val="PageNumber"/>
        <w:color w:val="999999"/>
      </w:rPr>
      <w:fldChar w:fldCharType="separate"/>
    </w:r>
    <w:r>
      <w:rPr>
        <w:rStyle w:val="PageNumber"/>
        <w:noProof/>
        <w:color w:val="999999"/>
      </w:rPr>
      <w:t>2</w:t>
    </w:r>
    <w:r w:rsidRPr="00F859B3">
      <w:rPr>
        <w:rStyle w:val="PageNumber"/>
        <w:color w:val="999999"/>
      </w:rPr>
      <w:fldChar w:fldCharType="end"/>
    </w:r>
  </w:p>
  <w:p w:rsidR="004E05F5" w:rsidRDefault="004E05F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142E"/>
    <w:multiLevelType w:val="hybridMultilevel"/>
    <w:tmpl w:val="D33066E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1AC64EEB"/>
    <w:multiLevelType w:val="hybridMultilevel"/>
    <w:tmpl w:val="9238D6C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1CCD179E"/>
    <w:multiLevelType w:val="hybridMultilevel"/>
    <w:tmpl w:val="9238D6C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0124"/>
    <w:rsid w:val="000056AB"/>
    <w:rsid w:val="00007307"/>
    <w:rsid w:val="0002126C"/>
    <w:rsid w:val="00021C91"/>
    <w:rsid w:val="00021E05"/>
    <w:rsid w:val="0002244C"/>
    <w:rsid w:val="00033069"/>
    <w:rsid w:val="00040B19"/>
    <w:rsid w:val="00042AEC"/>
    <w:rsid w:val="0005259B"/>
    <w:rsid w:val="00053938"/>
    <w:rsid w:val="00054A42"/>
    <w:rsid w:val="00062220"/>
    <w:rsid w:val="00072E0A"/>
    <w:rsid w:val="000809A8"/>
    <w:rsid w:val="0008373A"/>
    <w:rsid w:val="00095B59"/>
    <w:rsid w:val="00097CF9"/>
    <w:rsid w:val="000A3B88"/>
    <w:rsid w:val="000A3D81"/>
    <w:rsid w:val="000A4EE8"/>
    <w:rsid w:val="000A654A"/>
    <w:rsid w:val="000C0CEC"/>
    <w:rsid w:val="000C2976"/>
    <w:rsid w:val="000C31F8"/>
    <w:rsid w:val="000D204D"/>
    <w:rsid w:val="000E06E8"/>
    <w:rsid w:val="000F4F5D"/>
    <w:rsid w:val="001008A8"/>
    <w:rsid w:val="00102830"/>
    <w:rsid w:val="00104465"/>
    <w:rsid w:val="00106679"/>
    <w:rsid w:val="00115136"/>
    <w:rsid w:val="00130047"/>
    <w:rsid w:val="00150350"/>
    <w:rsid w:val="00156F9E"/>
    <w:rsid w:val="001731E1"/>
    <w:rsid w:val="00174CF0"/>
    <w:rsid w:val="00175403"/>
    <w:rsid w:val="00181C08"/>
    <w:rsid w:val="00184506"/>
    <w:rsid w:val="001870AE"/>
    <w:rsid w:val="00190F6E"/>
    <w:rsid w:val="00196012"/>
    <w:rsid w:val="001A71C2"/>
    <w:rsid w:val="001B0F80"/>
    <w:rsid w:val="001C4B04"/>
    <w:rsid w:val="001C5184"/>
    <w:rsid w:val="001C5B35"/>
    <w:rsid w:val="001D6AF3"/>
    <w:rsid w:val="001E564C"/>
    <w:rsid w:val="001F5158"/>
    <w:rsid w:val="00220D70"/>
    <w:rsid w:val="00254956"/>
    <w:rsid w:val="002555A8"/>
    <w:rsid w:val="00262986"/>
    <w:rsid w:val="002774F6"/>
    <w:rsid w:val="0028002E"/>
    <w:rsid w:val="00284864"/>
    <w:rsid w:val="002871B7"/>
    <w:rsid w:val="00293634"/>
    <w:rsid w:val="002A4680"/>
    <w:rsid w:val="002C1B89"/>
    <w:rsid w:val="002C69A6"/>
    <w:rsid w:val="002D2771"/>
    <w:rsid w:val="002D4F6C"/>
    <w:rsid w:val="003005E5"/>
    <w:rsid w:val="003152E0"/>
    <w:rsid w:val="003167E1"/>
    <w:rsid w:val="00320CDF"/>
    <w:rsid w:val="00330AF2"/>
    <w:rsid w:val="0033346F"/>
    <w:rsid w:val="00335372"/>
    <w:rsid w:val="00341BF9"/>
    <w:rsid w:val="003440F6"/>
    <w:rsid w:val="00370929"/>
    <w:rsid w:val="003714CC"/>
    <w:rsid w:val="00372275"/>
    <w:rsid w:val="00372F56"/>
    <w:rsid w:val="00381610"/>
    <w:rsid w:val="00383A9B"/>
    <w:rsid w:val="00384956"/>
    <w:rsid w:val="00395D1D"/>
    <w:rsid w:val="003B4567"/>
    <w:rsid w:val="003B5EC7"/>
    <w:rsid w:val="003C5B9C"/>
    <w:rsid w:val="003C7D6A"/>
    <w:rsid w:val="003D48D1"/>
    <w:rsid w:val="003E3275"/>
    <w:rsid w:val="003E3AF8"/>
    <w:rsid w:val="003E5DEA"/>
    <w:rsid w:val="003E61D7"/>
    <w:rsid w:val="003F2278"/>
    <w:rsid w:val="003F4E22"/>
    <w:rsid w:val="003F6688"/>
    <w:rsid w:val="0040267D"/>
    <w:rsid w:val="00411B44"/>
    <w:rsid w:val="004125BA"/>
    <w:rsid w:val="0041434F"/>
    <w:rsid w:val="00416D01"/>
    <w:rsid w:val="00442607"/>
    <w:rsid w:val="0044793D"/>
    <w:rsid w:val="0045000C"/>
    <w:rsid w:val="00451958"/>
    <w:rsid w:val="004621B0"/>
    <w:rsid w:val="0047072E"/>
    <w:rsid w:val="00470F89"/>
    <w:rsid w:val="0048064F"/>
    <w:rsid w:val="00486664"/>
    <w:rsid w:val="00492A8A"/>
    <w:rsid w:val="004A156C"/>
    <w:rsid w:val="004B0C5F"/>
    <w:rsid w:val="004B3D20"/>
    <w:rsid w:val="004B43DA"/>
    <w:rsid w:val="004B515B"/>
    <w:rsid w:val="004C0AE8"/>
    <w:rsid w:val="004C2E0B"/>
    <w:rsid w:val="004C4C43"/>
    <w:rsid w:val="004D7609"/>
    <w:rsid w:val="004E05F5"/>
    <w:rsid w:val="004E79AE"/>
    <w:rsid w:val="004F2BB2"/>
    <w:rsid w:val="004F622F"/>
    <w:rsid w:val="0051626A"/>
    <w:rsid w:val="00526056"/>
    <w:rsid w:val="00536114"/>
    <w:rsid w:val="005432AD"/>
    <w:rsid w:val="00543326"/>
    <w:rsid w:val="005458B5"/>
    <w:rsid w:val="005534A7"/>
    <w:rsid w:val="00560E9B"/>
    <w:rsid w:val="00562B64"/>
    <w:rsid w:val="005647AB"/>
    <w:rsid w:val="00570972"/>
    <w:rsid w:val="005727F4"/>
    <w:rsid w:val="00576C33"/>
    <w:rsid w:val="005846A2"/>
    <w:rsid w:val="00584EE5"/>
    <w:rsid w:val="00587662"/>
    <w:rsid w:val="005906B0"/>
    <w:rsid w:val="005A5D72"/>
    <w:rsid w:val="005B7F4D"/>
    <w:rsid w:val="005B7FCA"/>
    <w:rsid w:val="005C26C1"/>
    <w:rsid w:val="005D0AFB"/>
    <w:rsid w:val="005D1F12"/>
    <w:rsid w:val="005E1693"/>
    <w:rsid w:val="005E3C54"/>
    <w:rsid w:val="005E3D83"/>
    <w:rsid w:val="005E504B"/>
    <w:rsid w:val="005F2D26"/>
    <w:rsid w:val="005F6CCC"/>
    <w:rsid w:val="00601DF2"/>
    <w:rsid w:val="00604BB9"/>
    <w:rsid w:val="0061459C"/>
    <w:rsid w:val="00620908"/>
    <w:rsid w:val="00646331"/>
    <w:rsid w:val="00654E4E"/>
    <w:rsid w:val="006552D7"/>
    <w:rsid w:val="006558A4"/>
    <w:rsid w:val="00655AEE"/>
    <w:rsid w:val="006720D4"/>
    <w:rsid w:val="00687A7D"/>
    <w:rsid w:val="0069009E"/>
    <w:rsid w:val="006905A3"/>
    <w:rsid w:val="006908E5"/>
    <w:rsid w:val="00691FC6"/>
    <w:rsid w:val="006A1E1D"/>
    <w:rsid w:val="006A2507"/>
    <w:rsid w:val="006B3E4B"/>
    <w:rsid w:val="006C27A8"/>
    <w:rsid w:val="006C4566"/>
    <w:rsid w:val="006C6067"/>
    <w:rsid w:val="006C6666"/>
    <w:rsid w:val="006D5FF2"/>
    <w:rsid w:val="006D63B2"/>
    <w:rsid w:val="006E0124"/>
    <w:rsid w:val="006E6826"/>
    <w:rsid w:val="006F16AB"/>
    <w:rsid w:val="006F6256"/>
    <w:rsid w:val="00706AB9"/>
    <w:rsid w:val="007161D8"/>
    <w:rsid w:val="007207C6"/>
    <w:rsid w:val="00726AC8"/>
    <w:rsid w:val="00727FB4"/>
    <w:rsid w:val="00733759"/>
    <w:rsid w:val="00745A78"/>
    <w:rsid w:val="007505A8"/>
    <w:rsid w:val="00766D57"/>
    <w:rsid w:val="007729F1"/>
    <w:rsid w:val="00773FCD"/>
    <w:rsid w:val="00775230"/>
    <w:rsid w:val="00783B1C"/>
    <w:rsid w:val="007A09E0"/>
    <w:rsid w:val="007A1AB1"/>
    <w:rsid w:val="007A254C"/>
    <w:rsid w:val="007A26FB"/>
    <w:rsid w:val="007A3D94"/>
    <w:rsid w:val="007A40DF"/>
    <w:rsid w:val="007A7297"/>
    <w:rsid w:val="007C0293"/>
    <w:rsid w:val="007C188B"/>
    <w:rsid w:val="007D05E7"/>
    <w:rsid w:val="007D4409"/>
    <w:rsid w:val="007E0CAC"/>
    <w:rsid w:val="007F40BF"/>
    <w:rsid w:val="00806DFB"/>
    <w:rsid w:val="008177F6"/>
    <w:rsid w:val="00817C04"/>
    <w:rsid w:val="008245B6"/>
    <w:rsid w:val="0082485D"/>
    <w:rsid w:val="00836830"/>
    <w:rsid w:val="00837A47"/>
    <w:rsid w:val="00840067"/>
    <w:rsid w:val="00841156"/>
    <w:rsid w:val="00843672"/>
    <w:rsid w:val="008441A2"/>
    <w:rsid w:val="008526DB"/>
    <w:rsid w:val="00852B23"/>
    <w:rsid w:val="00863500"/>
    <w:rsid w:val="00880411"/>
    <w:rsid w:val="008824E1"/>
    <w:rsid w:val="00892177"/>
    <w:rsid w:val="008960F5"/>
    <w:rsid w:val="008A66C8"/>
    <w:rsid w:val="008B1EEB"/>
    <w:rsid w:val="008C41DB"/>
    <w:rsid w:val="008C6C85"/>
    <w:rsid w:val="008D280C"/>
    <w:rsid w:val="008D6F99"/>
    <w:rsid w:val="008E6AC3"/>
    <w:rsid w:val="008E79C8"/>
    <w:rsid w:val="008F38BB"/>
    <w:rsid w:val="008F74F1"/>
    <w:rsid w:val="0090747E"/>
    <w:rsid w:val="009112C3"/>
    <w:rsid w:val="0091199A"/>
    <w:rsid w:val="0092609E"/>
    <w:rsid w:val="00934006"/>
    <w:rsid w:val="00945068"/>
    <w:rsid w:val="009465FE"/>
    <w:rsid w:val="00953E20"/>
    <w:rsid w:val="00955274"/>
    <w:rsid w:val="00962449"/>
    <w:rsid w:val="00964063"/>
    <w:rsid w:val="00965AC5"/>
    <w:rsid w:val="009713C2"/>
    <w:rsid w:val="00980042"/>
    <w:rsid w:val="009924E3"/>
    <w:rsid w:val="009A6981"/>
    <w:rsid w:val="009B20E8"/>
    <w:rsid w:val="009B592C"/>
    <w:rsid w:val="009D4DDC"/>
    <w:rsid w:val="009D518A"/>
    <w:rsid w:val="009E2824"/>
    <w:rsid w:val="009E28CE"/>
    <w:rsid w:val="009E29CB"/>
    <w:rsid w:val="009E60C7"/>
    <w:rsid w:val="009E6B7D"/>
    <w:rsid w:val="009F273F"/>
    <w:rsid w:val="00A0161E"/>
    <w:rsid w:val="00A13EE5"/>
    <w:rsid w:val="00A22E5D"/>
    <w:rsid w:val="00A338CD"/>
    <w:rsid w:val="00A41AAC"/>
    <w:rsid w:val="00A73278"/>
    <w:rsid w:val="00A74359"/>
    <w:rsid w:val="00A759B0"/>
    <w:rsid w:val="00A7729A"/>
    <w:rsid w:val="00A80A85"/>
    <w:rsid w:val="00A9160F"/>
    <w:rsid w:val="00AA1A0B"/>
    <w:rsid w:val="00AA5B45"/>
    <w:rsid w:val="00AB2B92"/>
    <w:rsid w:val="00AD190F"/>
    <w:rsid w:val="00AD4582"/>
    <w:rsid w:val="00AE0335"/>
    <w:rsid w:val="00AE2A9F"/>
    <w:rsid w:val="00AE3DCD"/>
    <w:rsid w:val="00AE7EDC"/>
    <w:rsid w:val="00AF09F0"/>
    <w:rsid w:val="00B003F2"/>
    <w:rsid w:val="00B00E18"/>
    <w:rsid w:val="00B051F0"/>
    <w:rsid w:val="00B05350"/>
    <w:rsid w:val="00B06474"/>
    <w:rsid w:val="00B104FA"/>
    <w:rsid w:val="00B20630"/>
    <w:rsid w:val="00B21130"/>
    <w:rsid w:val="00B21A35"/>
    <w:rsid w:val="00B221F6"/>
    <w:rsid w:val="00B35825"/>
    <w:rsid w:val="00B35EC1"/>
    <w:rsid w:val="00B37535"/>
    <w:rsid w:val="00B56FEA"/>
    <w:rsid w:val="00B63B24"/>
    <w:rsid w:val="00B6532F"/>
    <w:rsid w:val="00B71EFB"/>
    <w:rsid w:val="00B72784"/>
    <w:rsid w:val="00B97E08"/>
    <w:rsid w:val="00BA5C3C"/>
    <w:rsid w:val="00BA6B7D"/>
    <w:rsid w:val="00BB1300"/>
    <w:rsid w:val="00BB37FF"/>
    <w:rsid w:val="00BC62AB"/>
    <w:rsid w:val="00BD4421"/>
    <w:rsid w:val="00BD5B62"/>
    <w:rsid w:val="00BD6D8A"/>
    <w:rsid w:val="00BF4E0A"/>
    <w:rsid w:val="00C0557E"/>
    <w:rsid w:val="00C15013"/>
    <w:rsid w:val="00C201EA"/>
    <w:rsid w:val="00C27CC5"/>
    <w:rsid w:val="00C3040D"/>
    <w:rsid w:val="00C35463"/>
    <w:rsid w:val="00C35F8F"/>
    <w:rsid w:val="00C376FB"/>
    <w:rsid w:val="00C43BC9"/>
    <w:rsid w:val="00C44911"/>
    <w:rsid w:val="00C50A0E"/>
    <w:rsid w:val="00C6449C"/>
    <w:rsid w:val="00C6498A"/>
    <w:rsid w:val="00C6551F"/>
    <w:rsid w:val="00C6589A"/>
    <w:rsid w:val="00C73E23"/>
    <w:rsid w:val="00CA3C26"/>
    <w:rsid w:val="00CA6FA0"/>
    <w:rsid w:val="00CE040E"/>
    <w:rsid w:val="00CE0AAD"/>
    <w:rsid w:val="00CE4FC4"/>
    <w:rsid w:val="00D0514D"/>
    <w:rsid w:val="00D22950"/>
    <w:rsid w:val="00D22DBA"/>
    <w:rsid w:val="00D27441"/>
    <w:rsid w:val="00D41E2F"/>
    <w:rsid w:val="00D662E6"/>
    <w:rsid w:val="00D8300C"/>
    <w:rsid w:val="00D930D8"/>
    <w:rsid w:val="00D93A4C"/>
    <w:rsid w:val="00DB6837"/>
    <w:rsid w:val="00DC67D8"/>
    <w:rsid w:val="00DD15A7"/>
    <w:rsid w:val="00DD168F"/>
    <w:rsid w:val="00DD22D5"/>
    <w:rsid w:val="00DD308C"/>
    <w:rsid w:val="00DD6B2E"/>
    <w:rsid w:val="00DE51BE"/>
    <w:rsid w:val="00E25CEE"/>
    <w:rsid w:val="00E265B3"/>
    <w:rsid w:val="00E36B37"/>
    <w:rsid w:val="00E37A45"/>
    <w:rsid w:val="00E42EA3"/>
    <w:rsid w:val="00E4458E"/>
    <w:rsid w:val="00E46BF0"/>
    <w:rsid w:val="00E63D2B"/>
    <w:rsid w:val="00E65132"/>
    <w:rsid w:val="00E65702"/>
    <w:rsid w:val="00E6578F"/>
    <w:rsid w:val="00E6739E"/>
    <w:rsid w:val="00E703E7"/>
    <w:rsid w:val="00E73EE9"/>
    <w:rsid w:val="00E77574"/>
    <w:rsid w:val="00E805B3"/>
    <w:rsid w:val="00E80FE3"/>
    <w:rsid w:val="00E83069"/>
    <w:rsid w:val="00E93B86"/>
    <w:rsid w:val="00E956A7"/>
    <w:rsid w:val="00E97BA9"/>
    <w:rsid w:val="00EA41A2"/>
    <w:rsid w:val="00EB2ACC"/>
    <w:rsid w:val="00EB322E"/>
    <w:rsid w:val="00ED65B4"/>
    <w:rsid w:val="00EE0627"/>
    <w:rsid w:val="00EF4C59"/>
    <w:rsid w:val="00F004F1"/>
    <w:rsid w:val="00F0110D"/>
    <w:rsid w:val="00F03089"/>
    <w:rsid w:val="00F11A0B"/>
    <w:rsid w:val="00F13C60"/>
    <w:rsid w:val="00F161D2"/>
    <w:rsid w:val="00F33170"/>
    <w:rsid w:val="00F41E24"/>
    <w:rsid w:val="00F506FE"/>
    <w:rsid w:val="00F53B4C"/>
    <w:rsid w:val="00F55EFE"/>
    <w:rsid w:val="00F72A07"/>
    <w:rsid w:val="00F8122C"/>
    <w:rsid w:val="00F859B3"/>
    <w:rsid w:val="00F92C00"/>
    <w:rsid w:val="00FB445F"/>
    <w:rsid w:val="00FB643C"/>
    <w:rsid w:val="00FC09EA"/>
    <w:rsid w:val="00FC23A5"/>
    <w:rsid w:val="00FC26BF"/>
    <w:rsid w:val="00FD7878"/>
    <w:rsid w:val="00FE2CBD"/>
    <w:rsid w:val="00FF4A61"/>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0F6"/>
    <w:pPr>
      <w:widowControl w:val="0"/>
      <w:suppressAutoHyphens/>
    </w:pPr>
    <w:rPr>
      <w:sz w:val="24"/>
      <w:szCs w:val="24"/>
      <w:lang w:eastAsia="ru-RU"/>
    </w:rPr>
  </w:style>
  <w:style w:type="paragraph" w:styleId="Heading1">
    <w:name w:val="heading 1"/>
    <w:basedOn w:val="Normal"/>
    <w:next w:val="Normal"/>
    <w:link w:val="Heading1Char"/>
    <w:uiPriority w:val="99"/>
    <w:qFormat/>
    <w:rsid w:val="003440F6"/>
    <w:pPr>
      <w:keepNext/>
      <w:autoSpaceDE w:val="0"/>
      <w:outlineLvl w:val="0"/>
    </w:pPr>
    <w:rPr>
      <w:rFonts w:ascii="Cambria" w:hAnsi="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440F6"/>
    <w:rPr>
      <w:rFonts w:ascii="Cambria" w:hAnsi="Cambria" w:cs="Times New Roman"/>
      <w:b/>
      <w:kern w:val="32"/>
      <w:sz w:val="32"/>
      <w:lang w:eastAsia="ru-RU"/>
    </w:rPr>
  </w:style>
  <w:style w:type="character" w:customStyle="1" w:styleId="1">
    <w:name w:val="Основной шрифт абзаца1"/>
    <w:uiPriority w:val="99"/>
    <w:rsid w:val="003440F6"/>
  </w:style>
  <w:style w:type="character" w:styleId="PageNumber">
    <w:name w:val="page number"/>
    <w:basedOn w:val="DefaultParagraphFont"/>
    <w:uiPriority w:val="99"/>
    <w:rsid w:val="004C4C43"/>
    <w:rPr>
      <w:rFonts w:cs="Times New Roman"/>
    </w:rPr>
  </w:style>
  <w:style w:type="paragraph" w:styleId="BodyText">
    <w:name w:val="Body Text"/>
    <w:basedOn w:val="Normal"/>
    <w:link w:val="BodyTextChar"/>
    <w:uiPriority w:val="99"/>
    <w:rsid w:val="003440F6"/>
    <w:pPr>
      <w:autoSpaceDE w:val="0"/>
      <w:jc w:val="both"/>
    </w:pPr>
  </w:style>
  <w:style w:type="character" w:customStyle="1" w:styleId="BodyTextChar">
    <w:name w:val="Body Text Char"/>
    <w:basedOn w:val="DefaultParagraphFont"/>
    <w:link w:val="BodyText"/>
    <w:uiPriority w:val="99"/>
    <w:semiHidden/>
    <w:locked/>
    <w:rsid w:val="003440F6"/>
    <w:rPr>
      <w:rFonts w:cs="Times New Roman"/>
      <w:sz w:val="24"/>
      <w:lang w:eastAsia="ru-RU"/>
    </w:rPr>
  </w:style>
  <w:style w:type="paragraph" w:styleId="List">
    <w:name w:val="List"/>
    <w:basedOn w:val="BodyText"/>
    <w:uiPriority w:val="99"/>
    <w:rsid w:val="003440F6"/>
    <w:rPr>
      <w:rFonts w:cs="Tahoma"/>
    </w:rPr>
  </w:style>
  <w:style w:type="paragraph" w:customStyle="1" w:styleId="2">
    <w:name w:val="Название2"/>
    <w:basedOn w:val="Normal"/>
    <w:next w:val="Subtitle"/>
    <w:uiPriority w:val="99"/>
    <w:rsid w:val="003440F6"/>
    <w:pPr>
      <w:jc w:val="center"/>
    </w:pPr>
    <w:rPr>
      <w:sz w:val="28"/>
      <w:szCs w:val="28"/>
    </w:rPr>
  </w:style>
  <w:style w:type="paragraph" w:customStyle="1" w:styleId="20">
    <w:name w:val="Указатель2"/>
    <w:basedOn w:val="Normal"/>
    <w:uiPriority w:val="99"/>
    <w:rsid w:val="003440F6"/>
    <w:pPr>
      <w:suppressLineNumbers/>
    </w:pPr>
    <w:rPr>
      <w:rFonts w:cs="Tahoma"/>
    </w:rPr>
  </w:style>
  <w:style w:type="paragraph" w:customStyle="1" w:styleId="10">
    <w:name w:val="Название1"/>
    <w:basedOn w:val="Normal"/>
    <w:uiPriority w:val="99"/>
    <w:rsid w:val="003440F6"/>
    <w:pPr>
      <w:suppressLineNumbers/>
      <w:spacing w:before="120" w:after="120"/>
    </w:pPr>
    <w:rPr>
      <w:rFonts w:cs="Tahoma"/>
      <w:i/>
      <w:iCs/>
      <w:sz w:val="20"/>
      <w:szCs w:val="20"/>
    </w:rPr>
  </w:style>
  <w:style w:type="paragraph" w:customStyle="1" w:styleId="11">
    <w:name w:val="Указатель1"/>
    <w:basedOn w:val="Normal"/>
    <w:uiPriority w:val="99"/>
    <w:rsid w:val="003440F6"/>
    <w:pPr>
      <w:suppressLineNumbers/>
    </w:pPr>
    <w:rPr>
      <w:rFonts w:cs="Tahoma"/>
    </w:rPr>
  </w:style>
  <w:style w:type="paragraph" w:customStyle="1" w:styleId="a">
    <w:name w:val="Заголовок"/>
    <w:basedOn w:val="Normal"/>
    <w:next w:val="BodyText"/>
    <w:uiPriority w:val="99"/>
    <w:rsid w:val="003440F6"/>
    <w:pPr>
      <w:keepNext/>
      <w:spacing w:before="240" w:after="120"/>
    </w:pPr>
    <w:rPr>
      <w:rFonts w:ascii="Arial" w:eastAsia="MS Mincho" w:hAnsi="Arial" w:cs="Tahoma"/>
      <w:sz w:val="28"/>
      <w:szCs w:val="28"/>
    </w:rPr>
  </w:style>
  <w:style w:type="paragraph" w:styleId="Title">
    <w:name w:val="Title"/>
    <w:basedOn w:val="Normal"/>
    <w:next w:val="BodyText"/>
    <w:link w:val="TitleChar"/>
    <w:uiPriority w:val="99"/>
    <w:qFormat/>
    <w:rsid w:val="003440F6"/>
    <w:pPr>
      <w:keepNext/>
      <w:spacing w:before="240" w:after="120"/>
    </w:pPr>
    <w:rPr>
      <w:rFonts w:ascii="Cambria" w:hAnsi="Cambria"/>
      <w:b/>
      <w:bCs/>
      <w:kern w:val="28"/>
      <w:sz w:val="32"/>
      <w:szCs w:val="32"/>
    </w:rPr>
  </w:style>
  <w:style w:type="character" w:customStyle="1" w:styleId="TitleChar">
    <w:name w:val="Title Char"/>
    <w:basedOn w:val="DefaultParagraphFont"/>
    <w:link w:val="Title"/>
    <w:uiPriority w:val="99"/>
    <w:locked/>
    <w:rsid w:val="003440F6"/>
    <w:rPr>
      <w:rFonts w:ascii="Cambria" w:hAnsi="Cambria" w:cs="Times New Roman"/>
      <w:b/>
      <w:kern w:val="28"/>
      <w:sz w:val="32"/>
      <w:lang w:eastAsia="ru-RU"/>
    </w:rPr>
  </w:style>
  <w:style w:type="paragraph" w:styleId="Subtitle">
    <w:name w:val="Subtitle"/>
    <w:basedOn w:val="Title"/>
    <w:next w:val="BodyText"/>
    <w:link w:val="SubtitleChar"/>
    <w:uiPriority w:val="99"/>
    <w:qFormat/>
    <w:rsid w:val="003440F6"/>
    <w:pPr>
      <w:jc w:val="center"/>
    </w:pPr>
    <w:rPr>
      <w:sz w:val="24"/>
      <w:szCs w:val="24"/>
    </w:rPr>
  </w:style>
  <w:style w:type="character" w:customStyle="1" w:styleId="SubtitleChar">
    <w:name w:val="Subtitle Char"/>
    <w:basedOn w:val="DefaultParagraphFont"/>
    <w:link w:val="Subtitle"/>
    <w:uiPriority w:val="99"/>
    <w:locked/>
    <w:rsid w:val="003440F6"/>
    <w:rPr>
      <w:rFonts w:ascii="Cambria" w:hAnsi="Cambria" w:cs="Times New Roman"/>
      <w:sz w:val="24"/>
      <w:lang w:eastAsia="ru-RU"/>
    </w:rPr>
  </w:style>
  <w:style w:type="paragraph" w:styleId="BodyText2">
    <w:name w:val="Body Text 2"/>
    <w:basedOn w:val="Normal"/>
    <w:link w:val="BodyText2Char"/>
    <w:uiPriority w:val="99"/>
    <w:rsid w:val="003440F6"/>
    <w:pPr>
      <w:autoSpaceDE w:val="0"/>
      <w:spacing w:before="15" w:after="150"/>
      <w:ind w:firstLine="750"/>
      <w:jc w:val="both"/>
    </w:pPr>
  </w:style>
  <w:style w:type="character" w:customStyle="1" w:styleId="BodyText2Char">
    <w:name w:val="Body Text 2 Char"/>
    <w:basedOn w:val="DefaultParagraphFont"/>
    <w:link w:val="BodyText2"/>
    <w:uiPriority w:val="99"/>
    <w:semiHidden/>
    <w:locked/>
    <w:rsid w:val="003440F6"/>
    <w:rPr>
      <w:rFonts w:cs="Times New Roman"/>
      <w:sz w:val="24"/>
      <w:lang w:eastAsia="ru-RU"/>
    </w:rPr>
  </w:style>
  <w:style w:type="paragraph" w:styleId="Footer">
    <w:name w:val="footer"/>
    <w:basedOn w:val="Normal"/>
    <w:link w:val="FooterChar"/>
    <w:uiPriority w:val="99"/>
    <w:rsid w:val="003440F6"/>
    <w:pPr>
      <w:suppressLineNumbers/>
      <w:tabs>
        <w:tab w:val="center" w:pos="6979"/>
        <w:tab w:val="right" w:pos="13958"/>
      </w:tabs>
    </w:pPr>
  </w:style>
  <w:style w:type="character" w:customStyle="1" w:styleId="FooterChar">
    <w:name w:val="Footer Char"/>
    <w:basedOn w:val="DefaultParagraphFont"/>
    <w:link w:val="Footer"/>
    <w:uiPriority w:val="99"/>
    <w:semiHidden/>
    <w:locked/>
    <w:rsid w:val="003440F6"/>
    <w:rPr>
      <w:rFonts w:cs="Times New Roman"/>
      <w:sz w:val="24"/>
      <w:lang w:eastAsia="ru-RU"/>
    </w:rPr>
  </w:style>
  <w:style w:type="paragraph" w:customStyle="1" w:styleId="a0">
    <w:name w:val="Содержимое таблицы"/>
    <w:basedOn w:val="Normal"/>
    <w:uiPriority w:val="99"/>
    <w:rsid w:val="003440F6"/>
    <w:pPr>
      <w:suppressLineNumbers/>
    </w:pPr>
  </w:style>
  <w:style w:type="paragraph" w:customStyle="1" w:styleId="a1">
    <w:name w:val="Заголовок таблицы"/>
    <w:basedOn w:val="a0"/>
    <w:uiPriority w:val="99"/>
    <w:rsid w:val="003440F6"/>
    <w:pPr>
      <w:jc w:val="center"/>
    </w:pPr>
    <w:rPr>
      <w:b/>
      <w:bCs/>
      <w:i/>
      <w:iCs/>
    </w:rPr>
  </w:style>
  <w:style w:type="paragraph" w:customStyle="1" w:styleId="a2">
    <w:name w:val="Текст в заданном формате"/>
    <w:basedOn w:val="Normal"/>
    <w:uiPriority w:val="99"/>
    <w:rsid w:val="003440F6"/>
    <w:rPr>
      <w:rFonts w:ascii="Courier New" w:hAnsi="Courier New" w:cs="Courier New"/>
      <w:sz w:val="20"/>
      <w:szCs w:val="20"/>
    </w:rPr>
  </w:style>
  <w:style w:type="paragraph" w:customStyle="1" w:styleId="a3">
    <w:name w:val="Содержимое врезки"/>
    <w:basedOn w:val="BodyText"/>
    <w:uiPriority w:val="99"/>
    <w:rsid w:val="003440F6"/>
  </w:style>
  <w:style w:type="paragraph" w:styleId="BalloonText">
    <w:name w:val="Balloon Text"/>
    <w:basedOn w:val="Normal"/>
    <w:link w:val="BalloonTextChar"/>
    <w:uiPriority w:val="99"/>
    <w:semiHidden/>
    <w:rsid w:val="00DC67D8"/>
    <w:rPr>
      <w:rFonts w:ascii="Tahoma" w:hAnsi="Tahoma"/>
      <w:sz w:val="16"/>
      <w:szCs w:val="16"/>
    </w:rPr>
  </w:style>
  <w:style w:type="character" w:customStyle="1" w:styleId="BalloonTextChar">
    <w:name w:val="Balloon Text Char"/>
    <w:basedOn w:val="DefaultParagraphFont"/>
    <w:link w:val="BalloonText"/>
    <w:uiPriority w:val="99"/>
    <w:semiHidden/>
    <w:locked/>
    <w:rsid w:val="003440F6"/>
    <w:rPr>
      <w:rFonts w:ascii="Tahoma" w:hAnsi="Tahoma" w:cs="Times New Roman"/>
      <w:sz w:val="16"/>
      <w:lang w:eastAsia="ru-RU"/>
    </w:rPr>
  </w:style>
  <w:style w:type="paragraph" w:customStyle="1" w:styleId="12">
    <w:name w:val="Текст1"/>
    <w:basedOn w:val="Normal"/>
    <w:uiPriority w:val="99"/>
    <w:rsid w:val="007D4409"/>
    <w:pPr>
      <w:widowControl/>
    </w:pPr>
    <w:rPr>
      <w:rFonts w:ascii="Courier New" w:hAnsi="Courier New"/>
      <w:color w:val="000000"/>
      <w:sz w:val="20"/>
      <w:szCs w:val="20"/>
      <w:lang w:eastAsia="ar-SA"/>
    </w:rPr>
  </w:style>
  <w:style w:type="paragraph" w:customStyle="1" w:styleId="a4">
    <w:name w:val="Знак Знак"/>
    <w:basedOn w:val="Normal"/>
    <w:uiPriority w:val="99"/>
    <w:rsid w:val="007A254C"/>
    <w:pPr>
      <w:widowControl/>
      <w:suppressAutoHyphens w:val="0"/>
    </w:pPr>
    <w:rPr>
      <w:rFonts w:ascii="Verdana" w:hAnsi="Verdana"/>
      <w:sz w:val="20"/>
      <w:szCs w:val="20"/>
      <w:lang w:val="en-US" w:eastAsia="en-US"/>
    </w:rPr>
  </w:style>
  <w:style w:type="paragraph" w:styleId="HTMLPreformatted">
    <w:name w:val="HTML Preformatted"/>
    <w:aliases w:val="Знак Знак Знак,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basedOn w:val="Normal"/>
    <w:link w:val="HTMLPreformattedChar"/>
    <w:uiPriority w:val="99"/>
    <w:rsid w:val="007A25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rPr>
  </w:style>
  <w:style w:type="character" w:customStyle="1" w:styleId="HTMLPreformattedChar">
    <w:name w:val="HTML Preformatted Char"/>
    <w:aliases w:val="Знак Знак Знак Char,Знак Знак Знак Знак Знак Знак Знак Знак Знак Char,Знак Знак Знак Знак Знак Знак Знак Знак Знак Знак Знак Знак Знак Знак Char,Знак Знак Знак Знак Char,Стандартный HTML1 Знак Char,Знак Знак1 Знак Char"/>
    <w:basedOn w:val="DefaultParagraphFont"/>
    <w:link w:val="HTMLPreformatted"/>
    <w:uiPriority w:val="99"/>
    <w:semiHidden/>
    <w:locked/>
    <w:rsid w:val="003440F6"/>
    <w:rPr>
      <w:rFonts w:ascii="Courier New" w:hAnsi="Courier New" w:cs="Times New Roman"/>
      <w:sz w:val="20"/>
      <w:lang w:eastAsia="ru-RU"/>
    </w:rPr>
  </w:style>
  <w:style w:type="character" w:customStyle="1" w:styleId="rvts23">
    <w:name w:val="rvts23"/>
    <w:uiPriority w:val="99"/>
    <w:rsid w:val="007A254C"/>
  </w:style>
  <w:style w:type="paragraph" w:customStyle="1" w:styleId="rvps2">
    <w:name w:val="rvps2"/>
    <w:basedOn w:val="Normal"/>
    <w:uiPriority w:val="99"/>
    <w:rsid w:val="00AE7EDC"/>
    <w:pPr>
      <w:widowControl/>
      <w:suppressAutoHyphens w:val="0"/>
      <w:spacing w:before="100" w:beforeAutospacing="1" w:after="100" w:afterAutospacing="1"/>
    </w:pPr>
  </w:style>
  <w:style w:type="character" w:styleId="Hyperlink">
    <w:name w:val="Hyperlink"/>
    <w:basedOn w:val="DefaultParagraphFont"/>
    <w:uiPriority w:val="99"/>
    <w:rsid w:val="00AE7EDC"/>
    <w:rPr>
      <w:rFonts w:cs="Times New Roman"/>
      <w:color w:val="0000FF"/>
      <w:u w:val="single"/>
    </w:rPr>
  </w:style>
  <w:style w:type="character" w:customStyle="1" w:styleId="rvts52">
    <w:name w:val="rvts52"/>
    <w:uiPriority w:val="99"/>
    <w:rsid w:val="00AE7EDC"/>
  </w:style>
  <w:style w:type="character" w:customStyle="1" w:styleId="apple-converted-space">
    <w:name w:val="apple-converted-space"/>
    <w:uiPriority w:val="99"/>
    <w:rsid w:val="003E5DEA"/>
  </w:style>
  <w:style w:type="paragraph" w:styleId="Header">
    <w:name w:val="header"/>
    <w:basedOn w:val="Normal"/>
    <w:link w:val="HeaderChar"/>
    <w:uiPriority w:val="99"/>
    <w:rsid w:val="004C4C43"/>
    <w:pPr>
      <w:tabs>
        <w:tab w:val="center" w:pos="4819"/>
        <w:tab w:val="right" w:pos="9639"/>
      </w:tabs>
    </w:pPr>
  </w:style>
  <w:style w:type="character" w:customStyle="1" w:styleId="HeaderChar">
    <w:name w:val="Header Char"/>
    <w:basedOn w:val="DefaultParagraphFont"/>
    <w:link w:val="Header"/>
    <w:uiPriority w:val="99"/>
    <w:semiHidden/>
    <w:locked/>
    <w:rsid w:val="003440F6"/>
    <w:rPr>
      <w:rFonts w:cs="Times New Roman"/>
      <w:sz w:val="24"/>
      <w:lang w:eastAsia="ru-RU"/>
    </w:rPr>
  </w:style>
</w:styles>
</file>

<file path=word/webSettings.xml><?xml version="1.0" encoding="utf-8"?>
<w:webSettings xmlns:r="http://schemas.openxmlformats.org/officeDocument/2006/relationships" xmlns:w="http://schemas.openxmlformats.org/wordprocessingml/2006/main">
  <w:divs>
    <w:div w:id="1708675171">
      <w:marLeft w:val="0"/>
      <w:marRight w:val="0"/>
      <w:marTop w:val="0"/>
      <w:marBottom w:val="0"/>
      <w:divBdr>
        <w:top w:val="none" w:sz="0" w:space="0" w:color="auto"/>
        <w:left w:val="none" w:sz="0" w:space="0" w:color="auto"/>
        <w:bottom w:val="none" w:sz="0" w:space="0" w:color="auto"/>
        <w:right w:val="none" w:sz="0" w:space="0" w:color="auto"/>
      </w:divBdr>
    </w:div>
    <w:div w:id="1708675172">
      <w:marLeft w:val="0"/>
      <w:marRight w:val="0"/>
      <w:marTop w:val="0"/>
      <w:marBottom w:val="0"/>
      <w:divBdr>
        <w:top w:val="none" w:sz="0" w:space="0" w:color="auto"/>
        <w:left w:val="none" w:sz="0" w:space="0" w:color="auto"/>
        <w:bottom w:val="none" w:sz="0" w:space="0" w:color="auto"/>
        <w:right w:val="none" w:sz="0" w:space="0" w:color="auto"/>
      </w:divBdr>
    </w:div>
    <w:div w:id="1708675173">
      <w:marLeft w:val="0"/>
      <w:marRight w:val="0"/>
      <w:marTop w:val="0"/>
      <w:marBottom w:val="0"/>
      <w:divBdr>
        <w:top w:val="none" w:sz="0" w:space="0" w:color="auto"/>
        <w:left w:val="none" w:sz="0" w:space="0" w:color="auto"/>
        <w:bottom w:val="none" w:sz="0" w:space="0" w:color="auto"/>
        <w:right w:val="none" w:sz="0" w:space="0" w:color="auto"/>
      </w:divBdr>
    </w:div>
    <w:div w:id="1708675174">
      <w:marLeft w:val="0"/>
      <w:marRight w:val="0"/>
      <w:marTop w:val="0"/>
      <w:marBottom w:val="0"/>
      <w:divBdr>
        <w:top w:val="none" w:sz="0" w:space="0" w:color="auto"/>
        <w:left w:val="none" w:sz="0" w:space="0" w:color="auto"/>
        <w:bottom w:val="none" w:sz="0" w:space="0" w:color="auto"/>
        <w:right w:val="none" w:sz="0" w:space="0" w:color="auto"/>
      </w:divBdr>
    </w:div>
    <w:div w:id="1708675175">
      <w:marLeft w:val="0"/>
      <w:marRight w:val="0"/>
      <w:marTop w:val="0"/>
      <w:marBottom w:val="0"/>
      <w:divBdr>
        <w:top w:val="none" w:sz="0" w:space="0" w:color="auto"/>
        <w:left w:val="none" w:sz="0" w:space="0" w:color="auto"/>
        <w:bottom w:val="none" w:sz="0" w:space="0" w:color="auto"/>
        <w:right w:val="none" w:sz="0" w:space="0" w:color="auto"/>
      </w:divBdr>
    </w:div>
    <w:div w:id="1708675176">
      <w:marLeft w:val="0"/>
      <w:marRight w:val="0"/>
      <w:marTop w:val="0"/>
      <w:marBottom w:val="0"/>
      <w:divBdr>
        <w:top w:val="none" w:sz="0" w:space="0" w:color="auto"/>
        <w:left w:val="none" w:sz="0" w:space="0" w:color="auto"/>
        <w:bottom w:val="none" w:sz="0" w:space="0" w:color="auto"/>
        <w:right w:val="none" w:sz="0" w:space="0" w:color="auto"/>
      </w:divBdr>
    </w:div>
    <w:div w:id="1708675177">
      <w:marLeft w:val="0"/>
      <w:marRight w:val="0"/>
      <w:marTop w:val="0"/>
      <w:marBottom w:val="0"/>
      <w:divBdr>
        <w:top w:val="none" w:sz="0" w:space="0" w:color="auto"/>
        <w:left w:val="none" w:sz="0" w:space="0" w:color="auto"/>
        <w:bottom w:val="none" w:sz="0" w:space="0" w:color="auto"/>
        <w:right w:val="none" w:sz="0" w:space="0" w:color="auto"/>
      </w:divBdr>
    </w:div>
    <w:div w:id="1708675178">
      <w:marLeft w:val="0"/>
      <w:marRight w:val="0"/>
      <w:marTop w:val="0"/>
      <w:marBottom w:val="0"/>
      <w:divBdr>
        <w:top w:val="none" w:sz="0" w:space="0" w:color="auto"/>
        <w:left w:val="none" w:sz="0" w:space="0" w:color="auto"/>
        <w:bottom w:val="none" w:sz="0" w:space="0" w:color="auto"/>
        <w:right w:val="none" w:sz="0" w:space="0" w:color="auto"/>
      </w:divBdr>
    </w:div>
    <w:div w:id="1708675179">
      <w:marLeft w:val="0"/>
      <w:marRight w:val="0"/>
      <w:marTop w:val="0"/>
      <w:marBottom w:val="0"/>
      <w:divBdr>
        <w:top w:val="none" w:sz="0" w:space="0" w:color="auto"/>
        <w:left w:val="none" w:sz="0" w:space="0" w:color="auto"/>
        <w:bottom w:val="none" w:sz="0" w:space="0" w:color="auto"/>
        <w:right w:val="none" w:sz="0" w:space="0" w:color="auto"/>
      </w:divBdr>
    </w:div>
    <w:div w:id="1708675180">
      <w:marLeft w:val="0"/>
      <w:marRight w:val="0"/>
      <w:marTop w:val="0"/>
      <w:marBottom w:val="0"/>
      <w:divBdr>
        <w:top w:val="none" w:sz="0" w:space="0" w:color="auto"/>
        <w:left w:val="none" w:sz="0" w:space="0" w:color="auto"/>
        <w:bottom w:val="none" w:sz="0" w:space="0" w:color="auto"/>
        <w:right w:val="none" w:sz="0" w:space="0" w:color="auto"/>
      </w:divBdr>
    </w:div>
    <w:div w:id="1708675181">
      <w:marLeft w:val="0"/>
      <w:marRight w:val="0"/>
      <w:marTop w:val="0"/>
      <w:marBottom w:val="0"/>
      <w:divBdr>
        <w:top w:val="none" w:sz="0" w:space="0" w:color="auto"/>
        <w:left w:val="none" w:sz="0" w:space="0" w:color="auto"/>
        <w:bottom w:val="none" w:sz="0" w:space="0" w:color="auto"/>
        <w:right w:val="none" w:sz="0" w:space="0" w:color="auto"/>
      </w:divBdr>
    </w:div>
    <w:div w:id="1708675182">
      <w:marLeft w:val="0"/>
      <w:marRight w:val="0"/>
      <w:marTop w:val="0"/>
      <w:marBottom w:val="0"/>
      <w:divBdr>
        <w:top w:val="none" w:sz="0" w:space="0" w:color="auto"/>
        <w:left w:val="none" w:sz="0" w:space="0" w:color="auto"/>
        <w:bottom w:val="none" w:sz="0" w:space="0" w:color="auto"/>
        <w:right w:val="none" w:sz="0" w:space="0" w:color="auto"/>
      </w:divBdr>
    </w:div>
    <w:div w:id="17086751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Pages>
  <Words>2149</Words>
  <Characters>1225</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Мягкоход Володимир Михайлович</dc:creator>
  <cp:keywords/>
  <dc:description/>
  <cp:lastModifiedBy>Dekhtiarchuk</cp:lastModifiedBy>
  <cp:revision>4</cp:revision>
  <cp:lastPrinted>2015-09-09T14:28:00Z</cp:lastPrinted>
  <dcterms:created xsi:type="dcterms:W3CDTF">2016-02-28T19:07:00Z</dcterms:created>
  <dcterms:modified xsi:type="dcterms:W3CDTF">2016-03-16T15:45:00Z</dcterms:modified>
</cp:coreProperties>
</file>