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C7398" w:rsidRPr="005A5A73" w:rsidRDefault="008C7398" w:rsidP="008C7398">
      <w:pPr>
        <w:jc w:val="right"/>
        <w:rPr>
          <w:sz w:val="28"/>
          <w:szCs w:val="28"/>
        </w:rPr>
      </w:pPr>
      <w:r w:rsidRPr="005A5A73">
        <w:rPr>
          <w:sz w:val="28"/>
          <w:szCs w:val="28"/>
        </w:rPr>
        <w:t xml:space="preserve">вноситься народними депутатами України </w:t>
      </w:r>
    </w:p>
    <w:p w:rsidR="008C7398" w:rsidRPr="005A5A73" w:rsidRDefault="008C7398" w:rsidP="008C7398">
      <w:pPr>
        <w:jc w:val="right"/>
        <w:rPr>
          <w:sz w:val="28"/>
          <w:szCs w:val="28"/>
        </w:rPr>
      </w:pPr>
      <w:r w:rsidRPr="005A5A73">
        <w:rPr>
          <w:sz w:val="28"/>
          <w:szCs w:val="28"/>
        </w:rPr>
        <w:t xml:space="preserve">членами  Комітету з питань прав людини, </w:t>
      </w:r>
    </w:p>
    <w:p w:rsidR="008C7398" w:rsidRPr="005A5A73" w:rsidRDefault="008C7398" w:rsidP="008C7398">
      <w:pPr>
        <w:jc w:val="right"/>
        <w:rPr>
          <w:sz w:val="28"/>
          <w:szCs w:val="28"/>
        </w:rPr>
      </w:pPr>
      <w:r w:rsidRPr="005A5A73">
        <w:rPr>
          <w:sz w:val="28"/>
          <w:szCs w:val="28"/>
        </w:rPr>
        <w:t xml:space="preserve">національних меншин і </w:t>
      </w:r>
    </w:p>
    <w:p w:rsidR="008C7398" w:rsidRDefault="008C7398" w:rsidP="008C7398">
      <w:pPr>
        <w:jc w:val="right"/>
        <w:rPr>
          <w:sz w:val="28"/>
          <w:szCs w:val="28"/>
        </w:rPr>
      </w:pPr>
      <w:r w:rsidRPr="005A5A73">
        <w:rPr>
          <w:sz w:val="28"/>
          <w:szCs w:val="28"/>
        </w:rPr>
        <w:t>міжнаціональних відносин</w:t>
      </w:r>
    </w:p>
    <w:p w:rsidR="00754C02" w:rsidRPr="005A5A73" w:rsidRDefault="00754C02" w:rsidP="008C7398">
      <w:pPr>
        <w:jc w:val="right"/>
        <w:rPr>
          <w:sz w:val="28"/>
          <w:szCs w:val="28"/>
        </w:rPr>
      </w:pPr>
    </w:p>
    <w:p w:rsidR="008C7398" w:rsidRDefault="008C7398" w:rsidP="00754C02">
      <w:pPr>
        <w:ind w:left="6804"/>
        <w:rPr>
          <w:sz w:val="28"/>
          <w:szCs w:val="28"/>
        </w:rPr>
      </w:pPr>
      <w:r>
        <w:rPr>
          <w:sz w:val="28"/>
          <w:szCs w:val="28"/>
        </w:rPr>
        <w:t xml:space="preserve">Немирею Г.М. </w:t>
      </w:r>
      <w:bookmarkStart w:id="0" w:name="_GoBack"/>
      <w:bookmarkEnd w:id="0"/>
    </w:p>
    <w:p w:rsidR="00754C02" w:rsidRDefault="00754C02" w:rsidP="00754C02">
      <w:pPr>
        <w:ind w:left="6804"/>
        <w:rPr>
          <w:sz w:val="28"/>
          <w:szCs w:val="28"/>
        </w:rPr>
      </w:pPr>
      <w:r>
        <w:rPr>
          <w:sz w:val="28"/>
          <w:szCs w:val="28"/>
        </w:rPr>
        <w:t>Пацканом В.В.</w:t>
      </w:r>
    </w:p>
    <w:p w:rsidR="008C7398" w:rsidRDefault="00754C02" w:rsidP="00754C02">
      <w:pPr>
        <w:ind w:left="6804"/>
        <w:rPr>
          <w:sz w:val="28"/>
          <w:szCs w:val="28"/>
        </w:rPr>
      </w:pPr>
      <w:r>
        <w:rPr>
          <w:sz w:val="28"/>
          <w:szCs w:val="28"/>
        </w:rPr>
        <w:t>Логвинським Г.В.</w:t>
      </w:r>
    </w:p>
    <w:p w:rsidR="008C7398" w:rsidRDefault="00754C02" w:rsidP="00754C02">
      <w:pPr>
        <w:ind w:left="6804"/>
        <w:rPr>
          <w:sz w:val="28"/>
          <w:szCs w:val="28"/>
        </w:rPr>
      </w:pPr>
      <w:r>
        <w:rPr>
          <w:sz w:val="28"/>
          <w:szCs w:val="28"/>
        </w:rPr>
        <w:t>Фельдманом О.Б.</w:t>
      </w:r>
    </w:p>
    <w:p w:rsidR="00AB2677" w:rsidRDefault="00754C02" w:rsidP="00754C02">
      <w:pPr>
        <w:ind w:left="6804"/>
        <w:rPr>
          <w:sz w:val="28"/>
          <w:szCs w:val="28"/>
        </w:rPr>
      </w:pPr>
      <w:r>
        <w:rPr>
          <w:sz w:val="28"/>
          <w:szCs w:val="28"/>
        </w:rPr>
        <w:t>Брензовичем В.І.</w:t>
      </w:r>
    </w:p>
    <w:p w:rsidR="00AB2677" w:rsidRPr="00754C02" w:rsidRDefault="00754C02" w:rsidP="00754C02">
      <w:pPr>
        <w:ind w:left="6804"/>
        <w:rPr>
          <w:sz w:val="28"/>
          <w:szCs w:val="28"/>
        </w:rPr>
      </w:pPr>
      <w:r>
        <w:rPr>
          <w:sz w:val="28"/>
          <w:szCs w:val="28"/>
        </w:rPr>
        <w:t>Рабіновичем В.З.</w:t>
      </w:r>
    </w:p>
    <w:p w:rsidR="00AB2677" w:rsidRDefault="00AB2677" w:rsidP="008C7398">
      <w:pPr>
        <w:jc w:val="center"/>
        <w:rPr>
          <w:b/>
        </w:rPr>
      </w:pPr>
    </w:p>
    <w:p w:rsidR="00AB2677" w:rsidRDefault="00AB2677" w:rsidP="008C7398">
      <w:pPr>
        <w:jc w:val="center"/>
        <w:rPr>
          <w:b/>
        </w:rPr>
      </w:pPr>
    </w:p>
    <w:p w:rsidR="008C7398" w:rsidRPr="005A5A73" w:rsidRDefault="008C7398" w:rsidP="008C7398">
      <w:pPr>
        <w:jc w:val="center"/>
        <w:rPr>
          <w:b/>
        </w:rPr>
      </w:pPr>
      <w:r w:rsidRPr="005A5A73">
        <w:rPr>
          <w:b/>
        </w:rPr>
        <w:t xml:space="preserve">ПОСТАНОВА </w:t>
      </w:r>
      <w:r w:rsidRPr="005A5A73">
        <w:rPr>
          <w:b/>
        </w:rPr>
        <w:br/>
        <w:t xml:space="preserve">  ВЕРХОВНОЇ РАДИ УКРАЇНИ </w:t>
      </w:r>
      <w:r w:rsidRPr="005A5A73">
        <w:rPr>
          <w:b/>
        </w:rPr>
        <w:br/>
      </w:r>
    </w:p>
    <w:p w:rsidR="008C7398" w:rsidRPr="008C7398" w:rsidRDefault="009C46F1" w:rsidP="008C7398">
      <w:pPr>
        <w:ind w:firstLine="900"/>
        <w:jc w:val="center"/>
        <w:rPr>
          <w:sz w:val="28"/>
        </w:rPr>
      </w:pPr>
      <w:bookmarkStart w:id="1" w:name="BM2"/>
      <w:bookmarkEnd w:id="1"/>
      <w:r>
        <w:rPr>
          <w:sz w:val="28"/>
          <w:szCs w:val="28"/>
        </w:rPr>
        <w:t>П</w:t>
      </w:r>
      <w:r w:rsidR="008C7398" w:rsidRPr="008C7398">
        <w:rPr>
          <w:sz w:val="28"/>
          <w:szCs w:val="28"/>
        </w:rPr>
        <w:t xml:space="preserve">ро Рекомендації парламентських </w:t>
      </w:r>
      <w:r w:rsidR="008C7398" w:rsidRPr="008C7398">
        <w:rPr>
          <w:sz w:val="28"/>
        </w:rPr>
        <w:t xml:space="preserve">слухань на тему: </w:t>
      </w:r>
    </w:p>
    <w:p w:rsidR="008C7398" w:rsidRPr="008C7398" w:rsidRDefault="008C7398" w:rsidP="008C7398">
      <w:pPr>
        <w:shd w:val="clear" w:color="auto" w:fill="FFFFFF"/>
        <w:jc w:val="center"/>
        <w:textAlignment w:val="baseline"/>
        <w:rPr>
          <w:bCs/>
          <w:sz w:val="28"/>
          <w:szCs w:val="28"/>
          <w:bdr w:val="none" w:sz="0" w:space="0" w:color="auto" w:frame="1"/>
          <w:lang w:eastAsia="uk-UA"/>
        </w:rPr>
      </w:pPr>
      <w:r w:rsidRPr="008C7398">
        <w:rPr>
          <w:sz w:val="28"/>
          <w:szCs w:val="28"/>
        </w:rPr>
        <w:t xml:space="preserve">           </w:t>
      </w:r>
      <w:r w:rsidRPr="008C7398">
        <w:rPr>
          <w:bCs/>
          <w:sz w:val="28"/>
          <w:szCs w:val="28"/>
          <w:bdr w:val="none" w:sz="0" w:space="0" w:color="auto" w:frame="1"/>
          <w:lang w:eastAsia="uk-UA"/>
        </w:rPr>
        <w:t>"</w:t>
      </w:r>
      <w:r w:rsidRPr="008C7398">
        <w:rPr>
          <w:bCs/>
          <w:sz w:val="28"/>
          <w:szCs w:val="28"/>
          <w:shd w:val="clear" w:color="auto" w:fill="FFFFFF"/>
        </w:rPr>
        <w:t>Стан дотримання прав внутрішньо переміщених осіб та громадян України, які проживають на тимчасово окупованій території України та на тимчасово неконтрольованій території в зоні проведення антитерористичної операції</w:t>
      </w:r>
      <w:r w:rsidRPr="008C7398">
        <w:rPr>
          <w:bCs/>
          <w:sz w:val="28"/>
          <w:szCs w:val="28"/>
          <w:bdr w:val="none" w:sz="0" w:space="0" w:color="auto" w:frame="1"/>
          <w:lang w:eastAsia="uk-UA"/>
        </w:rPr>
        <w:t>"</w:t>
      </w:r>
    </w:p>
    <w:p w:rsidR="008C7398" w:rsidRPr="008C7398" w:rsidRDefault="008C7398" w:rsidP="008C7398">
      <w:pPr>
        <w:shd w:val="clear" w:color="auto" w:fill="FFFFFF"/>
        <w:jc w:val="center"/>
        <w:textAlignment w:val="baseline"/>
        <w:rPr>
          <w:sz w:val="28"/>
          <w:szCs w:val="28"/>
          <w:lang w:eastAsia="uk-UA"/>
        </w:rPr>
      </w:pPr>
    </w:p>
    <w:p w:rsidR="008C7398" w:rsidRPr="008C7398" w:rsidRDefault="008C7398" w:rsidP="008C7398">
      <w:pPr>
        <w:rPr>
          <w:b/>
          <w:sz w:val="28"/>
          <w:szCs w:val="28"/>
          <w:lang w:val="ru-RU"/>
        </w:rPr>
      </w:pPr>
    </w:p>
    <w:p w:rsidR="008C7398" w:rsidRPr="008C7398" w:rsidRDefault="008C7398" w:rsidP="008C7398">
      <w:pPr>
        <w:ind w:firstLine="708"/>
        <w:rPr>
          <w:b/>
          <w:sz w:val="28"/>
          <w:szCs w:val="28"/>
        </w:rPr>
      </w:pPr>
      <w:r w:rsidRPr="008C7398">
        <w:rPr>
          <w:b/>
          <w:sz w:val="28"/>
          <w:szCs w:val="28"/>
        </w:rPr>
        <w:t xml:space="preserve">Верховна Рада України  п о с т а н о в л я є: </w:t>
      </w:r>
    </w:p>
    <w:p w:rsidR="008C7398" w:rsidRPr="005A5A73" w:rsidRDefault="008C7398" w:rsidP="008C7398">
      <w:pPr>
        <w:rPr>
          <w:sz w:val="28"/>
          <w:szCs w:val="28"/>
        </w:rPr>
      </w:pPr>
    </w:p>
    <w:p w:rsidR="008C7398" w:rsidRPr="008C7398" w:rsidRDefault="008C7398" w:rsidP="008C7398">
      <w:pPr>
        <w:shd w:val="clear" w:color="auto" w:fill="FFFFFF"/>
        <w:jc w:val="both"/>
        <w:textAlignment w:val="baseline"/>
        <w:rPr>
          <w:bCs/>
          <w:sz w:val="28"/>
          <w:szCs w:val="28"/>
          <w:bdr w:val="none" w:sz="0" w:space="0" w:color="auto" w:frame="1"/>
          <w:lang w:eastAsia="uk-UA"/>
        </w:rPr>
      </w:pPr>
      <w:bookmarkStart w:id="2" w:name="BM5"/>
      <w:bookmarkEnd w:id="2"/>
      <w:r w:rsidRPr="008C7398">
        <w:rPr>
          <w:sz w:val="28"/>
          <w:szCs w:val="28"/>
        </w:rPr>
        <w:t xml:space="preserve">         1. Схвалити Рекомендації парламентських слухань на тему</w:t>
      </w:r>
      <w:r>
        <w:rPr>
          <w:sz w:val="28"/>
          <w:szCs w:val="28"/>
        </w:rPr>
        <w:t>:</w:t>
      </w:r>
      <w:r w:rsidRPr="008C7398">
        <w:rPr>
          <w:bCs/>
          <w:sz w:val="28"/>
          <w:szCs w:val="28"/>
          <w:bdr w:val="none" w:sz="0" w:space="0" w:color="auto" w:frame="1"/>
          <w:lang w:eastAsia="uk-UA"/>
        </w:rPr>
        <w:t xml:space="preserve"> "</w:t>
      </w:r>
      <w:r w:rsidRPr="008C7398">
        <w:rPr>
          <w:bCs/>
          <w:sz w:val="28"/>
          <w:szCs w:val="28"/>
          <w:shd w:val="clear" w:color="auto" w:fill="FFFFFF"/>
        </w:rPr>
        <w:t>Стан дотримання прав внутрішньо переміщених осіб та громадян України, які проживають на тимчасово окупованій території України та на тимчасово неконтрольованій території в зоні проведення антитерористичної операції</w:t>
      </w:r>
      <w:r w:rsidRPr="008C7398">
        <w:rPr>
          <w:bCs/>
          <w:sz w:val="28"/>
          <w:szCs w:val="28"/>
          <w:bdr w:val="none" w:sz="0" w:space="0" w:color="auto" w:frame="1"/>
          <w:lang w:eastAsia="uk-UA"/>
        </w:rPr>
        <w:t>"</w:t>
      </w:r>
      <w:r>
        <w:rPr>
          <w:bCs/>
          <w:sz w:val="28"/>
          <w:szCs w:val="28"/>
          <w:bdr w:val="none" w:sz="0" w:space="0" w:color="auto" w:frame="1"/>
          <w:lang w:eastAsia="uk-UA"/>
        </w:rPr>
        <w:t xml:space="preserve"> </w:t>
      </w:r>
      <w:r w:rsidRPr="008C7398">
        <w:rPr>
          <w:sz w:val="28"/>
          <w:szCs w:val="28"/>
        </w:rPr>
        <w:t>(додаються).</w:t>
      </w:r>
    </w:p>
    <w:p w:rsidR="008C7398" w:rsidRPr="008C7398" w:rsidRDefault="008C7398" w:rsidP="008C7398">
      <w:pPr>
        <w:jc w:val="both"/>
        <w:rPr>
          <w:bCs/>
          <w:sz w:val="28"/>
          <w:szCs w:val="28"/>
          <w:bdr w:val="none" w:sz="0" w:space="0" w:color="auto" w:frame="1"/>
          <w:lang w:eastAsia="uk-UA"/>
        </w:rPr>
      </w:pPr>
      <w:r w:rsidRPr="008C7398">
        <w:rPr>
          <w:sz w:val="28"/>
          <w:szCs w:val="28"/>
        </w:rPr>
        <w:t xml:space="preserve"> </w:t>
      </w:r>
      <w:bookmarkStart w:id="3" w:name="BM6"/>
      <w:bookmarkEnd w:id="3"/>
      <w:r w:rsidRPr="008C7398">
        <w:rPr>
          <w:sz w:val="28"/>
          <w:szCs w:val="28"/>
        </w:rPr>
        <w:t xml:space="preserve">         2. Кабінету Міністрів України </w:t>
      </w:r>
      <w:bookmarkStart w:id="4" w:name="BM7"/>
      <w:bookmarkStart w:id="5" w:name="BM8"/>
      <w:bookmarkEnd w:id="4"/>
      <w:bookmarkEnd w:id="5"/>
      <w:r w:rsidRPr="008C7398">
        <w:rPr>
          <w:sz w:val="28"/>
          <w:szCs w:val="28"/>
        </w:rPr>
        <w:t>до 1 червня 2016 року проінформувати Верховну Раду України  про  стан   реалізації   Рекомендацій парламентських слухань на тему:</w:t>
      </w:r>
      <w:r w:rsidRPr="008C7398">
        <w:rPr>
          <w:bCs/>
          <w:sz w:val="28"/>
          <w:szCs w:val="28"/>
          <w:bdr w:val="none" w:sz="0" w:space="0" w:color="auto" w:frame="1"/>
          <w:lang w:eastAsia="uk-UA"/>
        </w:rPr>
        <w:t xml:space="preserve">  "</w:t>
      </w:r>
      <w:r w:rsidRPr="008C7398">
        <w:rPr>
          <w:bCs/>
          <w:sz w:val="28"/>
          <w:szCs w:val="28"/>
          <w:shd w:val="clear" w:color="auto" w:fill="FFFFFF"/>
        </w:rPr>
        <w:t>Стан дотримання прав внутрішньо переміщених осіб та громадян України, які проживають на тимчасово окупованій території України та на тимчасово неконтрольованій території в зоні проведення антитерористичної операції</w:t>
      </w:r>
      <w:r w:rsidRPr="008C7398">
        <w:rPr>
          <w:bCs/>
          <w:sz w:val="28"/>
          <w:szCs w:val="28"/>
          <w:bdr w:val="none" w:sz="0" w:space="0" w:color="auto" w:frame="1"/>
          <w:lang w:eastAsia="uk-UA"/>
        </w:rPr>
        <w:t>"</w:t>
      </w:r>
      <w:r>
        <w:rPr>
          <w:bCs/>
          <w:sz w:val="28"/>
          <w:szCs w:val="28"/>
          <w:bdr w:val="none" w:sz="0" w:space="0" w:color="auto" w:frame="1"/>
          <w:lang w:eastAsia="uk-UA"/>
        </w:rPr>
        <w:t>.</w:t>
      </w:r>
    </w:p>
    <w:p w:rsidR="008C7398" w:rsidRPr="005A5A73" w:rsidRDefault="008C7398" w:rsidP="008C7398">
      <w:pPr>
        <w:jc w:val="both"/>
        <w:rPr>
          <w:sz w:val="28"/>
          <w:szCs w:val="28"/>
        </w:rPr>
      </w:pPr>
      <w:r w:rsidRPr="005A5A73">
        <w:rPr>
          <w:sz w:val="28"/>
          <w:szCs w:val="28"/>
        </w:rPr>
        <w:tab/>
      </w:r>
      <w:bookmarkStart w:id="6" w:name="BM10"/>
      <w:bookmarkEnd w:id="6"/>
      <w:r w:rsidR="00526BB6">
        <w:rPr>
          <w:sz w:val="28"/>
          <w:szCs w:val="28"/>
        </w:rPr>
        <w:t>3</w:t>
      </w:r>
      <w:r w:rsidRPr="005A5A73">
        <w:rPr>
          <w:sz w:val="28"/>
          <w:szCs w:val="28"/>
        </w:rPr>
        <w:t>. Контроль за виконанням цієї Постанови покласти на Комітет Верховної Ради України з питань прав людини, національних меншин і міжнаціональних відносин.</w:t>
      </w:r>
    </w:p>
    <w:p w:rsidR="008C7398" w:rsidRPr="005A5A73" w:rsidRDefault="00526BB6" w:rsidP="008C7398">
      <w:pPr>
        <w:autoSpaceDE w:val="0"/>
        <w:autoSpaceDN w:val="0"/>
        <w:adjustRightInd w:val="0"/>
        <w:ind w:firstLine="708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4</w:t>
      </w:r>
      <w:r w:rsidR="008C7398" w:rsidRPr="005A5A73">
        <w:rPr>
          <w:color w:val="000000"/>
          <w:sz w:val="28"/>
          <w:szCs w:val="28"/>
        </w:rPr>
        <w:t xml:space="preserve">. Ця Постанова набирає чинності з дня її прийняття. </w:t>
      </w:r>
    </w:p>
    <w:p w:rsidR="008C7398" w:rsidRPr="005A5A73" w:rsidRDefault="008C7398" w:rsidP="008C7398">
      <w:pPr>
        <w:jc w:val="both"/>
        <w:rPr>
          <w:sz w:val="28"/>
          <w:szCs w:val="28"/>
        </w:rPr>
      </w:pPr>
    </w:p>
    <w:p w:rsidR="008C7398" w:rsidRPr="005A5A73" w:rsidRDefault="008C7398" w:rsidP="008C7398">
      <w:pPr>
        <w:jc w:val="both"/>
        <w:rPr>
          <w:sz w:val="28"/>
          <w:szCs w:val="28"/>
        </w:rPr>
      </w:pPr>
    </w:p>
    <w:p w:rsidR="008C7398" w:rsidRPr="008C7398" w:rsidRDefault="008C7398" w:rsidP="008C7398">
      <w:pPr>
        <w:rPr>
          <w:b/>
          <w:sz w:val="28"/>
          <w:szCs w:val="28"/>
        </w:rPr>
      </w:pPr>
      <w:bookmarkStart w:id="7" w:name="BM12"/>
      <w:bookmarkEnd w:id="7"/>
      <w:r w:rsidRPr="008C7398">
        <w:rPr>
          <w:b/>
          <w:sz w:val="28"/>
          <w:szCs w:val="28"/>
        </w:rPr>
        <w:t>Голова Верховної Ради                                                              В. ГРОЙСМАН</w:t>
      </w:r>
    </w:p>
    <w:p w:rsidR="008C7398" w:rsidRPr="008C7398" w:rsidRDefault="008C7398" w:rsidP="008C7398">
      <w:pPr>
        <w:rPr>
          <w:b/>
          <w:sz w:val="28"/>
          <w:szCs w:val="28"/>
        </w:rPr>
      </w:pPr>
      <w:r w:rsidRPr="008C7398">
        <w:rPr>
          <w:b/>
          <w:sz w:val="28"/>
          <w:szCs w:val="28"/>
        </w:rPr>
        <w:t xml:space="preserve">            України                                                 </w:t>
      </w:r>
    </w:p>
    <w:p w:rsidR="008C7398" w:rsidRPr="008C7398" w:rsidRDefault="008C7398" w:rsidP="008C7398">
      <w:pPr>
        <w:rPr>
          <w:b/>
        </w:rPr>
      </w:pPr>
      <w:bookmarkStart w:id="8" w:name="BM13"/>
      <w:bookmarkEnd w:id="8"/>
      <w:r w:rsidRPr="008C7398">
        <w:rPr>
          <w:b/>
        </w:rPr>
        <w:t xml:space="preserve"> </w:t>
      </w:r>
    </w:p>
    <w:sectPr w:rsidR="008C7398" w:rsidRPr="008C739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C7398"/>
    <w:rsid w:val="005204CF"/>
    <w:rsid w:val="00526BB6"/>
    <w:rsid w:val="00754C02"/>
    <w:rsid w:val="008C7398"/>
    <w:rsid w:val="009C46F1"/>
    <w:rsid w:val="009D0FC6"/>
    <w:rsid w:val="00AB2677"/>
    <w:rsid w:val="00B01D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11CE82E"/>
  <w15:chartTrackingRefBased/>
  <w15:docId w15:val="{753104A6-9B92-4B55-B82F-A7382373557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Theme="minorHAnsi" w:hAnsi="Times New Roman" w:cstheme="minorBidi"/>
        <w:sz w:val="28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C7398"/>
    <w:pPr>
      <w:spacing w:after="0" w:line="240" w:lineRule="auto"/>
    </w:pPr>
    <w:rPr>
      <w:rFonts w:eastAsia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1</Pages>
  <Words>1054</Words>
  <Characters>601</Characters>
  <Application>Microsoft Office Word</Application>
  <DocSecurity>0</DocSecurity>
  <Lines>5</Lines>
  <Paragraphs>3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Юрій Васильович Бузницький</dc:creator>
  <cp:keywords/>
  <dc:description/>
  <cp:lastModifiedBy>Володимир Павлович Сімон</cp:lastModifiedBy>
  <cp:revision>7</cp:revision>
  <dcterms:created xsi:type="dcterms:W3CDTF">2016-03-11T09:38:00Z</dcterms:created>
  <dcterms:modified xsi:type="dcterms:W3CDTF">2016-03-18T09:22:00Z</dcterms:modified>
</cp:coreProperties>
</file>