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ADF" w:rsidRPr="00A1338F" w:rsidRDefault="009E1ADF" w:rsidP="009E1ADF">
      <w:pPr>
        <w:jc w:val="center"/>
        <w:rPr>
          <w:b/>
          <w:sz w:val="28"/>
          <w:szCs w:val="28"/>
          <w:lang w:val="uk-UA"/>
        </w:rPr>
      </w:pPr>
      <w:r w:rsidRPr="00A1338F">
        <w:rPr>
          <w:b/>
          <w:sz w:val="28"/>
          <w:szCs w:val="28"/>
          <w:lang w:val="uk-UA"/>
        </w:rPr>
        <w:t>Пояснювальна записка</w:t>
      </w:r>
    </w:p>
    <w:p w:rsidR="009E1ADF" w:rsidRPr="00A1338F" w:rsidRDefault="009E1ADF" w:rsidP="009E1ADF">
      <w:pPr>
        <w:rPr>
          <w:sz w:val="28"/>
          <w:szCs w:val="28"/>
          <w:lang w:val="uk-UA"/>
        </w:rPr>
      </w:pPr>
    </w:p>
    <w:p w:rsidR="00954D95" w:rsidRPr="00954D95" w:rsidRDefault="009E1ADF" w:rsidP="00954D95">
      <w:pPr>
        <w:jc w:val="center"/>
        <w:rPr>
          <w:rFonts w:eastAsia="Calibri"/>
          <w:sz w:val="28"/>
          <w:szCs w:val="28"/>
          <w:lang w:val="uk-UA" w:eastAsia="en-US"/>
        </w:rPr>
      </w:pPr>
      <w:r w:rsidRPr="00A34D09">
        <w:rPr>
          <w:sz w:val="28"/>
          <w:szCs w:val="28"/>
          <w:lang w:val="uk-UA"/>
        </w:rPr>
        <w:t xml:space="preserve">до проекту Закону України «Про ратифікацію </w:t>
      </w:r>
      <w:r w:rsidR="00954D95" w:rsidRPr="00954D95">
        <w:rPr>
          <w:sz w:val="28"/>
          <w:szCs w:val="28"/>
          <w:lang w:val="uk-UA"/>
        </w:rPr>
        <w:t xml:space="preserve">Протоколу </w:t>
      </w:r>
      <w:r w:rsidR="00954D95" w:rsidRPr="00954D95">
        <w:rPr>
          <w:rFonts w:eastAsia="Calibri"/>
          <w:sz w:val="28"/>
          <w:szCs w:val="28"/>
          <w:lang w:val="uk-UA" w:eastAsia="en-US"/>
        </w:rPr>
        <w:t xml:space="preserve">про внесення змін до Конвенції між Урядом України і Урядом Республіки Кіпр про уникнення подвійного оподаткування та запобігання податковим ухиленням </w:t>
      </w:r>
    </w:p>
    <w:p w:rsidR="009E1ADF" w:rsidRPr="00A34D09" w:rsidRDefault="00954D95" w:rsidP="00954D95">
      <w:pPr>
        <w:jc w:val="center"/>
        <w:rPr>
          <w:sz w:val="28"/>
          <w:szCs w:val="28"/>
          <w:lang w:val="uk-UA"/>
        </w:rPr>
      </w:pPr>
      <w:r w:rsidRPr="00954D95">
        <w:rPr>
          <w:rFonts w:eastAsia="Calibri"/>
          <w:sz w:val="28"/>
          <w:szCs w:val="28"/>
          <w:lang w:val="uk-UA" w:eastAsia="en-US"/>
        </w:rPr>
        <w:t>стосовно податків на доходи</w:t>
      </w:r>
      <w:r w:rsidR="009E1ADF" w:rsidRPr="00954D95">
        <w:rPr>
          <w:sz w:val="28"/>
          <w:szCs w:val="28"/>
          <w:lang w:val="uk-UA"/>
        </w:rPr>
        <w:t>»</w:t>
      </w:r>
      <w:r w:rsidR="009E1ADF" w:rsidRPr="00A34D09">
        <w:rPr>
          <w:sz w:val="28"/>
          <w:szCs w:val="28"/>
          <w:lang w:val="uk-UA"/>
        </w:rPr>
        <w:t xml:space="preserve"> </w:t>
      </w:r>
    </w:p>
    <w:p w:rsidR="009E1ADF" w:rsidRPr="006F1B9C" w:rsidRDefault="009E1ADF" w:rsidP="009E1ADF">
      <w:pPr>
        <w:jc w:val="center"/>
        <w:rPr>
          <w:sz w:val="28"/>
          <w:szCs w:val="28"/>
          <w:lang w:val="uk-UA"/>
        </w:rPr>
      </w:pPr>
    </w:p>
    <w:p w:rsidR="009E1ADF" w:rsidRPr="00A1338F" w:rsidRDefault="009E1ADF" w:rsidP="009E1ADF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 w:rsidRPr="00A1338F">
        <w:rPr>
          <w:b/>
          <w:sz w:val="28"/>
          <w:szCs w:val="28"/>
          <w:lang w:val="uk-UA"/>
        </w:rPr>
        <w:t>Обґрунтув</w:t>
      </w:r>
      <w:r>
        <w:rPr>
          <w:b/>
          <w:sz w:val="28"/>
          <w:szCs w:val="28"/>
          <w:lang w:val="uk-UA"/>
        </w:rPr>
        <w:t>ання необхідності прийняття акт</w:t>
      </w:r>
      <w:r>
        <w:rPr>
          <w:b/>
          <w:sz w:val="28"/>
          <w:szCs w:val="28"/>
          <w:lang w:val="en-US"/>
        </w:rPr>
        <w:t>а</w:t>
      </w:r>
    </w:p>
    <w:p w:rsidR="009E1ADF" w:rsidRPr="00ED4764" w:rsidRDefault="009E1ADF" w:rsidP="009E1ADF">
      <w:pPr>
        <w:pStyle w:val="a3"/>
        <w:ind w:left="0" w:firstLine="709"/>
        <w:jc w:val="both"/>
        <w:rPr>
          <w:sz w:val="28"/>
          <w:szCs w:val="28"/>
        </w:rPr>
      </w:pPr>
      <w:r w:rsidRPr="00DF7902">
        <w:rPr>
          <w:sz w:val="28"/>
          <w:szCs w:val="28"/>
          <w:lang w:val="uk-UA"/>
        </w:rPr>
        <w:t>Проект Закону України підгото</w:t>
      </w:r>
      <w:r>
        <w:rPr>
          <w:sz w:val="28"/>
          <w:szCs w:val="28"/>
          <w:lang w:val="uk-UA"/>
        </w:rPr>
        <w:t xml:space="preserve">влено відповідно до пунктів 2 – 5   </w:t>
      </w:r>
      <w:r w:rsidRPr="00DF7902">
        <w:rPr>
          <w:sz w:val="28"/>
          <w:szCs w:val="28"/>
          <w:lang w:val="uk-UA"/>
        </w:rPr>
        <w:t xml:space="preserve"> статті 9 Закону України «Про міжнародні договори України». </w:t>
      </w:r>
    </w:p>
    <w:p w:rsidR="009E1ADF" w:rsidRPr="00052C2D" w:rsidRDefault="009E1ADF" w:rsidP="00052C2D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A34D09">
        <w:rPr>
          <w:sz w:val="28"/>
          <w:szCs w:val="28"/>
          <w:lang w:val="uk-UA"/>
        </w:rPr>
        <w:t xml:space="preserve">Необхідність укладання цього Протоколу пояснюється тим, що в процесі переговорів із </w:t>
      </w:r>
      <w:r w:rsidR="00052C2D">
        <w:rPr>
          <w:sz w:val="28"/>
          <w:szCs w:val="28"/>
          <w:lang w:val="uk-UA"/>
        </w:rPr>
        <w:t>Кіпрською Стороною</w:t>
      </w:r>
      <w:r w:rsidRPr="00A34D09">
        <w:rPr>
          <w:sz w:val="28"/>
          <w:szCs w:val="28"/>
          <w:lang w:val="uk-UA"/>
        </w:rPr>
        <w:t xml:space="preserve"> були узгоджені зміни, які необхідно внести до</w:t>
      </w:r>
      <w:r w:rsidR="00052C2D" w:rsidRPr="00052C2D">
        <w:rPr>
          <w:rFonts w:eastAsia="Calibri"/>
          <w:sz w:val="28"/>
          <w:szCs w:val="28"/>
          <w:lang w:val="uk-UA" w:eastAsia="en-US"/>
        </w:rPr>
        <w:t xml:space="preserve"> </w:t>
      </w:r>
      <w:r w:rsidR="00052C2D" w:rsidRPr="00954D95">
        <w:rPr>
          <w:rFonts w:eastAsia="Calibri"/>
          <w:sz w:val="28"/>
          <w:szCs w:val="28"/>
          <w:lang w:val="uk-UA" w:eastAsia="en-US"/>
        </w:rPr>
        <w:t>Конвенції між Урядом України і Урядом Республіки Кіпр про уникнення подвійного оподаткування та запобігання податковим ухиленням стосовно податків на доходи</w:t>
      </w:r>
      <w:r w:rsidRPr="00A34D09">
        <w:rPr>
          <w:sz w:val="28"/>
          <w:szCs w:val="28"/>
          <w:lang w:val="uk-UA"/>
        </w:rPr>
        <w:t>.</w:t>
      </w:r>
    </w:p>
    <w:p w:rsidR="009E1ADF" w:rsidRPr="00174169" w:rsidRDefault="009E1ADF" w:rsidP="009E1ADF">
      <w:pPr>
        <w:tabs>
          <w:tab w:val="left" w:pos="-3240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Суб’єктами виконання Протоколу є Міністерство фінансів України та</w:t>
      </w:r>
      <w:r w:rsidRPr="00B609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Державна фіскальна служба України.</w:t>
      </w:r>
    </w:p>
    <w:p w:rsidR="009E1ADF" w:rsidRPr="006F1B9C" w:rsidRDefault="009E1ADF" w:rsidP="009E1ADF">
      <w:pPr>
        <w:ind w:firstLine="720"/>
        <w:jc w:val="both"/>
        <w:rPr>
          <w:sz w:val="28"/>
          <w:szCs w:val="28"/>
          <w:lang w:val="uk-UA"/>
        </w:rPr>
      </w:pPr>
    </w:p>
    <w:p w:rsidR="009E1ADF" w:rsidRPr="00A1338F" w:rsidRDefault="009E1ADF" w:rsidP="009E1ADF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 w:rsidRPr="003D11A3">
        <w:rPr>
          <w:b/>
          <w:sz w:val="28"/>
          <w:szCs w:val="28"/>
        </w:rPr>
        <w:t xml:space="preserve">Мета </w:t>
      </w:r>
      <w:proofErr w:type="spellStart"/>
      <w:r w:rsidRPr="003D11A3">
        <w:rPr>
          <w:b/>
          <w:sz w:val="28"/>
          <w:szCs w:val="28"/>
        </w:rPr>
        <w:t>і</w:t>
      </w:r>
      <w:proofErr w:type="spellEnd"/>
      <w:r w:rsidRPr="003D11A3">
        <w:rPr>
          <w:b/>
          <w:sz w:val="28"/>
          <w:szCs w:val="28"/>
        </w:rPr>
        <w:t xml:space="preserve"> шляхи </w:t>
      </w:r>
      <w:proofErr w:type="spellStart"/>
      <w:r w:rsidRPr="003D11A3">
        <w:rPr>
          <w:b/>
          <w:sz w:val="28"/>
          <w:szCs w:val="28"/>
        </w:rPr>
        <w:t>її</w:t>
      </w:r>
      <w:proofErr w:type="spellEnd"/>
      <w:r w:rsidRPr="003D11A3">
        <w:rPr>
          <w:b/>
          <w:sz w:val="28"/>
          <w:szCs w:val="28"/>
        </w:rPr>
        <w:t xml:space="preserve"> </w:t>
      </w:r>
      <w:proofErr w:type="spellStart"/>
      <w:r w:rsidRPr="003D11A3">
        <w:rPr>
          <w:b/>
          <w:sz w:val="28"/>
          <w:szCs w:val="28"/>
        </w:rPr>
        <w:t>досягнення</w:t>
      </w:r>
      <w:proofErr w:type="spellEnd"/>
    </w:p>
    <w:p w:rsidR="009E1ADF" w:rsidRDefault="009E1ADF" w:rsidP="009E1AD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підготовлено з метою виконання  внутрішніх державних процедур, необхідних для того, щоб Протокол набрав чинності у стосунках між двома країнами.</w:t>
      </w:r>
    </w:p>
    <w:p w:rsidR="009E1ADF" w:rsidRPr="006F1B9C" w:rsidRDefault="009E1ADF" w:rsidP="009E1ADF">
      <w:pPr>
        <w:ind w:firstLine="720"/>
        <w:jc w:val="both"/>
        <w:rPr>
          <w:sz w:val="28"/>
          <w:szCs w:val="28"/>
        </w:rPr>
      </w:pPr>
    </w:p>
    <w:p w:rsidR="009E1ADF" w:rsidRDefault="009E1ADF" w:rsidP="009E1ADF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Правові аспекти</w:t>
      </w:r>
    </w:p>
    <w:p w:rsidR="009E1ADF" w:rsidRDefault="00052C2D" w:rsidP="009E1ADF">
      <w:pPr>
        <w:ind w:firstLine="720"/>
        <w:jc w:val="both"/>
        <w:rPr>
          <w:sz w:val="28"/>
          <w:szCs w:val="28"/>
          <w:lang w:val="uk-UA"/>
        </w:rPr>
      </w:pPr>
      <w:r w:rsidRPr="00953BE4">
        <w:rPr>
          <w:sz w:val="28"/>
          <w:szCs w:val="28"/>
          <w:lang w:val="uk-UA"/>
        </w:rPr>
        <w:t xml:space="preserve">У </w:t>
      </w:r>
      <w:r w:rsidRPr="00953BE4">
        <w:rPr>
          <w:color w:val="000000"/>
          <w:sz w:val="28"/>
          <w:szCs w:val="28"/>
          <w:lang w:val="uk-UA"/>
        </w:rPr>
        <w:t>зазначеній</w:t>
      </w:r>
      <w:r w:rsidRPr="00953BE4">
        <w:rPr>
          <w:sz w:val="28"/>
          <w:szCs w:val="28"/>
          <w:lang w:val="uk-UA"/>
        </w:rPr>
        <w:t xml:space="preserve"> сфері правового регулювання діє розпорядження Кабінету Міністрів України від </w:t>
      </w:r>
      <w:r>
        <w:rPr>
          <w:sz w:val="28"/>
          <w:szCs w:val="28"/>
          <w:lang w:val="uk-UA"/>
        </w:rPr>
        <w:t>25</w:t>
      </w:r>
      <w:r w:rsidRPr="00E87AF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953BE4">
        <w:rPr>
          <w:sz w:val="28"/>
          <w:szCs w:val="28"/>
          <w:lang w:val="uk-UA"/>
        </w:rPr>
        <w:t xml:space="preserve"> </w:t>
      </w:r>
      <w:r w:rsidRPr="00E87AF0">
        <w:rPr>
          <w:sz w:val="28"/>
          <w:szCs w:val="28"/>
          <w:lang w:val="uk-UA"/>
        </w:rPr>
        <w:t>201</w:t>
      </w:r>
      <w:r>
        <w:rPr>
          <w:sz w:val="28"/>
          <w:szCs w:val="28"/>
          <w:lang w:val="uk-UA"/>
        </w:rPr>
        <w:t>5</w:t>
      </w:r>
      <w:r w:rsidRPr="00E87AF0">
        <w:rPr>
          <w:sz w:val="28"/>
          <w:szCs w:val="28"/>
          <w:lang w:val="uk-UA"/>
        </w:rPr>
        <w:t xml:space="preserve"> року № </w:t>
      </w:r>
      <w:r>
        <w:rPr>
          <w:sz w:val="28"/>
          <w:szCs w:val="28"/>
          <w:lang w:val="uk-UA"/>
        </w:rPr>
        <w:t>1219</w:t>
      </w:r>
      <w:r w:rsidRPr="00953BE4">
        <w:rPr>
          <w:sz w:val="28"/>
          <w:szCs w:val="28"/>
          <w:lang w:val="uk-UA"/>
        </w:rPr>
        <w:t xml:space="preserve">-р </w:t>
      </w:r>
      <w:r>
        <w:rPr>
          <w:sz w:val="28"/>
          <w:szCs w:val="28"/>
          <w:lang w:val="uk-UA"/>
        </w:rPr>
        <w:t>«Про підписання</w:t>
      </w:r>
      <w:r w:rsidRPr="00A34D09">
        <w:rPr>
          <w:sz w:val="28"/>
          <w:szCs w:val="28"/>
          <w:lang w:val="uk-UA"/>
        </w:rPr>
        <w:t xml:space="preserve"> Протоколу про внесення змін до Конвенції між </w:t>
      </w:r>
      <w:r>
        <w:rPr>
          <w:sz w:val="28"/>
          <w:szCs w:val="28"/>
          <w:lang w:val="uk-UA"/>
        </w:rPr>
        <w:t xml:space="preserve">Урядом України і Урядом </w:t>
      </w:r>
      <w:r w:rsidRPr="00A34D09">
        <w:rPr>
          <w:sz w:val="28"/>
          <w:szCs w:val="28"/>
          <w:lang w:val="uk-UA"/>
        </w:rPr>
        <w:t>Республіки</w:t>
      </w:r>
      <w:r>
        <w:rPr>
          <w:sz w:val="28"/>
          <w:szCs w:val="28"/>
          <w:lang w:val="uk-UA"/>
        </w:rPr>
        <w:t xml:space="preserve"> Кіпр</w:t>
      </w:r>
      <w:r w:rsidRPr="00A34D09">
        <w:rPr>
          <w:sz w:val="28"/>
          <w:szCs w:val="28"/>
          <w:lang w:val="uk-UA"/>
        </w:rPr>
        <w:t xml:space="preserve"> про уникнення подвійного оподаткування та </w:t>
      </w:r>
      <w:r>
        <w:rPr>
          <w:sz w:val="28"/>
          <w:szCs w:val="28"/>
          <w:lang w:val="uk-UA"/>
        </w:rPr>
        <w:t>запобігання податковим ухиленням</w:t>
      </w:r>
      <w:r w:rsidRPr="00A34D09">
        <w:rPr>
          <w:sz w:val="28"/>
          <w:szCs w:val="28"/>
          <w:lang w:val="uk-UA"/>
        </w:rPr>
        <w:t xml:space="preserve"> сто</w:t>
      </w:r>
      <w:r>
        <w:rPr>
          <w:sz w:val="28"/>
          <w:szCs w:val="28"/>
          <w:lang w:val="uk-UA"/>
        </w:rPr>
        <w:t>совно податків на доходи</w:t>
      </w:r>
      <w:r w:rsidRPr="00A34D09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052C2D" w:rsidRPr="006F1B9C" w:rsidRDefault="00052C2D" w:rsidP="009E1ADF">
      <w:pPr>
        <w:ind w:firstLine="720"/>
        <w:jc w:val="both"/>
        <w:rPr>
          <w:b/>
          <w:sz w:val="28"/>
          <w:szCs w:val="28"/>
          <w:lang w:val="uk-UA"/>
        </w:rPr>
      </w:pPr>
    </w:p>
    <w:p w:rsidR="009E1ADF" w:rsidRPr="00BF2489" w:rsidRDefault="009E1ADF" w:rsidP="009E1ADF">
      <w:pPr>
        <w:numPr>
          <w:ilvl w:val="0"/>
          <w:numId w:val="1"/>
        </w:numPr>
        <w:tabs>
          <w:tab w:val="clear" w:pos="644"/>
          <w:tab w:val="num" w:pos="720"/>
        </w:tabs>
        <w:ind w:left="720"/>
        <w:jc w:val="both"/>
        <w:rPr>
          <w:b/>
          <w:sz w:val="28"/>
          <w:szCs w:val="28"/>
          <w:lang w:val="uk-UA"/>
        </w:rPr>
      </w:pPr>
      <w:r w:rsidRPr="00BF2489">
        <w:rPr>
          <w:b/>
          <w:sz w:val="28"/>
          <w:szCs w:val="28"/>
          <w:lang w:val="uk-UA"/>
        </w:rPr>
        <w:t>Фінансово-економічне обґрунтування</w:t>
      </w:r>
    </w:p>
    <w:p w:rsidR="009E1ADF" w:rsidRPr="00A34D09" w:rsidRDefault="009E1ADF" w:rsidP="009E1AD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Реалізація проекту Закону не потребує додаткового бюджетного фінансування.</w:t>
      </w:r>
    </w:p>
    <w:p w:rsidR="009E1ADF" w:rsidRPr="006F1B9C" w:rsidRDefault="009E1ADF" w:rsidP="009E1ADF">
      <w:pPr>
        <w:ind w:firstLine="720"/>
        <w:jc w:val="both"/>
        <w:rPr>
          <w:sz w:val="28"/>
          <w:szCs w:val="28"/>
          <w:lang w:val="uk-UA"/>
        </w:rPr>
      </w:pPr>
    </w:p>
    <w:p w:rsidR="009E1ADF" w:rsidRDefault="009E1ADF" w:rsidP="009E1ADF">
      <w:pPr>
        <w:ind w:firstLine="284"/>
        <w:jc w:val="both"/>
        <w:rPr>
          <w:b/>
          <w:sz w:val="28"/>
          <w:szCs w:val="28"/>
          <w:lang w:val="uk-UA"/>
        </w:rPr>
      </w:pPr>
      <w:r w:rsidRPr="00D87A55">
        <w:rPr>
          <w:b/>
          <w:sz w:val="28"/>
          <w:szCs w:val="28"/>
          <w:lang w:val="uk-UA"/>
        </w:rPr>
        <w:t>5.</w:t>
      </w:r>
      <w:r w:rsidRPr="00F73FEF">
        <w:rPr>
          <w:b/>
          <w:sz w:val="28"/>
          <w:szCs w:val="28"/>
          <w:lang w:val="uk-UA"/>
        </w:rPr>
        <w:t xml:space="preserve"> Позиція заінтересованих органів</w:t>
      </w:r>
    </w:p>
    <w:p w:rsidR="009E1ADF" w:rsidRPr="00052C2D" w:rsidRDefault="009E1ADF" w:rsidP="009E1AD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</w:t>
      </w:r>
      <w:r w:rsidR="001E2DE2">
        <w:rPr>
          <w:sz w:val="28"/>
          <w:szCs w:val="28"/>
          <w:lang w:val="uk-UA"/>
        </w:rPr>
        <w:t xml:space="preserve"> погоджений без зауважень</w:t>
      </w:r>
      <w:r>
        <w:rPr>
          <w:sz w:val="28"/>
          <w:szCs w:val="28"/>
          <w:lang w:val="uk-UA"/>
        </w:rPr>
        <w:t xml:space="preserve"> </w:t>
      </w:r>
      <w:r w:rsidR="001E2DE2">
        <w:rPr>
          <w:sz w:val="28"/>
          <w:szCs w:val="28"/>
          <w:lang w:val="uk-UA"/>
        </w:rPr>
        <w:t>Міністерством</w:t>
      </w:r>
      <w:r w:rsidRPr="00E87AF0">
        <w:rPr>
          <w:sz w:val="28"/>
          <w:szCs w:val="28"/>
          <w:lang w:val="uk-UA"/>
        </w:rPr>
        <w:t xml:space="preserve"> економічного розвитку і торгівлі України, Мін</w:t>
      </w:r>
      <w:r w:rsidR="001E2DE2">
        <w:rPr>
          <w:sz w:val="28"/>
          <w:szCs w:val="28"/>
          <w:lang w:val="uk-UA"/>
        </w:rPr>
        <w:t>істерством</w:t>
      </w:r>
      <w:r w:rsidRPr="00E87AF0">
        <w:rPr>
          <w:sz w:val="28"/>
          <w:szCs w:val="28"/>
          <w:lang w:val="uk-UA"/>
        </w:rPr>
        <w:t xml:space="preserve"> закордонних справ України</w:t>
      </w:r>
      <w:r w:rsidR="001E2DE2">
        <w:rPr>
          <w:sz w:val="28"/>
          <w:szCs w:val="28"/>
          <w:lang w:val="uk-UA"/>
        </w:rPr>
        <w:t>, Міністерством</w:t>
      </w:r>
      <w:r w:rsidRPr="00E87AF0">
        <w:rPr>
          <w:sz w:val="28"/>
          <w:szCs w:val="28"/>
          <w:lang w:val="uk-UA"/>
        </w:rPr>
        <w:t xml:space="preserve"> юстиції України</w:t>
      </w:r>
      <w:r w:rsidR="001E2DE2">
        <w:rPr>
          <w:sz w:val="28"/>
          <w:szCs w:val="28"/>
          <w:lang w:val="uk-UA"/>
        </w:rPr>
        <w:t xml:space="preserve"> та Державною фіскальною службою</w:t>
      </w:r>
      <w:r>
        <w:rPr>
          <w:sz w:val="28"/>
          <w:szCs w:val="28"/>
          <w:lang w:val="uk-UA"/>
        </w:rPr>
        <w:t xml:space="preserve"> України</w:t>
      </w:r>
      <w:r w:rsidRPr="00E87AF0">
        <w:rPr>
          <w:sz w:val="28"/>
          <w:szCs w:val="28"/>
          <w:lang w:val="uk-UA"/>
        </w:rPr>
        <w:t>.</w:t>
      </w:r>
    </w:p>
    <w:p w:rsidR="009E1ADF" w:rsidRPr="00052C2D" w:rsidRDefault="009E1ADF" w:rsidP="009E1ADF">
      <w:pPr>
        <w:ind w:firstLine="720"/>
        <w:jc w:val="both"/>
        <w:rPr>
          <w:sz w:val="28"/>
          <w:szCs w:val="28"/>
          <w:lang w:val="uk-UA"/>
        </w:rPr>
      </w:pPr>
    </w:p>
    <w:p w:rsidR="009E1ADF" w:rsidRDefault="009E1ADF" w:rsidP="009E1ADF">
      <w:pPr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Регіональний аспект</w:t>
      </w:r>
    </w:p>
    <w:p w:rsidR="009E1ADF" w:rsidRPr="00245F3C" w:rsidRDefault="009E1ADF" w:rsidP="009E1AD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стосується питання розвитку адміністративно-територіальних одиниць.</w:t>
      </w:r>
    </w:p>
    <w:p w:rsidR="009E1ADF" w:rsidRPr="006F1B9C" w:rsidRDefault="009E1ADF" w:rsidP="009E1ADF">
      <w:pPr>
        <w:ind w:firstLine="284"/>
        <w:jc w:val="both"/>
        <w:rPr>
          <w:sz w:val="28"/>
          <w:szCs w:val="28"/>
        </w:rPr>
      </w:pPr>
    </w:p>
    <w:p w:rsidR="009E1ADF" w:rsidRPr="00AF6272" w:rsidRDefault="009E1ADF" w:rsidP="009E1ADF">
      <w:pPr>
        <w:ind w:firstLine="284"/>
        <w:jc w:val="both"/>
        <w:rPr>
          <w:sz w:val="28"/>
          <w:szCs w:val="28"/>
          <w:lang w:val="uk-UA"/>
        </w:rPr>
      </w:pPr>
      <w:r w:rsidRPr="00023330">
        <w:rPr>
          <w:b/>
          <w:sz w:val="28"/>
          <w:szCs w:val="28"/>
        </w:rPr>
        <w:t xml:space="preserve">6ˡ. </w:t>
      </w:r>
      <w:r>
        <w:rPr>
          <w:b/>
          <w:sz w:val="28"/>
          <w:szCs w:val="28"/>
          <w:lang w:val="uk-UA"/>
        </w:rPr>
        <w:t xml:space="preserve"> </w:t>
      </w:r>
      <w:r w:rsidRPr="00AF6272">
        <w:rPr>
          <w:b/>
          <w:sz w:val="28"/>
          <w:szCs w:val="28"/>
          <w:lang w:val="uk-UA"/>
        </w:rPr>
        <w:t>Запобігання дискримінації</w:t>
      </w:r>
    </w:p>
    <w:p w:rsidR="009E1ADF" w:rsidRDefault="009E1ADF" w:rsidP="009E1ADF">
      <w:pPr>
        <w:tabs>
          <w:tab w:val="left" w:pos="780"/>
        </w:tabs>
        <w:ind w:firstLine="284"/>
        <w:jc w:val="both"/>
        <w:rPr>
          <w:sz w:val="28"/>
          <w:szCs w:val="28"/>
          <w:lang w:val="uk-UA"/>
        </w:rPr>
      </w:pPr>
      <w:r w:rsidRPr="00023330">
        <w:rPr>
          <w:sz w:val="20"/>
          <w:szCs w:val="20"/>
        </w:rPr>
        <w:tab/>
      </w:r>
      <w:r>
        <w:rPr>
          <w:sz w:val="28"/>
          <w:szCs w:val="28"/>
          <w:lang w:val="uk-UA"/>
        </w:rPr>
        <w:t>У проекті Закону</w:t>
      </w:r>
      <w:r w:rsidRPr="00756235">
        <w:rPr>
          <w:sz w:val="28"/>
          <w:szCs w:val="28"/>
          <w:lang w:val="uk-UA"/>
        </w:rPr>
        <w:t xml:space="preserve"> відсутні положення, які містять ознаки дискримінації</w:t>
      </w:r>
      <w:r>
        <w:rPr>
          <w:sz w:val="28"/>
          <w:szCs w:val="28"/>
          <w:lang w:val="uk-UA"/>
        </w:rPr>
        <w:t>.</w:t>
      </w:r>
    </w:p>
    <w:p w:rsidR="009E1ADF" w:rsidRPr="006F1B9C" w:rsidRDefault="009E1ADF" w:rsidP="009E1ADF">
      <w:pPr>
        <w:ind w:firstLine="284"/>
        <w:jc w:val="both"/>
        <w:rPr>
          <w:sz w:val="28"/>
          <w:szCs w:val="28"/>
          <w:lang w:val="uk-UA"/>
        </w:rPr>
      </w:pPr>
    </w:p>
    <w:p w:rsidR="009E1ADF" w:rsidRPr="0094530F" w:rsidRDefault="009E1ADF" w:rsidP="009E1ADF">
      <w:pPr>
        <w:ind w:firstLine="2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7</w:t>
      </w:r>
      <w:r w:rsidRPr="0094530F">
        <w:rPr>
          <w:b/>
          <w:sz w:val="28"/>
          <w:szCs w:val="28"/>
          <w:lang w:val="uk-UA"/>
        </w:rPr>
        <w:t>. Запобігання корупції</w:t>
      </w:r>
    </w:p>
    <w:p w:rsidR="009E1ADF" w:rsidRPr="0094530F" w:rsidRDefault="009E1ADF" w:rsidP="009E1AD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Проект Закону не містить правил і процедур</w:t>
      </w:r>
      <w:r w:rsidRPr="0094530F">
        <w:rPr>
          <w:sz w:val="28"/>
          <w:szCs w:val="28"/>
          <w:lang w:val="uk-UA"/>
        </w:rPr>
        <w:t>, які можуть містити ризики вчинення корупційних правопорушень.</w:t>
      </w:r>
    </w:p>
    <w:p w:rsidR="009E1ADF" w:rsidRPr="006F1B9C" w:rsidRDefault="009E1ADF" w:rsidP="009E1ADF">
      <w:pPr>
        <w:ind w:left="284"/>
        <w:jc w:val="both"/>
        <w:rPr>
          <w:b/>
          <w:sz w:val="28"/>
          <w:szCs w:val="28"/>
          <w:lang w:val="uk-UA"/>
        </w:rPr>
      </w:pPr>
    </w:p>
    <w:p w:rsidR="009E1ADF" w:rsidRPr="0086687A" w:rsidRDefault="009E1ADF" w:rsidP="009E1ADF">
      <w:pPr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Громадське обговорення</w:t>
      </w:r>
    </w:p>
    <w:p w:rsidR="009E1ADF" w:rsidRDefault="009E1ADF" w:rsidP="009E1AD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потребує проведення громадського обговорення.</w:t>
      </w:r>
    </w:p>
    <w:p w:rsidR="009E1ADF" w:rsidRPr="006F1B9C" w:rsidRDefault="009E1ADF" w:rsidP="009E1ADF">
      <w:pPr>
        <w:ind w:firstLine="284"/>
        <w:jc w:val="both"/>
        <w:rPr>
          <w:sz w:val="28"/>
          <w:szCs w:val="28"/>
          <w:lang w:val="uk-UA"/>
        </w:rPr>
      </w:pPr>
    </w:p>
    <w:p w:rsidR="009E1ADF" w:rsidRPr="003D3A68" w:rsidRDefault="009E1ADF" w:rsidP="009E1ADF">
      <w:pPr>
        <w:ind w:firstLine="284"/>
        <w:jc w:val="both"/>
        <w:rPr>
          <w:b/>
          <w:sz w:val="28"/>
          <w:lang w:val="uk-UA"/>
        </w:rPr>
      </w:pPr>
      <w:r w:rsidRPr="002E78D0">
        <w:rPr>
          <w:b/>
          <w:sz w:val="28"/>
          <w:szCs w:val="28"/>
          <w:lang w:val="uk-UA"/>
        </w:rPr>
        <w:t xml:space="preserve">9. </w:t>
      </w:r>
      <w:r w:rsidRPr="003D3A68">
        <w:rPr>
          <w:b/>
          <w:sz w:val="28"/>
          <w:lang w:val="uk-UA"/>
        </w:rPr>
        <w:t>Позиція соціальних партнерів</w:t>
      </w:r>
    </w:p>
    <w:p w:rsidR="009E1ADF" w:rsidRPr="003D3A68" w:rsidRDefault="009E1ADF" w:rsidP="009E1ADF">
      <w:pPr>
        <w:ind w:firstLine="708"/>
        <w:jc w:val="both"/>
        <w:rPr>
          <w:sz w:val="28"/>
          <w:lang w:val="uk-UA"/>
        </w:rPr>
      </w:pPr>
      <w:r w:rsidRPr="003D3A68">
        <w:rPr>
          <w:sz w:val="28"/>
          <w:lang w:val="uk-UA"/>
        </w:rPr>
        <w:t>Проект Закону не стосується соціально-трудової сфери.</w:t>
      </w:r>
    </w:p>
    <w:p w:rsidR="009E1ADF" w:rsidRPr="006F1B9C" w:rsidRDefault="009E1ADF" w:rsidP="009E1ADF">
      <w:pPr>
        <w:ind w:firstLine="708"/>
        <w:jc w:val="both"/>
        <w:rPr>
          <w:sz w:val="28"/>
          <w:szCs w:val="28"/>
          <w:lang w:val="uk-UA"/>
        </w:rPr>
      </w:pPr>
    </w:p>
    <w:p w:rsidR="009E1ADF" w:rsidRPr="00D87A55" w:rsidRDefault="009E1ADF" w:rsidP="009E1ADF">
      <w:pPr>
        <w:pStyle w:val="a3"/>
        <w:numPr>
          <w:ilvl w:val="0"/>
          <w:numId w:val="4"/>
        </w:numPr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</w:t>
      </w:r>
      <w:r w:rsidRPr="00D87A55">
        <w:rPr>
          <w:b/>
          <w:sz w:val="28"/>
          <w:lang w:val="uk-UA"/>
        </w:rPr>
        <w:t>Оцінка регуляторного впливу</w:t>
      </w:r>
    </w:p>
    <w:p w:rsidR="009E1ADF" w:rsidRPr="00D87A55" w:rsidRDefault="009E1ADF" w:rsidP="009E1ADF">
      <w:pPr>
        <w:pStyle w:val="a3"/>
        <w:ind w:left="644" w:firstLine="65"/>
        <w:jc w:val="both"/>
        <w:rPr>
          <w:sz w:val="28"/>
          <w:lang w:val="uk-UA"/>
        </w:rPr>
      </w:pPr>
      <w:r w:rsidRPr="00D87A55">
        <w:rPr>
          <w:sz w:val="28"/>
          <w:lang w:val="uk-UA"/>
        </w:rPr>
        <w:t>Проект Закону не є регуляторним актом.</w:t>
      </w:r>
    </w:p>
    <w:p w:rsidR="009E1ADF" w:rsidRPr="006F1B9C" w:rsidRDefault="009E1ADF" w:rsidP="009E1ADF">
      <w:pPr>
        <w:pStyle w:val="a3"/>
        <w:ind w:left="644"/>
        <w:jc w:val="both"/>
        <w:rPr>
          <w:b/>
          <w:sz w:val="28"/>
          <w:szCs w:val="28"/>
          <w:lang w:val="uk-UA"/>
        </w:rPr>
      </w:pPr>
    </w:p>
    <w:p w:rsidR="009E1ADF" w:rsidRPr="00D87A55" w:rsidRDefault="009E1ADF" w:rsidP="009E1ADF">
      <w:pPr>
        <w:pStyle w:val="a3"/>
        <w:numPr>
          <w:ilvl w:val="0"/>
          <w:numId w:val="4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D87A55">
        <w:rPr>
          <w:b/>
          <w:sz w:val="28"/>
          <w:szCs w:val="28"/>
          <w:lang w:val="uk-UA"/>
        </w:rPr>
        <w:t>Прогноз результатів</w:t>
      </w:r>
    </w:p>
    <w:p w:rsidR="00052C2D" w:rsidRPr="00052C2D" w:rsidRDefault="00052C2D" w:rsidP="00052C2D">
      <w:pPr>
        <w:ind w:firstLine="709"/>
        <w:jc w:val="both"/>
        <w:rPr>
          <w:sz w:val="28"/>
          <w:szCs w:val="28"/>
          <w:lang w:val="uk-UA"/>
        </w:rPr>
      </w:pPr>
      <w:r w:rsidRPr="00052C2D">
        <w:rPr>
          <w:sz w:val="28"/>
          <w:szCs w:val="28"/>
          <w:lang w:val="uk-UA"/>
        </w:rPr>
        <w:t>Від прийняття зазначеного акта залежить внесення змін до Конвенції між Урядом України і Урядом Республіки Кіпр про уникнення подвійного оподаткування та запобігання податковим ухиленням стосовно податків на доходи.</w:t>
      </w:r>
    </w:p>
    <w:p w:rsidR="00052C2D" w:rsidRPr="00052C2D" w:rsidRDefault="00052C2D" w:rsidP="00052C2D">
      <w:pPr>
        <w:jc w:val="both"/>
        <w:rPr>
          <w:sz w:val="28"/>
          <w:szCs w:val="28"/>
          <w:lang w:val="uk-UA"/>
        </w:rPr>
      </w:pPr>
    </w:p>
    <w:p w:rsidR="00052C2D" w:rsidRPr="00052C2D" w:rsidRDefault="00052C2D" w:rsidP="00052C2D">
      <w:pPr>
        <w:jc w:val="both"/>
        <w:rPr>
          <w:sz w:val="28"/>
          <w:szCs w:val="28"/>
          <w:lang w:val="uk-UA"/>
        </w:rPr>
      </w:pPr>
    </w:p>
    <w:p w:rsidR="00052C2D" w:rsidRPr="00052C2D" w:rsidRDefault="00052C2D" w:rsidP="00052C2D">
      <w:pPr>
        <w:jc w:val="both"/>
        <w:rPr>
          <w:sz w:val="28"/>
          <w:szCs w:val="28"/>
          <w:lang w:val="uk-UA"/>
        </w:rPr>
      </w:pPr>
    </w:p>
    <w:p w:rsidR="00052C2D" w:rsidRPr="00052C2D" w:rsidRDefault="00052C2D" w:rsidP="00052C2D">
      <w:pPr>
        <w:jc w:val="both"/>
        <w:rPr>
          <w:sz w:val="28"/>
          <w:szCs w:val="28"/>
          <w:lang w:val="uk-UA"/>
        </w:rPr>
      </w:pPr>
    </w:p>
    <w:p w:rsidR="009E1ADF" w:rsidRPr="00052C2D" w:rsidRDefault="00052C2D" w:rsidP="00052C2D">
      <w:pPr>
        <w:jc w:val="both"/>
        <w:rPr>
          <w:b/>
          <w:sz w:val="28"/>
          <w:szCs w:val="28"/>
          <w:lang w:val="uk-UA"/>
        </w:rPr>
      </w:pPr>
      <w:r w:rsidRPr="00052C2D">
        <w:rPr>
          <w:b/>
          <w:sz w:val="28"/>
          <w:szCs w:val="28"/>
          <w:lang w:val="uk-UA"/>
        </w:rPr>
        <w:t xml:space="preserve">Міністр фінансів України                                                         </w:t>
      </w:r>
      <w:r>
        <w:rPr>
          <w:b/>
          <w:sz w:val="28"/>
          <w:szCs w:val="28"/>
          <w:lang w:val="uk-UA"/>
        </w:rPr>
        <w:t xml:space="preserve">   </w:t>
      </w:r>
      <w:r w:rsidRPr="00052C2D">
        <w:rPr>
          <w:b/>
          <w:sz w:val="28"/>
          <w:szCs w:val="28"/>
          <w:lang w:val="uk-UA"/>
        </w:rPr>
        <w:t xml:space="preserve">    Н. ЯРЕСЬКО</w:t>
      </w:r>
    </w:p>
    <w:p w:rsidR="009E1ADF" w:rsidRPr="006F1B9C" w:rsidRDefault="009E1ADF" w:rsidP="009E1ADF">
      <w:pPr>
        <w:rPr>
          <w:sz w:val="28"/>
          <w:szCs w:val="28"/>
          <w:lang w:val="uk-UA"/>
        </w:rPr>
      </w:pPr>
    </w:p>
    <w:p w:rsidR="009E1ADF" w:rsidRPr="006F1B9C" w:rsidRDefault="009E1ADF" w:rsidP="009E1ADF">
      <w:pPr>
        <w:rPr>
          <w:sz w:val="28"/>
          <w:szCs w:val="28"/>
          <w:lang w:val="uk-UA"/>
        </w:rPr>
      </w:pPr>
    </w:p>
    <w:p w:rsidR="009E1ADF" w:rsidRDefault="009E1ADF" w:rsidP="009E1ADF">
      <w:pPr>
        <w:rPr>
          <w:sz w:val="28"/>
          <w:szCs w:val="28"/>
          <w:lang w:val="uk-UA"/>
        </w:rPr>
      </w:pPr>
    </w:p>
    <w:p w:rsidR="00052C2D" w:rsidRPr="006F1B9C" w:rsidRDefault="00052C2D" w:rsidP="009E1ADF">
      <w:pPr>
        <w:rPr>
          <w:sz w:val="28"/>
          <w:szCs w:val="28"/>
          <w:lang w:val="uk-UA"/>
        </w:rPr>
      </w:pPr>
    </w:p>
    <w:p w:rsidR="009E1ADF" w:rsidRPr="002A1A8E" w:rsidRDefault="009E1ADF" w:rsidP="009E1ADF">
      <w:pPr>
        <w:rPr>
          <w:lang w:val="uk-UA"/>
        </w:rPr>
      </w:pPr>
      <w:r>
        <w:rPr>
          <w:sz w:val="28"/>
          <w:szCs w:val="28"/>
          <w:lang w:val="uk-UA"/>
        </w:rPr>
        <w:t>___</w:t>
      </w:r>
      <w:r w:rsidRPr="002A1A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____________ 201</w:t>
      </w:r>
      <w:r w:rsidR="001E2DE2">
        <w:rPr>
          <w:sz w:val="28"/>
          <w:szCs w:val="28"/>
          <w:lang w:val="uk-UA"/>
        </w:rPr>
        <w:t>6</w:t>
      </w:r>
      <w:bookmarkStart w:id="0" w:name="_GoBack"/>
      <w:bookmarkEnd w:id="0"/>
      <w:r>
        <w:rPr>
          <w:sz w:val="28"/>
          <w:szCs w:val="28"/>
          <w:lang w:val="uk-UA"/>
        </w:rPr>
        <w:t xml:space="preserve"> р</w:t>
      </w:r>
      <w:r w:rsidRPr="002A1A8E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9E1ADF" w:rsidRPr="002A1A8E" w:rsidRDefault="009E1ADF" w:rsidP="009E1ADF">
      <w:pPr>
        <w:rPr>
          <w:lang w:val="uk-UA"/>
        </w:rPr>
      </w:pPr>
    </w:p>
    <w:p w:rsidR="009E1ADF" w:rsidRPr="002A1A8E" w:rsidRDefault="009E1ADF" w:rsidP="009E1ADF">
      <w:pPr>
        <w:rPr>
          <w:lang w:val="uk-UA"/>
        </w:rPr>
      </w:pPr>
    </w:p>
    <w:p w:rsidR="00280FC1" w:rsidRPr="00052C2D" w:rsidRDefault="00280FC1">
      <w:pPr>
        <w:rPr>
          <w:lang w:val="uk-UA"/>
        </w:rPr>
      </w:pPr>
    </w:p>
    <w:sectPr w:rsidR="00280FC1" w:rsidRPr="00052C2D" w:rsidSect="00401E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B12F6"/>
    <w:multiLevelType w:val="hybridMultilevel"/>
    <w:tmpl w:val="B224A486"/>
    <w:lvl w:ilvl="0" w:tplc="2870A62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965991"/>
    <w:multiLevelType w:val="hybridMultilevel"/>
    <w:tmpl w:val="3474BA64"/>
    <w:lvl w:ilvl="0" w:tplc="4B58C1E6">
      <w:start w:val="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470E266A"/>
    <w:multiLevelType w:val="hybridMultilevel"/>
    <w:tmpl w:val="0D42FCFE"/>
    <w:lvl w:ilvl="0" w:tplc="F214A0EC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7D2557B4"/>
    <w:multiLevelType w:val="hybridMultilevel"/>
    <w:tmpl w:val="0FFEDF32"/>
    <w:lvl w:ilvl="0" w:tplc="A336DFEC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1ADF"/>
    <w:rsid w:val="00052C2D"/>
    <w:rsid w:val="001E2DE2"/>
    <w:rsid w:val="00280FC1"/>
    <w:rsid w:val="00401E49"/>
    <w:rsid w:val="00706809"/>
    <w:rsid w:val="008A37A3"/>
    <w:rsid w:val="00954D95"/>
    <w:rsid w:val="009E1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A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680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809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1A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6809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06809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2016-02-23T08:41:00Z</cp:lastPrinted>
  <dcterms:created xsi:type="dcterms:W3CDTF">2016-04-05T06:42:00Z</dcterms:created>
  <dcterms:modified xsi:type="dcterms:W3CDTF">2016-04-05T06:42:00Z</dcterms:modified>
</cp:coreProperties>
</file>