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5C2E" w:rsidRDefault="00B15C2E" w:rsidP="00B15C2E">
      <w:pPr>
        <w:spacing w:after="0" w:line="240" w:lineRule="auto"/>
        <w:jc w:val="right"/>
        <w:rPr>
          <w:rFonts w:ascii="Times New Roman" w:hAnsi="Times New Roman" w:cs="Times New Roman"/>
          <w:sz w:val="28"/>
          <w:szCs w:val="28"/>
        </w:rPr>
      </w:pPr>
      <w:r w:rsidRPr="00B15C2E">
        <w:rPr>
          <w:rFonts w:ascii="Times New Roman" w:hAnsi="Times New Roman" w:cs="Times New Roman"/>
          <w:sz w:val="28"/>
          <w:szCs w:val="28"/>
        </w:rPr>
        <w:t>Проект</w:t>
      </w:r>
    </w:p>
    <w:p w:rsidR="00B15C2E" w:rsidRDefault="00B15C2E" w:rsidP="00B15C2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вноситься народними депутатами України</w:t>
      </w:r>
    </w:p>
    <w:p w:rsidR="00B15C2E" w:rsidRDefault="00B15C2E" w:rsidP="00B15C2E">
      <w:pPr>
        <w:spacing w:after="0" w:line="240" w:lineRule="auto"/>
        <w:jc w:val="right"/>
        <w:rPr>
          <w:rFonts w:ascii="Times New Roman" w:hAnsi="Times New Roman" w:cs="Times New Roman"/>
          <w:sz w:val="28"/>
          <w:szCs w:val="28"/>
        </w:rPr>
      </w:pPr>
    </w:p>
    <w:p w:rsidR="00B15C2E" w:rsidRDefault="00B15C2E" w:rsidP="00B15C2E">
      <w:pPr>
        <w:spacing w:after="0" w:line="240" w:lineRule="auto"/>
        <w:jc w:val="right"/>
        <w:rPr>
          <w:rFonts w:ascii="Times New Roman" w:hAnsi="Times New Roman" w:cs="Times New Roman"/>
          <w:sz w:val="28"/>
          <w:szCs w:val="28"/>
        </w:rPr>
      </w:pPr>
    </w:p>
    <w:p w:rsidR="00B15C2E" w:rsidRDefault="00B15C2E" w:rsidP="00B15C2E">
      <w:pPr>
        <w:spacing w:after="0" w:line="240" w:lineRule="auto"/>
        <w:jc w:val="right"/>
        <w:rPr>
          <w:rFonts w:ascii="Times New Roman" w:hAnsi="Times New Roman" w:cs="Times New Roman"/>
          <w:sz w:val="28"/>
          <w:szCs w:val="28"/>
        </w:rPr>
      </w:pPr>
    </w:p>
    <w:p w:rsidR="00B15C2E" w:rsidRDefault="00B15C2E" w:rsidP="00B15C2E">
      <w:pPr>
        <w:spacing w:after="0" w:line="240" w:lineRule="auto"/>
        <w:jc w:val="right"/>
        <w:rPr>
          <w:rFonts w:ascii="Times New Roman" w:hAnsi="Times New Roman" w:cs="Times New Roman"/>
          <w:sz w:val="28"/>
          <w:szCs w:val="28"/>
        </w:rPr>
      </w:pPr>
    </w:p>
    <w:p w:rsidR="00B15C2E" w:rsidRDefault="00B15C2E" w:rsidP="00B15C2E">
      <w:pPr>
        <w:spacing w:after="0" w:line="240" w:lineRule="auto"/>
        <w:jc w:val="right"/>
        <w:rPr>
          <w:rFonts w:ascii="Times New Roman" w:hAnsi="Times New Roman" w:cs="Times New Roman"/>
          <w:sz w:val="28"/>
          <w:szCs w:val="28"/>
        </w:rPr>
      </w:pPr>
    </w:p>
    <w:p w:rsidR="00B15C2E" w:rsidRDefault="00B15C2E" w:rsidP="00B15C2E">
      <w:pPr>
        <w:spacing w:after="0" w:line="240" w:lineRule="auto"/>
        <w:jc w:val="right"/>
        <w:rPr>
          <w:rFonts w:ascii="Times New Roman" w:hAnsi="Times New Roman" w:cs="Times New Roman"/>
          <w:sz w:val="28"/>
          <w:szCs w:val="28"/>
        </w:rPr>
      </w:pPr>
    </w:p>
    <w:p w:rsidR="00B15C2E" w:rsidRPr="00B15C2E" w:rsidRDefault="00B15C2E" w:rsidP="00B15C2E">
      <w:pPr>
        <w:spacing w:after="0" w:line="240" w:lineRule="auto"/>
        <w:jc w:val="center"/>
        <w:rPr>
          <w:rFonts w:ascii="Times New Roman" w:hAnsi="Times New Roman" w:cs="Times New Roman"/>
          <w:b/>
          <w:sz w:val="28"/>
          <w:szCs w:val="28"/>
        </w:rPr>
      </w:pPr>
      <w:r w:rsidRPr="00B15C2E">
        <w:rPr>
          <w:rFonts w:ascii="Times New Roman" w:hAnsi="Times New Roman" w:cs="Times New Roman"/>
          <w:b/>
          <w:sz w:val="28"/>
          <w:szCs w:val="28"/>
        </w:rPr>
        <w:t>ПОСТАНОВА</w:t>
      </w:r>
    </w:p>
    <w:p w:rsidR="00B15C2E" w:rsidRPr="00B15C2E" w:rsidRDefault="00B15C2E" w:rsidP="00B15C2E">
      <w:pPr>
        <w:spacing w:after="0" w:line="240" w:lineRule="auto"/>
        <w:jc w:val="center"/>
        <w:rPr>
          <w:rFonts w:ascii="Times New Roman" w:hAnsi="Times New Roman" w:cs="Times New Roman"/>
          <w:b/>
          <w:sz w:val="28"/>
          <w:szCs w:val="28"/>
        </w:rPr>
      </w:pPr>
      <w:r w:rsidRPr="00B15C2E">
        <w:rPr>
          <w:rFonts w:ascii="Times New Roman" w:hAnsi="Times New Roman" w:cs="Times New Roman"/>
          <w:b/>
          <w:sz w:val="28"/>
          <w:szCs w:val="28"/>
        </w:rPr>
        <w:t>Верховної Ради України</w:t>
      </w:r>
    </w:p>
    <w:p w:rsidR="00B15C2E" w:rsidRDefault="00B15C2E" w:rsidP="00B15C2E">
      <w:pPr>
        <w:spacing w:after="0" w:line="240" w:lineRule="auto"/>
        <w:jc w:val="center"/>
        <w:rPr>
          <w:rFonts w:ascii="Times New Roman" w:hAnsi="Times New Roman" w:cs="Times New Roman"/>
          <w:sz w:val="28"/>
          <w:szCs w:val="28"/>
        </w:rPr>
      </w:pPr>
    </w:p>
    <w:p w:rsidR="00B15C2E" w:rsidRPr="009D156B" w:rsidRDefault="00DF6FEB" w:rsidP="00B15C2E">
      <w:pPr>
        <w:spacing w:after="0" w:line="240" w:lineRule="auto"/>
        <w:jc w:val="center"/>
        <w:rPr>
          <w:rFonts w:ascii="Times New Roman" w:hAnsi="Times New Roman" w:cs="Times New Roman"/>
          <w:b/>
          <w:sz w:val="28"/>
          <w:szCs w:val="28"/>
        </w:rPr>
      </w:pPr>
      <w:r w:rsidRPr="00DF6FEB">
        <w:rPr>
          <w:rFonts w:ascii="Times New Roman" w:hAnsi="Times New Roman" w:cs="Times New Roman"/>
          <w:b/>
          <w:sz w:val="28"/>
          <w:szCs w:val="28"/>
        </w:rPr>
        <w:t xml:space="preserve">Про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ОБСЄ, світових лідерів та всіх членів міжнародного співтовариства щодо </w:t>
      </w:r>
      <w:r>
        <w:rPr>
          <w:rFonts w:ascii="Times New Roman" w:hAnsi="Times New Roman" w:cs="Times New Roman"/>
          <w:b/>
          <w:sz w:val="28"/>
          <w:szCs w:val="28"/>
        </w:rPr>
        <w:t xml:space="preserve">вшанування </w:t>
      </w:r>
      <w:r w:rsidRPr="00DF6FEB">
        <w:rPr>
          <w:rFonts w:ascii="Times New Roman" w:hAnsi="Times New Roman" w:cs="Times New Roman"/>
          <w:b/>
          <w:sz w:val="28"/>
          <w:szCs w:val="28"/>
        </w:rPr>
        <w:t xml:space="preserve">жертв геноциду кримськотатарського народу </w:t>
      </w:r>
      <w:r>
        <w:rPr>
          <w:rFonts w:ascii="Times New Roman" w:hAnsi="Times New Roman" w:cs="Times New Roman"/>
          <w:b/>
          <w:sz w:val="28"/>
          <w:szCs w:val="28"/>
        </w:rPr>
        <w:t xml:space="preserve">та </w:t>
      </w:r>
      <w:r w:rsidRPr="00DF6FEB">
        <w:rPr>
          <w:rFonts w:ascii="Times New Roman" w:hAnsi="Times New Roman" w:cs="Times New Roman"/>
          <w:b/>
          <w:sz w:val="28"/>
          <w:szCs w:val="28"/>
        </w:rPr>
        <w:t xml:space="preserve">засудження порушень </w:t>
      </w:r>
      <w:r>
        <w:rPr>
          <w:rFonts w:ascii="Times New Roman" w:hAnsi="Times New Roman" w:cs="Times New Roman"/>
          <w:b/>
          <w:sz w:val="28"/>
          <w:szCs w:val="28"/>
        </w:rPr>
        <w:t xml:space="preserve">Російською Федерацією </w:t>
      </w:r>
      <w:r w:rsidRPr="00DF6FEB">
        <w:rPr>
          <w:rFonts w:ascii="Times New Roman" w:hAnsi="Times New Roman" w:cs="Times New Roman"/>
          <w:b/>
          <w:sz w:val="28"/>
          <w:szCs w:val="28"/>
        </w:rPr>
        <w:t>прав і свобод кримськотатарського народу</w:t>
      </w:r>
    </w:p>
    <w:p w:rsidR="009D156B" w:rsidRDefault="009D156B" w:rsidP="00B15C2E">
      <w:pPr>
        <w:spacing w:after="0" w:line="240" w:lineRule="auto"/>
        <w:jc w:val="center"/>
        <w:rPr>
          <w:rFonts w:ascii="Times New Roman" w:hAnsi="Times New Roman" w:cs="Times New Roman"/>
          <w:sz w:val="28"/>
          <w:szCs w:val="28"/>
        </w:rPr>
      </w:pPr>
    </w:p>
    <w:p w:rsidR="009D156B" w:rsidRDefault="009D156B" w:rsidP="00552DE4">
      <w:pPr>
        <w:spacing w:after="0" w:line="240" w:lineRule="auto"/>
        <w:jc w:val="center"/>
        <w:rPr>
          <w:rFonts w:ascii="Times New Roman" w:hAnsi="Times New Roman" w:cs="Times New Roman"/>
          <w:sz w:val="28"/>
          <w:szCs w:val="28"/>
        </w:rPr>
      </w:pPr>
    </w:p>
    <w:p w:rsidR="00D2521F" w:rsidRDefault="00552DE4" w:rsidP="00552D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Верховна Рада України </w:t>
      </w:r>
      <w:r w:rsidRPr="00552DE4">
        <w:rPr>
          <w:rFonts w:ascii="Times New Roman" w:hAnsi="Times New Roman" w:cs="Times New Roman"/>
          <w:b/>
          <w:sz w:val="28"/>
          <w:szCs w:val="28"/>
        </w:rPr>
        <w:t>п о с т а н о в л я є</w:t>
      </w:r>
      <w:r>
        <w:rPr>
          <w:rFonts w:ascii="Times New Roman" w:hAnsi="Times New Roman" w:cs="Times New Roman"/>
          <w:sz w:val="28"/>
          <w:szCs w:val="28"/>
        </w:rPr>
        <w:t xml:space="preserve">: </w:t>
      </w:r>
    </w:p>
    <w:p w:rsidR="00552DE4" w:rsidRDefault="00552DE4" w:rsidP="00552DE4">
      <w:pPr>
        <w:spacing w:after="0" w:line="240" w:lineRule="auto"/>
        <w:jc w:val="both"/>
        <w:rPr>
          <w:rFonts w:ascii="Times New Roman" w:hAnsi="Times New Roman" w:cs="Times New Roman"/>
          <w:sz w:val="28"/>
          <w:szCs w:val="28"/>
        </w:rPr>
      </w:pPr>
    </w:p>
    <w:p w:rsidR="00552DE4" w:rsidRPr="00552DE4" w:rsidRDefault="00552DE4" w:rsidP="00552DE4">
      <w:pPr>
        <w:spacing w:after="0" w:line="240" w:lineRule="auto"/>
        <w:jc w:val="both"/>
        <w:rPr>
          <w:rFonts w:ascii="Times New Roman" w:hAnsi="Times New Roman" w:cs="Times New Roman"/>
          <w:sz w:val="28"/>
          <w:szCs w:val="28"/>
        </w:rPr>
      </w:pPr>
      <w:r w:rsidRPr="00552DE4">
        <w:rPr>
          <w:rFonts w:ascii="Times New Roman" w:hAnsi="Times New Roman" w:cs="Times New Roman"/>
          <w:sz w:val="28"/>
          <w:szCs w:val="28"/>
        </w:rPr>
        <w:tab/>
        <w:t>1</w:t>
      </w:r>
      <w:r>
        <w:rPr>
          <w:rFonts w:ascii="Times New Roman" w:hAnsi="Times New Roman" w:cs="Times New Roman"/>
          <w:sz w:val="28"/>
          <w:szCs w:val="28"/>
        </w:rPr>
        <w:t xml:space="preserve">. </w:t>
      </w:r>
      <w:r w:rsidRPr="00552DE4">
        <w:rPr>
          <w:rFonts w:ascii="Times New Roman" w:hAnsi="Times New Roman" w:cs="Times New Roman"/>
          <w:sz w:val="28"/>
          <w:szCs w:val="28"/>
        </w:rPr>
        <w:t xml:space="preserve">Затвердити </w:t>
      </w:r>
      <w:r w:rsidR="00DF6FEB" w:rsidRPr="00DF6FEB">
        <w:rPr>
          <w:rFonts w:ascii="Times New Roman" w:hAnsi="Times New Roman" w:cs="Times New Roman"/>
          <w:sz w:val="28"/>
          <w:szCs w:val="28"/>
        </w:rPr>
        <w:t>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ОБСЄ, світових лідерів та всіх членів міжнародного співтовариства щодо вшанування жертв геноциду кримськотатарського народу та засудження порушень Російською Федерацією прав і свобод кримськотатарського народу</w:t>
      </w:r>
      <w:r w:rsidRPr="00552DE4">
        <w:rPr>
          <w:rFonts w:ascii="Times New Roman" w:hAnsi="Times New Roman" w:cs="Times New Roman"/>
          <w:sz w:val="28"/>
          <w:szCs w:val="28"/>
        </w:rPr>
        <w:t xml:space="preserve"> (додається).</w:t>
      </w:r>
    </w:p>
    <w:p w:rsidR="00552DE4" w:rsidRDefault="00552DE4" w:rsidP="00552DE4">
      <w:pPr>
        <w:spacing w:after="0"/>
        <w:jc w:val="both"/>
        <w:rPr>
          <w:rFonts w:ascii="Times New Roman" w:hAnsi="Times New Roman" w:cs="Times New Roman"/>
          <w:sz w:val="28"/>
          <w:szCs w:val="28"/>
        </w:rPr>
      </w:pPr>
      <w:r>
        <w:rPr>
          <w:rFonts w:ascii="Times New Roman" w:hAnsi="Times New Roman" w:cs="Times New Roman"/>
          <w:sz w:val="28"/>
          <w:szCs w:val="28"/>
        </w:rPr>
        <w:tab/>
        <w:t xml:space="preserve">2. </w:t>
      </w:r>
      <w:r w:rsidR="00DF6FEB" w:rsidRPr="00DF6FEB">
        <w:rPr>
          <w:rFonts w:ascii="Times New Roman" w:hAnsi="Times New Roman" w:cs="Times New Roman"/>
          <w:sz w:val="28"/>
          <w:szCs w:val="28"/>
        </w:rPr>
        <w:t>Доручити Голові Верховної Ради України невідкладно направити текст Звернення до Організації Об’єднаних Націй, Європейського Парламенту, Парламентської Асамблеї Ради Європи, Парламентської Асамблеї ОБСЄ, а також забезпечити направлення тексту Звернення до світових лідерів.</w:t>
      </w:r>
    </w:p>
    <w:p w:rsidR="00552DE4" w:rsidRDefault="00552DE4" w:rsidP="00552DE4">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Pr="00552DE4">
        <w:rPr>
          <w:rFonts w:ascii="Times New Roman" w:hAnsi="Times New Roman" w:cs="Times New Roman"/>
          <w:sz w:val="28"/>
          <w:szCs w:val="28"/>
        </w:rPr>
        <w:t>Ця Постанова набирає чинності з дня її прийняття.</w:t>
      </w:r>
      <w:r>
        <w:rPr>
          <w:rFonts w:ascii="Times New Roman" w:hAnsi="Times New Roman" w:cs="Times New Roman"/>
          <w:sz w:val="28"/>
          <w:szCs w:val="28"/>
        </w:rPr>
        <w:t xml:space="preserve"> </w:t>
      </w:r>
    </w:p>
    <w:p w:rsidR="00552DE4" w:rsidRDefault="00552DE4" w:rsidP="00552DE4">
      <w:pPr>
        <w:spacing w:after="0"/>
        <w:ind w:firstLine="708"/>
        <w:jc w:val="both"/>
        <w:rPr>
          <w:rFonts w:ascii="Times New Roman" w:hAnsi="Times New Roman" w:cs="Times New Roman"/>
          <w:sz w:val="28"/>
          <w:szCs w:val="28"/>
        </w:rPr>
      </w:pPr>
    </w:p>
    <w:p w:rsidR="00552DE4" w:rsidRDefault="00552DE4" w:rsidP="00552DE4">
      <w:pPr>
        <w:spacing w:after="0"/>
        <w:ind w:firstLine="708"/>
        <w:jc w:val="both"/>
        <w:rPr>
          <w:rFonts w:ascii="Times New Roman" w:hAnsi="Times New Roman" w:cs="Times New Roman"/>
          <w:sz w:val="28"/>
          <w:szCs w:val="28"/>
        </w:rPr>
      </w:pPr>
    </w:p>
    <w:p w:rsidR="00552DE4" w:rsidRPr="00552DE4" w:rsidRDefault="00552DE4" w:rsidP="00552DE4">
      <w:pPr>
        <w:spacing w:after="0"/>
        <w:ind w:firstLine="708"/>
        <w:jc w:val="both"/>
        <w:rPr>
          <w:rFonts w:ascii="Times New Roman" w:hAnsi="Times New Roman" w:cs="Times New Roman"/>
          <w:sz w:val="28"/>
          <w:szCs w:val="28"/>
        </w:rPr>
      </w:pPr>
      <w:r w:rsidRPr="00552DE4">
        <w:rPr>
          <w:rFonts w:ascii="Times New Roman" w:hAnsi="Times New Roman" w:cs="Times New Roman"/>
          <w:b/>
          <w:sz w:val="28"/>
          <w:szCs w:val="28"/>
        </w:rPr>
        <w:t>Голова Верховної Ради України</w:t>
      </w:r>
      <w:r>
        <w:rPr>
          <w:rFonts w:ascii="Times New Roman" w:hAnsi="Times New Roman" w:cs="Times New Roman"/>
          <w:sz w:val="28"/>
          <w:szCs w:val="28"/>
        </w:rPr>
        <w:t xml:space="preserve">                                    </w:t>
      </w:r>
      <w:r w:rsidR="00DF6FEB">
        <w:rPr>
          <w:rFonts w:ascii="Times New Roman" w:hAnsi="Times New Roman" w:cs="Times New Roman"/>
          <w:b/>
          <w:sz w:val="28"/>
          <w:szCs w:val="28"/>
        </w:rPr>
        <w:t>А. ПАРУБІЙ</w:t>
      </w:r>
      <w:bookmarkStart w:id="0" w:name="_GoBack"/>
      <w:bookmarkEnd w:id="0"/>
    </w:p>
    <w:sectPr w:rsidR="00552DE4" w:rsidRPr="00552DE4" w:rsidSect="005F6FBC">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1D3836"/>
    <w:multiLevelType w:val="hybridMultilevel"/>
    <w:tmpl w:val="D86C6838"/>
    <w:lvl w:ilvl="0" w:tplc="9B188446">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
    <w:nsid w:val="5AF771B5"/>
    <w:multiLevelType w:val="hybridMultilevel"/>
    <w:tmpl w:val="EB862F90"/>
    <w:lvl w:ilvl="0" w:tplc="A2341B54">
      <w:start w:val="1"/>
      <w:numFmt w:val="decimal"/>
      <w:lvlText w:val="%1."/>
      <w:lvlJc w:val="left"/>
      <w:pPr>
        <w:ind w:left="1080" w:hanging="375"/>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
    <w:nsid w:val="6EF501B8"/>
    <w:multiLevelType w:val="hybridMultilevel"/>
    <w:tmpl w:val="6C72F1BE"/>
    <w:lvl w:ilvl="0" w:tplc="B9B01A8A">
      <w:start w:val="1"/>
      <w:numFmt w:val="decimal"/>
      <w:lvlText w:val="%1."/>
      <w:lvlJc w:val="left"/>
      <w:pPr>
        <w:ind w:left="1080" w:hanging="375"/>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2"/>
  </w:compat>
  <w:rsids>
    <w:rsidRoot w:val="005F6FBC"/>
    <w:rsid w:val="001474F3"/>
    <w:rsid w:val="001B6D44"/>
    <w:rsid w:val="002411C2"/>
    <w:rsid w:val="002E24C3"/>
    <w:rsid w:val="0032390B"/>
    <w:rsid w:val="00477944"/>
    <w:rsid w:val="004A3956"/>
    <w:rsid w:val="004C30F8"/>
    <w:rsid w:val="00552DE4"/>
    <w:rsid w:val="005F6FBC"/>
    <w:rsid w:val="00612EB5"/>
    <w:rsid w:val="00701D3E"/>
    <w:rsid w:val="007A3C95"/>
    <w:rsid w:val="008A0E02"/>
    <w:rsid w:val="009D156B"/>
    <w:rsid w:val="009D5B69"/>
    <w:rsid w:val="00B15C2E"/>
    <w:rsid w:val="00D2521F"/>
    <w:rsid w:val="00DF6FEB"/>
    <w:rsid w:val="00E10758"/>
    <w:rsid w:val="00EA3C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550257-A859-41FE-9D2A-F19B6EC07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79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2D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194</Words>
  <Characters>1109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 Ilona</cp:lastModifiedBy>
  <cp:revision>5</cp:revision>
  <dcterms:created xsi:type="dcterms:W3CDTF">2016-01-13T11:16:00Z</dcterms:created>
  <dcterms:modified xsi:type="dcterms:W3CDTF">2016-04-18T10:39:00Z</dcterms:modified>
</cp:coreProperties>
</file>