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559" w:rsidRDefault="00E75559" w:rsidP="00E7555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ЗВЕРНЕННЯ</w:t>
      </w:r>
    </w:p>
    <w:p w:rsidR="00E75559" w:rsidRPr="009D156B" w:rsidRDefault="00E75559" w:rsidP="00E75559">
      <w:pPr>
        <w:spacing w:after="0" w:line="240" w:lineRule="auto"/>
        <w:jc w:val="center"/>
        <w:rPr>
          <w:rFonts w:ascii="Times New Roman" w:hAnsi="Times New Roman" w:cs="Times New Roman"/>
          <w:b/>
          <w:sz w:val="28"/>
          <w:szCs w:val="28"/>
        </w:rPr>
      </w:pPr>
      <w:r w:rsidRPr="009D156B">
        <w:rPr>
          <w:rFonts w:ascii="Times New Roman" w:hAnsi="Times New Roman" w:cs="Times New Roman"/>
          <w:b/>
          <w:sz w:val="28"/>
          <w:szCs w:val="28"/>
        </w:rPr>
        <w:t xml:space="preserve">Верховної Ради України </w:t>
      </w:r>
      <w:r w:rsidR="00B71410" w:rsidRPr="00DF6FEB">
        <w:rPr>
          <w:rFonts w:ascii="Times New Roman" w:hAnsi="Times New Roman" w:cs="Times New Roman"/>
          <w:b/>
          <w:sz w:val="28"/>
          <w:szCs w:val="28"/>
        </w:rPr>
        <w:t xml:space="preserve">до Організації Об’єднаних Націй, Європейського Парламенту, Парламентської Асамблеї Ради Європи, Парламентської Асамблеї ОБСЄ, світових лідерів та всіх членів міжнародного співтовариства щодо </w:t>
      </w:r>
      <w:r w:rsidR="00B71410">
        <w:rPr>
          <w:rFonts w:ascii="Times New Roman" w:hAnsi="Times New Roman" w:cs="Times New Roman"/>
          <w:b/>
          <w:sz w:val="28"/>
          <w:szCs w:val="28"/>
        </w:rPr>
        <w:t xml:space="preserve">вшанування </w:t>
      </w:r>
      <w:r w:rsidR="00B71410" w:rsidRPr="00DF6FEB">
        <w:rPr>
          <w:rFonts w:ascii="Times New Roman" w:hAnsi="Times New Roman" w:cs="Times New Roman"/>
          <w:b/>
          <w:sz w:val="28"/>
          <w:szCs w:val="28"/>
        </w:rPr>
        <w:t xml:space="preserve">жертв геноциду кримськотатарського народу </w:t>
      </w:r>
      <w:r w:rsidR="00B71410">
        <w:rPr>
          <w:rFonts w:ascii="Times New Roman" w:hAnsi="Times New Roman" w:cs="Times New Roman"/>
          <w:b/>
          <w:sz w:val="28"/>
          <w:szCs w:val="28"/>
        </w:rPr>
        <w:t xml:space="preserve">та </w:t>
      </w:r>
      <w:r w:rsidR="00B71410" w:rsidRPr="00DF6FEB">
        <w:rPr>
          <w:rFonts w:ascii="Times New Roman" w:hAnsi="Times New Roman" w:cs="Times New Roman"/>
          <w:b/>
          <w:sz w:val="28"/>
          <w:szCs w:val="28"/>
        </w:rPr>
        <w:t xml:space="preserve">засудження порушень </w:t>
      </w:r>
      <w:r w:rsidR="00B71410">
        <w:rPr>
          <w:rFonts w:ascii="Times New Roman" w:hAnsi="Times New Roman" w:cs="Times New Roman"/>
          <w:b/>
          <w:sz w:val="28"/>
          <w:szCs w:val="28"/>
        </w:rPr>
        <w:t xml:space="preserve">Російською Федерацією </w:t>
      </w:r>
      <w:r w:rsidR="00B71410" w:rsidRPr="00DF6FEB">
        <w:rPr>
          <w:rFonts w:ascii="Times New Roman" w:hAnsi="Times New Roman" w:cs="Times New Roman"/>
          <w:b/>
          <w:sz w:val="28"/>
          <w:szCs w:val="28"/>
        </w:rPr>
        <w:t>прав і свобод кримськотатарського народу</w:t>
      </w:r>
    </w:p>
    <w:p w:rsidR="009D558F" w:rsidRDefault="000A75DD" w:rsidP="00360B02">
      <w:pPr>
        <w:spacing w:after="0" w:line="240" w:lineRule="auto"/>
        <w:jc w:val="center"/>
        <w:rPr>
          <w:rFonts w:ascii="Times New Roman" w:hAnsi="Times New Roman" w:cs="Times New Roman"/>
          <w:sz w:val="28"/>
          <w:szCs w:val="28"/>
        </w:rPr>
      </w:pPr>
    </w:p>
    <w:p w:rsidR="00555C5E" w:rsidRDefault="00555C5E" w:rsidP="00B71410">
      <w:pPr>
        <w:spacing w:after="0" w:line="240" w:lineRule="auto"/>
        <w:jc w:val="both"/>
        <w:rPr>
          <w:rFonts w:ascii="Times New Roman" w:hAnsi="Times New Roman" w:cs="Times New Roman"/>
          <w:sz w:val="28"/>
          <w:szCs w:val="28"/>
        </w:rPr>
      </w:pPr>
    </w:p>
    <w:p w:rsidR="00B71410" w:rsidRPr="00B71410" w:rsidRDefault="00B71410" w:rsidP="00B714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71410">
        <w:rPr>
          <w:rFonts w:ascii="Times New Roman" w:hAnsi="Times New Roman" w:cs="Times New Roman"/>
          <w:sz w:val="28"/>
          <w:szCs w:val="28"/>
        </w:rPr>
        <w:t>Підтверджуючи повагу до Статуту ООН, Загальної декларації прав людини 1948 року, Конвенції про захист прав людини і основоположних свобод 1950 року, Міжнародного пакту про громадянські і політичні права 1966 року, Рамкової конвенції про захист національних меншин 1995 року, Декларації ООН про пр</w:t>
      </w:r>
      <w:r>
        <w:rPr>
          <w:rFonts w:ascii="Times New Roman" w:hAnsi="Times New Roman" w:cs="Times New Roman"/>
          <w:sz w:val="28"/>
          <w:szCs w:val="28"/>
        </w:rPr>
        <w:t>ава корінних народів 2007 року</w:t>
      </w:r>
      <w:r w:rsidR="009D0A3A">
        <w:rPr>
          <w:rFonts w:ascii="Times New Roman" w:hAnsi="Times New Roman" w:cs="Times New Roman"/>
          <w:sz w:val="28"/>
          <w:szCs w:val="28"/>
        </w:rPr>
        <w:t xml:space="preserve">, </w:t>
      </w:r>
      <w:r w:rsidR="009D0A3A" w:rsidRPr="009D0A3A">
        <w:rPr>
          <w:rFonts w:ascii="Times New Roman" w:hAnsi="Times New Roman" w:cs="Times New Roman"/>
          <w:sz w:val="28"/>
          <w:szCs w:val="28"/>
        </w:rPr>
        <w:t>Конвенції про запобігання злочину геноциду та покарання за нього</w:t>
      </w:r>
      <w:r w:rsidR="009D0A3A">
        <w:rPr>
          <w:rFonts w:ascii="Times New Roman" w:hAnsi="Times New Roman" w:cs="Times New Roman"/>
          <w:sz w:val="28"/>
          <w:szCs w:val="28"/>
        </w:rPr>
        <w:t xml:space="preserve"> 1948 року</w:t>
      </w:r>
      <w:r>
        <w:rPr>
          <w:rFonts w:ascii="Times New Roman" w:hAnsi="Times New Roman" w:cs="Times New Roman"/>
          <w:sz w:val="28"/>
          <w:szCs w:val="28"/>
        </w:rPr>
        <w:t>;</w:t>
      </w:r>
    </w:p>
    <w:p w:rsidR="00B71410" w:rsidRPr="00B71410" w:rsidRDefault="00B71410" w:rsidP="00B71410">
      <w:pPr>
        <w:spacing w:after="0" w:line="240" w:lineRule="auto"/>
        <w:ind w:firstLine="708"/>
        <w:jc w:val="both"/>
        <w:rPr>
          <w:rFonts w:ascii="Times New Roman" w:hAnsi="Times New Roman" w:cs="Times New Roman"/>
          <w:sz w:val="28"/>
          <w:szCs w:val="28"/>
        </w:rPr>
      </w:pPr>
      <w:r w:rsidRPr="00B71410">
        <w:rPr>
          <w:rFonts w:ascii="Times New Roman" w:hAnsi="Times New Roman" w:cs="Times New Roman"/>
          <w:sz w:val="28"/>
          <w:szCs w:val="28"/>
        </w:rPr>
        <w:t xml:space="preserve">відзначаючи, що </w:t>
      </w:r>
      <w:r>
        <w:rPr>
          <w:rFonts w:ascii="Times New Roman" w:hAnsi="Times New Roman" w:cs="Times New Roman"/>
          <w:sz w:val="28"/>
          <w:szCs w:val="28"/>
        </w:rPr>
        <w:t>повага до</w:t>
      </w:r>
      <w:r w:rsidRPr="00B71410">
        <w:rPr>
          <w:rFonts w:ascii="Times New Roman" w:hAnsi="Times New Roman" w:cs="Times New Roman"/>
          <w:sz w:val="28"/>
          <w:szCs w:val="28"/>
        </w:rPr>
        <w:t xml:space="preserve"> прав людини і основоположних свобод є</w:t>
      </w:r>
      <w:r>
        <w:rPr>
          <w:rFonts w:ascii="Times New Roman" w:hAnsi="Times New Roman" w:cs="Times New Roman"/>
          <w:sz w:val="28"/>
          <w:szCs w:val="28"/>
        </w:rPr>
        <w:t xml:space="preserve"> зобов’язанням держав </w:t>
      </w:r>
      <w:proofErr w:type="spellStart"/>
      <w:r w:rsidRPr="00B71410">
        <w:rPr>
          <w:rFonts w:ascii="Times New Roman" w:hAnsi="Times New Roman" w:cs="Times New Roman"/>
          <w:i/>
          <w:sz w:val="28"/>
          <w:szCs w:val="28"/>
          <w:lang w:val="en-US"/>
        </w:rPr>
        <w:t>erga</w:t>
      </w:r>
      <w:proofErr w:type="spellEnd"/>
      <w:r w:rsidRPr="00B71410">
        <w:rPr>
          <w:rFonts w:ascii="Times New Roman" w:hAnsi="Times New Roman" w:cs="Times New Roman"/>
          <w:i/>
          <w:sz w:val="28"/>
          <w:szCs w:val="28"/>
        </w:rPr>
        <w:t xml:space="preserve"> </w:t>
      </w:r>
      <w:proofErr w:type="spellStart"/>
      <w:r w:rsidRPr="00B71410">
        <w:rPr>
          <w:rFonts w:ascii="Times New Roman" w:hAnsi="Times New Roman" w:cs="Times New Roman"/>
          <w:i/>
          <w:sz w:val="28"/>
          <w:szCs w:val="28"/>
          <w:lang w:val="en-US"/>
        </w:rPr>
        <w:t>omnes</w:t>
      </w:r>
      <w:proofErr w:type="spellEnd"/>
      <w:r>
        <w:rPr>
          <w:rFonts w:ascii="Times New Roman" w:hAnsi="Times New Roman" w:cs="Times New Roman"/>
          <w:sz w:val="28"/>
          <w:szCs w:val="28"/>
        </w:rPr>
        <w:t>, а</w:t>
      </w:r>
      <w:r w:rsidRPr="00B71410">
        <w:rPr>
          <w:rFonts w:ascii="Times New Roman" w:hAnsi="Times New Roman" w:cs="Times New Roman"/>
          <w:sz w:val="28"/>
          <w:szCs w:val="28"/>
        </w:rPr>
        <w:t xml:space="preserve"> порушення</w:t>
      </w:r>
      <w:r>
        <w:rPr>
          <w:rFonts w:ascii="Times New Roman" w:hAnsi="Times New Roman" w:cs="Times New Roman"/>
          <w:sz w:val="28"/>
          <w:szCs w:val="28"/>
        </w:rPr>
        <w:t xml:space="preserve"> прав і свобод людини</w:t>
      </w:r>
      <w:r w:rsidRPr="00B71410">
        <w:rPr>
          <w:rFonts w:ascii="Times New Roman" w:hAnsi="Times New Roman" w:cs="Times New Roman"/>
          <w:sz w:val="28"/>
          <w:szCs w:val="28"/>
        </w:rPr>
        <w:t xml:space="preserve"> є недопустимим та має одностайно засуджуватися міжнародним співтовариством;</w:t>
      </w:r>
    </w:p>
    <w:p w:rsidR="00B71410" w:rsidRPr="00B71410" w:rsidRDefault="00B71410" w:rsidP="00B71410">
      <w:pPr>
        <w:spacing w:after="0" w:line="240" w:lineRule="auto"/>
        <w:ind w:firstLine="708"/>
        <w:jc w:val="both"/>
        <w:rPr>
          <w:rFonts w:ascii="Times New Roman" w:hAnsi="Times New Roman" w:cs="Times New Roman"/>
          <w:sz w:val="28"/>
          <w:szCs w:val="28"/>
        </w:rPr>
      </w:pPr>
      <w:r w:rsidRPr="00B71410">
        <w:rPr>
          <w:rFonts w:ascii="Times New Roman" w:hAnsi="Times New Roman" w:cs="Times New Roman"/>
          <w:sz w:val="28"/>
          <w:szCs w:val="28"/>
        </w:rPr>
        <w:t>підтверджуючи повагу України до норм міжнародного права та відданість принципам захисту корінних народів та національних меншин;</w:t>
      </w:r>
    </w:p>
    <w:p w:rsidR="00B71410" w:rsidRDefault="00B71410" w:rsidP="00B71410">
      <w:pPr>
        <w:spacing w:after="0" w:line="240" w:lineRule="auto"/>
        <w:ind w:firstLine="708"/>
        <w:jc w:val="both"/>
        <w:rPr>
          <w:rFonts w:ascii="Times New Roman" w:hAnsi="Times New Roman" w:cs="Times New Roman"/>
          <w:sz w:val="28"/>
          <w:szCs w:val="28"/>
        </w:rPr>
      </w:pPr>
      <w:r w:rsidRPr="00B71410">
        <w:rPr>
          <w:rFonts w:ascii="Times New Roman" w:hAnsi="Times New Roman" w:cs="Times New Roman"/>
          <w:sz w:val="28"/>
          <w:szCs w:val="28"/>
        </w:rPr>
        <w:t>нагадуючи, що системні порушення прав людини є підставою притягнення держави до міжнародно-правової відповідальності;</w:t>
      </w:r>
    </w:p>
    <w:p w:rsidR="00B71410" w:rsidRDefault="00B71410" w:rsidP="00B7141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підкреслюючи, що Російська Федерація продовжує здійснювати агресію проти України;</w:t>
      </w:r>
    </w:p>
    <w:p w:rsidR="00B71410" w:rsidRPr="00B71410" w:rsidRDefault="00B71410" w:rsidP="00B7141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засуджуючи окупацію та протиправну анексію Криму Російською Федерацією;</w:t>
      </w:r>
    </w:p>
    <w:p w:rsidR="00B71410" w:rsidRPr="00B71410" w:rsidRDefault="00B71410" w:rsidP="00B71410">
      <w:pPr>
        <w:spacing w:after="0" w:line="240" w:lineRule="auto"/>
        <w:ind w:firstLine="708"/>
        <w:jc w:val="both"/>
        <w:rPr>
          <w:rFonts w:ascii="Times New Roman" w:hAnsi="Times New Roman" w:cs="Times New Roman"/>
          <w:sz w:val="28"/>
          <w:szCs w:val="28"/>
        </w:rPr>
      </w:pPr>
      <w:r w:rsidRPr="00B71410">
        <w:rPr>
          <w:rFonts w:ascii="Times New Roman" w:hAnsi="Times New Roman" w:cs="Times New Roman"/>
          <w:sz w:val="28"/>
          <w:szCs w:val="28"/>
        </w:rPr>
        <w:t>виходячи із Заяви Верхової Ради України щодо гарантії прав кримськотатарського народу у складі Української держави;</w:t>
      </w:r>
    </w:p>
    <w:p w:rsidR="00B71410" w:rsidRDefault="00B71410" w:rsidP="00B71410">
      <w:pPr>
        <w:spacing w:after="0" w:line="240" w:lineRule="auto"/>
        <w:ind w:firstLine="708"/>
        <w:jc w:val="both"/>
        <w:rPr>
          <w:rFonts w:ascii="Times New Roman" w:hAnsi="Times New Roman" w:cs="Times New Roman"/>
          <w:sz w:val="28"/>
          <w:szCs w:val="28"/>
        </w:rPr>
      </w:pPr>
      <w:r w:rsidRPr="00B71410">
        <w:rPr>
          <w:rFonts w:ascii="Times New Roman" w:hAnsi="Times New Roman" w:cs="Times New Roman"/>
          <w:sz w:val="28"/>
          <w:szCs w:val="28"/>
        </w:rPr>
        <w:t xml:space="preserve">нагадуючи про визнання Україною кримських </w:t>
      </w:r>
      <w:r>
        <w:rPr>
          <w:rFonts w:ascii="Times New Roman" w:hAnsi="Times New Roman" w:cs="Times New Roman"/>
          <w:sz w:val="28"/>
          <w:szCs w:val="28"/>
        </w:rPr>
        <w:t>татар корінним народом України;</w:t>
      </w:r>
    </w:p>
    <w:p w:rsidR="00B71410" w:rsidRPr="009D0A3A" w:rsidRDefault="009D0A3A" w:rsidP="00B7141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підтверджуючи, що депортація</w:t>
      </w:r>
      <w:r w:rsidRPr="009D0A3A">
        <w:rPr>
          <w:rFonts w:ascii="Times New Roman" w:hAnsi="Times New Roman" w:cs="Times New Roman"/>
          <w:sz w:val="28"/>
          <w:szCs w:val="28"/>
        </w:rPr>
        <w:t xml:space="preserve"> з Криму кримських татар у 1944 році </w:t>
      </w:r>
      <w:r>
        <w:rPr>
          <w:rFonts w:ascii="Times New Roman" w:hAnsi="Times New Roman" w:cs="Times New Roman"/>
          <w:sz w:val="28"/>
          <w:szCs w:val="28"/>
        </w:rPr>
        <w:t xml:space="preserve">є </w:t>
      </w:r>
      <w:r w:rsidRPr="009D0A3A">
        <w:rPr>
          <w:rFonts w:ascii="Times New Roman" w:hAnsi="Times New Roman" w:cs="Times New Roman"/>
          <w:sz w:val="28"/>
          <w:szCs w:val="28"/>
        </w:rPr>
        <w:t>геноцидом кримськотатарського народу;</w:t>
      </w:r>
    </w:p>
    <w:p w:rsidR="00B71410" w:rsidRPr="009D0A3A" w:rsidRDefault="00B71410" w:rsidP="00B71410">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 xml:space="preserve">висловлюючи обурення фактами численних та системних порушень Російською Федерацією прав кримських татар на </w:t>
      </w:r>
      <w:r w:rsidRPr="009D0A3A">
        <w:rPr>
          <w:rFonts w:ascii="Times New Roman" w:hAnsi="Times New Roman" w:cs="Times New Roman"/>
          <w:sz w:val="28"/>
          <w:szCs w:val="28"/>
        </w:rPr>
        <w:t>території окупованого Криму;</w:t>
      </w:r>
    </w:p>
    <w:p w:rsidR="009D0A3A" w:rsidRPr="009D0A3A" w:rsidRDefault="009D0A3A" w:rsidP="009D0A3A">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 xml:space="preserve">підтверджуючи право кримськотатарського народу на самовизначення у складі суверенної і </w:t>
      </w:r>
      <w:r>
        <w:rPr>
          <w:rFonts w:ascii="Times New Roman" w:hAnsi="Times New Roman" w:cs="Times New Roman"/>
          <w:sz w:val="28"/>
          <w:szCs w:val="28"/>
        </w:rPr>
        <w:t>незалежної Української Держави;</w:t>
      </w:r>
    </w:p>
    <w:p w:rsidR="009D0A3A" w:rsidRPr="009D0A3A" w:rsidRDefault="009D0A3A" w:rsidP="009D0A3A">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підтверджуючи визнання Меджлісу кримськотатарського народу як виконавчого органу Курултаю кримськотатарського народу та Курултаю як вищого представницького органу кримськотатарського народу;</w:t>
      </w:r>
    </w:p>
    <w:p w:rsidR="00B71410" w:rsidRPr="009D0A3A" w:rsidRDefault="00B71410" w:rsidP="00B71410">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 xml:space="preserve">засуджуючи </w:t>
      </w:r>
      <w:r w:rsidR="009D0A3A" w:rsidRPr="009D0A3A">
        <w:rPr>
          <w:rFonts w:ascii="Times New Roman" w:hAnsi="Times New Roman" w:cs="Times New Roman"/>
          <w:sz w:val="28"/>
          <w:szCs w:val="28"/>
        </w:rPr>
        <w:t xml:space="preserve">заборону та перешкоди у діяльності </w:t>
      </w:r>
      <w:r w:rsidR="009D0A3A" w:rsidRPr="009D0A3A">
        <w:rPr>
          <w:rFonts w:ascii="Times New Roman" w:hAnsi="Times New Roman" w:cs="Times New Roman"/>
          <w:sz w:val="28"/>
          <w:szCs w:val="28"/>
        </w:rPr>
        <w:t>Меджлісу кримськотатарського народу</w:t>
      </w:r>
      <w:r w:rsidR="009D0A3A">
        <w:rPr>
          <w:rFonts w:ascii="Times New Roman" w:hAnsi="Times New Roman" w:cs="Times New Roman"/>
          <w:sz w:val="28"/>
          <w:szCs w:val="28"/>
        </w:rPr>
        <w:t>, а також переслідування його представників;</w:t>
      </w:r>
    </w:p>
    <w:p w:rsidR="00B71410" w:rsidRDefault="00B71410" w:rsidP="00B71410">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вшановуючи пам’ять невинних</w:t>
      </w:r>
      <w:r w:rsidRPr="00B71410">
        <w:rPr>
          <w:rFonts w:ascii="Times New Roman" w:hAnsi="Times New Roman" w:cs="Times New Roman"/>
          <w:sz w:val="28"/>
          <w:szCs w:val="28"/>
        </w:rPr>
        <w:t xml:space="preserve"> жертв злочинної депортації кримськотатарського народу, скоєної комуністичним тоталітарним режимом </w:t>
      </w:r>
      <w:r w:rsidRPr="00B71410">
        <w:rPr>
          <w:rFonts w:ascii="Times New Roman" w:hAnsi="Times New Roman" w:cs="Times New Roman"/>
          <w:sz w:val="28"/>
          <w:szCs w:val="28"/>
        </w:rPr>
        <w:lastRenderedPageBreak/>
        <w:t>18 травня 1944 року, а також жертв протиправних дій російської окупаційної влади в Автономній Республіці Кри</w:t>
      </w:r>
      <w:r>
        <w:rPr>
          <w:rFonts w:ascii="Times New Roman" w:hAnsi="Times New Roman" w:cs="Times New Roman"/>
          <w:sz w:val="28"/>
          <w:szCs w:val="28"/>
        </w:rPr>
        <w:t>м та місті Севастополі 2014-2016</w:t>
      </w:r>
      <w:r w:rsidRPr="00B71410">
        <w:rPr>
          <w:rFonts w:ascii="Times New Roman" w:hAnsi="Times New Roman" w:cs="Times New Roman"/>
          <w:sz w:val="28"/>
          <w:szCs w:val="28"/>
        </w:rPr>
        <w:t xml:space="preserve"> років;</w:t>
      </w:r>
    </w:p>
    <w:p w:rsidR="009D0A3A" w:rsidRDefault="009D0A3A" w:rsidP="00B71410">
      <w:pPr>
        <w:spacing w:after="0" w:line="240" w:lineRule="auto"/>
        <w:ind w:firstLine="708"/>
        <w:jc w:val="both"/>
        <w:rPr>
          <w:rFonts w:ascii="Times New Roman" w:hAnsi="Times New Roman" w:cs="Times New Roman"/>
          <w:sz w:val="28"/>
          <w:szCs w:val="28"/>
        </w:rPr>
      </w:pPr>
    </w:p>
    <w:p w:rsidR="009D0A3A" w:rsidRPr="009D0A3A" w:rsidRDefault="009D0A3A" w:rsidP="009D0A3A">
      <w:pPr>
        <w:spacing w:after="0" w:line="240" w:lineRule="auto"/>
        <w:ind w:firstLine="708"/>
        <w:rPr>
          <w:rFonts w:ascii="Times New Roman" w:hAnsi="Times New Roman" w:cs="Times New Roman"/>
          <w:b/>
          <w:sz w:val="28"/>
          <w:szCs w:val="28"/>
        </w:rPr>
      </w:pPr>
      <w:r w:rsidRPr="009D0A3A">
        <w:rPr>
          <w:rFonts w:ascii="Times New Roman" w:hAnsi="Times New Roman" w:cs="Times New Roman"/>
          <w:b/>
          <w:sz w:val="28"/>
          <w:szCs w:val="28"/>
        </w:rPr>
        <w:t>Верховна Рада України:</w:t>
      </w:r>
    </w:p>
    <w:p w:rsidR="009D0A3A" w:rsidRPr="009D0A3A" w:rsidRDefault="009D0A3A" w:rsidP="009D0A3A">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 xml:space="preserve">заявляє, що системний тиск на кримськотатарський народ, репресії громадян України за національною ознакою, організація етнічно і політично вмотивованих переслідувань кримських татар, їхніх органів, таких як Меджліс кримськотатарського народу та Курултай кримськотатарського народу, на тимчасово окупованій території України з боку державних органів Російської Федерації, починаючи з дати початку тимчасової окупації, є свідомою політикою </w:t>
      </w:r>
      <w:proofErr w:type="spellStart"/>
      <w:r w:rsidRPr="009D0A3A">
        <w:rPr>
          <w:rFonts w:ascii="Times New Roman" w:hAnsi="Times New Roman" w:cs="Times New Roman"/>
          <w:sz w:val="28"/>
          <w:szCs w:val="28"/>
        </w:rPr>
        <w:t>етноциду</w:t>
      </w:r>
      <w:proofErr w:type="spellEnd"/>
      <w:r w:rsidRPr="009D0A3A">
        <w:rPr>
          <w:rFonts w:ascii="Times New Roman" w:hAnsi="Times New Roman" w:cs="Times New Roman"/>
          <w:sz w:val="28"/>
          <w:szCs w:val="28"/>
        </w:rPr>
        <w:t xml:space="preserve"> кримськотатарського народу</w:t>
      </w:r>
      <w:r>
        <w:rPr>
          <w:rFonts w:ascii="Times New Roman" w:hAnsi="Times New Roman" w:cs="Times New Roman"/>
          <w:sz w:val="28"/>
          <w:szCs w:val="28"/>
        </w:rPr>
        <w:t>;</w:t>
      </w:r>
    </w:p>
    <w:p w:rsidR="009D0A3A" w:rsidRPr="009D0A3A" w:rsidRDefault="009D0A3A" w:rsidP="009D0A3A">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 xml:space="preserve">вимагає від Російської Федерації негайно припинити політику, спрямовану на порушення прав людини і свобод громадянина в Криму як невід’ємній частині суверенної території України, </w:t>
      </w:r>
      <w:r w:rsidR="000A75DD">
        <w:rPr>
          <w:rFonts w:ascii="Times New Roman" w:hAnsi="Times New Roman" w:cs="Times New Roman"/>
          <w:sz w:val="28"/>
          <w:szCs w:val="28"/>
        </w:rPr>
        <w:t>зокрема</w:t>
      </w:r>
      <w:r w:rsidRPr="009D0A3A">
        <w:rPr>
          <w:rFonts w:ascii="Times New Roman" w:hAnsi="Times New Roman" w:cs="Times New Roman"/>
          <w:sz w:val="28"/>
          <w:szCs w:val="28"/>
        </w:rPr>
        <w:t xml:space="preserve"> прав кримських тат</w:t>
      </w:r>
      <w:r>
        <w:rPr>
          <w:rFonts w:ascii="Times New Roman" w:hAnsi="Times New Roman" w:cs="Times New Roman"/>
          <w:sz w:val="28"/>
          <w:szCs w:val="28"/>
        </w:rPr>
        <w:t>ар як корінного народу України;</w:t>
      </w:r>
    </w:p>
    <w:p w:rsidR="009D0A3A" w:rsidRDefault="009D0A3A" w:rsidP="009D0A3A">
      <w:pPr>
        <w:spacing w:after="0" w:line="240" w:lineRule="auto"/>
        <w:ind w:firstLine="708"/>
        <w:jc w:val="both"/>
        <w:rPr>
          <w:rFonts w:ascii="Times New Roman" w:hAnsi="Times New Roman" w:cs="Times New Roman"/>
          <w:sz w:val="28"/>
          <w:szCs w:val="28"/>
        </w:rPr>
      </w:pPr>
      <w:r w:rsidRPr="009D0A3A">
        <w:rPr>
          <w:rFonts w:ascii="Times New Roman" w:hAnsi="Times New Roman" w:cs="Times New Roman"/>
          <w:sz w:val="28"/>
          <w:szCs w:val="28"/>
        </w:rPr>
        <w:t>звертається до міжнародного співтовариства із закликом засудити дії окупаційної влади Російської Федерації, спрямовані на заборону Меджлісу кримськотатарського народу на території півострова, та закликає всіх світових лідерів та визнаних суспільних діячів докласти необхідних зусиль для захисту кримських татар від дискримінації та переслідувань з боку Російської Федерації;</w:t>
      </w:r>
    </w:p>
    <w:p w:rsidR="000A75DD" w:rsidRDefault="000A75DD" w:rsidP="009D0A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закликає міжнародну спільноту визнати </w:t>
      </w:r>
      <w:r>
        <w:rPr>
          <w:rFonts w:ascii="Times New Roman" w:hAnsi="Times New Roman" w:cs="Times New Roman"/>
          <w:sz w:val="28"/>
          <w:szCs w:val="28"/>
        </w:rPr>
        <w:t>депортаці</w:t>
      </w:r>
      <w:r>
        <w:rPr>
          <w:rFonts w:ascii="Times New Roman" w:hAnsi="Times New Roman" w:cs="Times New Roman"/>
          <w:sz w:val="28"/>
          <w:szCs w:val="28"/>
        </w:rPr>
        <w:t>ю</w:t>
      </w:r>
      <w:r w:rsidRPr="009D0A3A">
        <w:rPr>
          <w:rFonts w:ascii="Times New Roman" w:hAnsi="Times New Roman" w:cs="Times New Roman"/>
          <w:sz w:val="28"/>
          <w:szCs w:val="28"/>
        </w:rPr>
        <w:t xml:space="preserve"> з Криму кримських татар у 1944 році геноцидом кримськотатарського народу</w:t>
      </w:r>
      <w:r>
        <w:rPr>
          <w:rFonts w:ascii="Times New Roman" w:hAnsi="Times New Roman" w:cs="Times New Roman"/>
          <w:sz w:val="28"/>
          <w:szCs w:val="28"/>
        </w:rPr>
        <w:t>;</w:t>
      </w:r>
    </w:p>
    <w:p w:rsidR="000A75DD" w:rsidRDefault="000A75DD" w:rsidP="009D0A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звертається до всіх держав світу та міжнародних організацій і інституцій із закликом долучитися </w:t>
      </w:r>
      <w:r w:rsidRPr="000A75DD">
        <w:rPr>
          <w:rFonts w:ascii="Times New Roman" w:hAnsi="Times New Roman" w:cs="Times New Roman"/>
          <w:sz w:val="28"/>
          <w:szCs w:val="28"/>
        </w:rPr>
        <w:t>18 травня</w:t>
      </w:r>
      <w:r>
        <w:rPr>
          <w:rFonts w:ascii="Times New Roman" w:hAnsi="Times New Roman" w:cs="Times New Roman"/>
          <w:sz w:val="28"/>
          <w:szCs w:val="28"/>
        </w:rPr>
        <w:t>, у День</w:t>
      </w:r>
      <w:r w:rsidRPr="000A75DD">
        <w:rPr>
          <w:rFonts w:ascii="Times New Roman" w:hAnsi="Times New Roman" w:cs="Times New Roman"/>
          <w:sz w:val="28"/>
          <w:szCs w:val="28"/>
        </w:rPr>
        <w:t xml:space="preserve"> пам’яті жертв геноциду кримськотатарського народу</w:t>
      </w:r>
      <w:r>
        <w:rPr>
          <w:rFonts w:ascii="Times New Roman" w:hAnsi="Times New Roman" w:cs="Times New Roman"/>
          <w:sz w:val="28"/>
          <w:szCs w:val="28"/>
        </w:rPr>
        <w:t xml:space="preserve">, до вшанування пам’яті </w:t>
      </w:r>
      <w:r w:rsidRPr="009D0A3A">
        <w:rPr>
          <w:rFonts w:ascii="Times New Roman" w:hAnsi="Times New Roman" w:cs="Times New Roman"/>
          <w:sz w:val="28"/>
          <w:szCs w:val="28"/>
        </w:rPr>
        <w:t>невинних</w:t>
      </w:r>
      <w:r w:rsidRPr="00B71410">
        <w:rPr>
          <w:rFonts w:ascii="Times New Roman" w:hAnsi="Times New Roman" w:cs="Times New Roman"/>
          <w:sz w:val="28"/>
          <w:szCs w:val="28"/>
        </w:rPr>
        <w:t xml:space="preserve"> жертв злочинної депортації кримськотатарського народу, скоєної комуністичним тоталітарним режимом, а також жертв протиправних д</w:t>
      </w:r>
      <w:r>
        <w:rPr>
          <w:rFonts w:ascii="Times New Roman" w:hAnsi="Times New Roman" w:cs="Times New Roman"/>
          <w:sz w:val="28"/>
          <w:szCs w:val="28"/>
        </w:rPr>
        <w:t>ій російської окупаційної влади;</w:t>
      </w:r>
    </w:p>
    <w:p w:rsidR="000A75DD" w:rsidRPr="00B71410" w:rsidRDefault="000A75DD" w:rsidP="009D0A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закликає міжнародну спільноту сприяти притягненню до відповідальності всіх винних в окупації та протиправній анексії Криму та системних і широкомасштабних порушеннях прав людини на українській окупованій території.</w:t>
      </w:r>
      <w:bookmarkStart w:id="0" w:name="_GoBack"/>
      <w:bookmarkEnd w:id="0"/>
    </w:p>
    <w:sectPr w:rsidR="000A75DD" w:rsidRPr="00B71410" w:rsidSect="00360B02">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360B02"/>
    <w:rsid w:val="000A75DD"/>
    <w:rsid w:val="001474F3"/>
    <w:rsid w:val="001A0E5D"/>
    <w:rsid w:val="001B6D44"/>
    <w:rsid w:val="002411C2"/>
    <w:rsid w:val="002E24C3"/>
    <w:rsid w:val="0032390B"/>
    <w:rsid w:val="00360B02"/>
    <w:rsid w:val="00477944"/>
    <w:rsid w:val="004C30F8"/>
    <w:rsid w:val="00544078"/>
    <w:rsid w:val="00555C5E"/>
    <w:rsid w:val="00612EB5"/>
    <w:rsid w:val="00701D3E"/>
    <w:rsid w:val="00733AF7"/>
    <w:rsid w:val="007A3C95"/>
    <w:rsid w:val="008A0E02"/>
    <w:rsid w:val="00932412"/>
    <w:rsid w:val="009D0A3A"/>
    <w:rsid w:val="009D2E96"/>
    <w:rsid w:val="009D5B69"/>
    <w:rsid w:val="00B71410"/>
    <w:rsid w:val="00E10758"/>
    <w:rsid w:val="00E755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71D112-A23A-43B4-8DC8-4266125D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55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52692">
      <w:bodyDiv w:val="1"/>
      <w:marLeft w:val="0"/>
      <w:marRight w:val="0"/>
      <w:marTop w:val="0"/>
      <w:marBottom w:val="0"/>
      <w:divBdr>
        <w:top w:val="none" w:sz="0" w:space="0" w:color="auto"/>
        <w:left w:val="none" w:sz="0" w:space="0" w:color="auto"/>
        <w:bottom w:val="none" w:sz="0" w:space="0" w:color="auto"/>
        <w:right w:val="none" w:sz="0" w:space="0" w:color="auto"/>
      </w:divBdr>
    </w:div>
    <w:div w:id="261450319">
      <w:bodyDiv w:val="1"/>
      <w:marLeft w:val="0"/>
      <w:marRight w:val="0"/>
      <w:marTop w:val="0"/>
      <w:marBottom w:val="0"/>
      <w:divBdr>
        <w:top w:val="none" w:sz="0" w:space="0" w:color="auto"/>
        <w:left w:val="none" w:sz="0" w:space="0" w:color="auto"/>
        <w:bottom w:val="none" w:sz="0" w:space="0" w:color="auto"/>
        <w:right w:val="none" w:sz="0" w:space="0" w:color="auto"/>
      </w:divBdr>
    </w:div>
    <w:div w:id="454836368">
      <w:bodyDiv w:val="1"/>
      <w:marLeft w:val="0"/>
      <w:marRight w:val="0"/>
      <w:marTop w:val="0"/>
      <w:marBottom w:val="0"/>
      <w:divBdr>
        <w:top w:val="none" w:sz="0" w:space="0" w:color="auto"/>
        <w:left w:val="none" w:sz="0" w:space="0" w:color="auto"/>
        <w:bottom w:val="none" w:sz="0" w:space="0" w:color="auto"/>
        <w:right w:val="none" w:sz="0" w:space="0" w:color="auto"/>
      </w:divBdr>
    </w:div>
    <w:div w:id="704520871">
      <w:bodyDiv w:val="1"/>
      <w:marLeft w:val="0"/>
      <w:marRight w:val="0"/>
      <w:marTop w:val="0"/>
      <w:marBottom w:val="0"/>
      <w:divBdr>
        <w:top w:val="none" w:sz="0" w:space="0" w:color="auto"/>
        <w:left w:val="none" w:sz="0" w:space="0" w:color="auto"/>
        <w:bottom w:val="none" w:sz="0" w:space="0" w:color="auto"/>
        <w:right w:val="none" w:sz="0" w:space="0" w:color="auto"/>
      </w:divBdr>
    </w:div>
    <w:div w:id="1164052328">
      <w:bodyDiv w:val="1"/>
      <w:marLeft w:val="0"/>
      <w:marRight w:val="0"/>
      <w:marTop w:val="0"/>
      <w:marBottom w:val="0"/>
      <w:divBdr>
        <w:top w:val="none" w:sz="0" w:space="0" w:color="auto"/>
        <w:left w:val="none" w:sz="0" w:space="0" w:color="auto"/>
        <w:bottom w:val="none" w:sz="0" w:space="0" w:color="auto"/>
        <w:right w:val="none" w:sz="0" w:space="0" w:color="auto"/>
      </w:divBdr>
    </w:div>
    <w:div w:id="1608807456">
      <w:bodyDiv w:val="1"/>
      <w:marLeft w:val="0"/>
      <w:marRight w:val="0"/>
      <w:marTop w:val="0"/>
      <w:marBottom w:val="0"/>
      <w:divBdr>
        <w:top w:val="none" w:sz="0" w:space="0" w:color="auto"/>
        <w:left w:val="none" w:sz="0" w:space="0" w:color="auto"/>
        <w:bottom w:val="none" w:sz="0" w:space="0" w:color="auto"/>
        <w:right w:val="none" w:sz="0" w:space="0" w:color="auto"/>
      </w:divBdr>
    </w:div>
    <w:div w:id="170964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2</Pages>
  <Words>645</Words>
  <Characters>3678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 Ilona</cp:lastModifiedBy>
  <cp:revision>5</cp:revision>
  <dcterms:created xsi:type="dcterms:W3CDTF">2016-01-13T14:01:00Z</dcterms:created>
  <dcterms:modified xsi:type="dcterms:W3CDTF">2016-04-18T11:32:00Z</dcterms:modified>
</cp:coreProperties>
</file>