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204CF" w:rsidRDefault="000F57FD" w:rsidP="00807DE2">
      <w:pPr>
        <w:jc w:val="right"/>
        <w:rPr>
          <w:lang w:val="uk-UA"/>
        </w:rPr>
      </w:pPr>
      <w:bookmarkStart w:id="0" w:name="_GoBack"/>
      <w:bookmarkEnd w:id="0"/>
      <w:r>
        <w:rPr>
          <w:lang w:val="uk-UA"/>
        </w:rPr>
        <w:t>До № 4477</w:t>
      </w:r>
      <w:r w:rsidR="00807DE2">
        <w:rPr>
          <w:lang w:val="uk-UA"/>
        </w:rPr>
        <w:t xml:space="preserve">  від 20.04.2016</w:t>
      </w:r>
    </w:p>
    <w:p w:rsidR="00807DE2" w:rsidRDefault="00807DE2" w:rsidP="00807DE2">
      <w:pPr>
        <w:jc w:val="right"/>
        <w:rPr>
          <w:lang w:val="uk-UA"/>
        </w:rPr>
      </w:pPr>
      <w:r>
        <w:rPr>
          <w:lang w:val="uk-UA"/>
        </w:rPr>
        <w:t>Народні депутати України</w:t>
      </w:r>
    </w:p>
    <w:p w:rsidR="00710577" w:rsidRDefault="00710577" w:rsidP="00807DE2">
      <w:pPr>
        <w:jc w:val="right"/>
        <w:rPr>
          <w:lang w:val="uk-UA"/>
        </w:rPr>
      </w:pPr>
      <w:proofErr w:type="spellStart"/>
      <w:r>
        <w:rPr>
          <w:lang w:val="uk-UA"/>
        </w:rPr>
        <w:t>Співаковський</w:t>
      </w:r>
      <w:proofErr w:type="spellEnd"/>
      <w:r>
        <w:rPr>
          <w:lang w:val="uk-UA"/>
        </w:rPr>
        <w:t xml:space="preserve"> О.В. та ін.</w:t>
      </w:r>
    </w:p>
    <w:p w:rsidR="00710577" w:rsidRDefault="00710577" w:rsidP="00807DE2">
      <w:pPr>
        <w:jc w:val="right"/>
        <w:rPr>
          <w:lang w:val="uk-UA"/>
        </w:rPr>
      </w:pPr>
    </w:p>
    <w:p w:rsidR="00710577" w:rsidRPr="00807DE2" w:rsidRDefault="00710577" w:rsidP="00807DE2">
      <w:pPr>
        <w:jc w:val="right"/>
        <w:rPr>
          <w:lang w:val="uk-UA"/>
        </w:rPr>
      </w:pPr>
    </w:p>
    <w:p w:rsidR="00807DE2" w:rsidRDefault="00807DE2"/>
    <w:p w:rsidR="00807DE2" w:rsidRDefault="00807DE2"/>
    <w:p w:rsidR="00807DE2" w:rsidRDefault="00807DE2"/>
    <w:p w:rsidR="00710577" w:rsidRDefault="00710577"/>
    <w:p w:rsidR="00C824F8" w:rsidRDefault="00C824F8"/>
    <w:p w:rsidR="00710577" w:rsidRDefault="00710577"/>
    <w:p w:rsidR="00710577" w:rsidRPr="00710577" w:rsidRDefault="00710577" w:rsidP="00710577">
      <w:pPr>
        <w:jc w:val="center"/>
        <w:rPr>
          <w:b/>
          <w:sz w:val="28"/>
          <w:szCs w:val="28"/>
          <w:lang w:val="uk-UA"/>
        </w:rPr>
      </w:pPr>
      <w:r w:rsidRPr="00710577">
        <w:rPr>
          <w:b/>
          <w:sz w:val="28"/>
          <w:szCs w:val="28"/>
          <w:lang w:val="uk-UA"/>
        </w:rPr>
        <w:t>ВИСНОВОК</w:t>
      </w:r>
    </w:p>
    <w:p w:rsidR="00710577" w:rsidRDefault="00710577" w:rsidP="00807DE2">
      <w:pPr>
        <w:pStyle w:val="a3"/>
        <w:pBdr>
          <w:top w:val="none" w:sz="0" w:space="0" w:color="auto"/>
          <w:left w:val="none" w:sz="0" w:space="0" w:color="auto"/>
          <w:bottom w:val="none" w:sz="0" w:space="0" w:color="auto"/>
          <w:right w:val="none" w:sz="0" w:space="0" w:color="auto"/>
          <w:bar w:val="none" w:sz="0" w:color="auto"/>
        </w:pBdr>
        <w:jc w:val="center"/>
        <w:rPr>
          <w:rFonts w:ascii="Times New Roman" w:hAnsi="Times New Roman" w:cs="Times New Roman"/>
          <w:sz w:val="28"/>
          <w:szCs w:val="28"/>
        </w:rPr>
      </w:pPr>
      <w:r>
        <w:rPr>
          <w:rFonts w:ascii="Times New Roman" w:hAnsi="Times New Roman" w:cs="Times New Roman"/>
          <w:sz w:val="28"/>
          <w:szCs w:val="28"/>
        </w:rPr>
        <w:t>на проект Закону України «</w:t>
      </w:r>
      <w:r w:rsidR="00807DE2" w:rsidRPr="00710577">
        <w:rPr>
          <w:rFonts w:ascii="Times New Roman" w:hAnsi="Times New Roman" w:cs="Times New Roman"/>
          <w:sz w:val="28"/>
          <w:szCs w:val="28"/>
        </w:rPr>
        <w:t>Про внесення змін до</w:t>
      </w:r>
    </w:p>
    <w:p w:rsidR="00807DE2" w:rsidRPr="00710577" w:rsidRDefault="00710577" w:rsidP="00807DE2">
      <w:pPr>
        <w:pStyle w:val="a3"/>
        <w:pBdr>
          <w:top w:val="none" w:sz="0" w:space="0" w:color="auto"/>
          <w:left w:val="none" w:sz="0" w:space="0" w:color="auto"/>
          <w:bottom w:val="none" w:sz="0" w:space="0" w:color="auto"/>
          <w:right w:val="none" w:sz="0" w:space="0" w:color="auto"/>
          <w:bar w:val="none" w:sz="0" w:color="auto"/>
        </w:pBdr>
        <w:jc w:val="center"/>
        <w:rPr>
          <w:rFonts w:ascii="Times New Roman" w:hAnsi="Times New Roman" w:cs="Times New Roman"/>
          <w:sz w:val="28"/>
          <w:szCs w:val="28"/>
        </w:rPr>
      </w:pPr>
      <w:r>
        <w:rPr>
          <w:rFonts w:ascii="Times New Roman" w:hAnsi="Times New Roman" w:cs="Times New Roman"/>
          <w:sz w:val="28"/>
          <w:szCs w:val="28"/>
        </w:rPr>
        <w:t xml:space="preserve"> Закону України «</w:t>
      </w:r>
      <w:r w:rsidR="00807DE2" w:rsidRPr="00710577">
        <w:rPr>
          <w:rFonts w:ascii="Times New Roman" w:hAnsi="Times New Roman" w:cs="Times New Roman"/>
          <w:sz w:val="28"/>
          <w:szCs w:val="28"/>
        </w:rPr>
        <w:t>Про Держа</w:t>
      </w:r>
      <w:r>
        <w:rPr>
          <w:rFonts w:ascii="Times New Roman" w:hAnsi="Times New Roman" w:cs="Times New Roman"/>
          <w:sz w:val="28"/>
          <w:szCs w:val="28"/>
        </w:rPr>
        <w:t>вний бюджет України на 2016 рік»</w:t>
      </w:r>
    </w:p>
    <w:p w:rsidR="00710577" w:rsidRDefault="00807DE2" w:rsidP="00807DE2">
      <w:pPr>
        <w:pStyle w:val="a3"/>
        <w:pBdr>
          <w:top w:val="none" w:sz="0" w:space="0" w:color="auto"/>
          <w:left w:val="none" w:sz="0" w:space="0" w:color="auto"/>
          <w:bottom w:val="none" w:sz="0" w:space="0" w:color="auto"/>
          <w:right w:val="none" w:sz="0" w:space="0" w:color="auto"/>
          <w:bar w:val="none" w:sz="0" w:color="auto"/>
        </w:pBdr>
        <w:jc w:val="center"/>
        <w:rPr>
          <w:rFonts w:ascii="Times New Roman" w:hAnsi="Times New Roman" w:cs="Times New Roman"/>
          <w:sz w:val="28"/>
          <w:szCs w:val="28"/>
        </w:rPr>
      </w:pPr>
      <w:r w:rsidRPr="00710577">
        <w:rPr>
          <w:rFonts w:ascii="Times New Roman" w:hAnsi="Times New Roman" w:cs="Times New Roman"/>
          <w:sz w:val="28"/>
          <w:szCs w:val="28"/>
        </w:rPr>
        <w:t>(щодо підвищення державної підтримки Національної академії наук</w:t>
      </w:r>
    </w:p>
    <w:p w:rsidR="00710577" w:rsidRDefault="00807DE2" w:rsidP="00807DE2">
      <w:pPr>
        <w:pStyle w:val="a3"/>
        <w:pBdr>
          <w:top w:val="none" w:sz="0" w:space="0" w:color="auto"/>
          <w:left w:val="none" w:sz="0" w:space="0" w:color="auto"/>
          <w:bottom w:val="none" w:sz="0" w:space="0" w:color="auto"/>
          <w:right w:val="none" w:sz="0" w:space="0" w:color="auto"/>
          <w:bar w:val="none" w:sz="0" w:color="auto"/>
        </w:pBdr>
        <w:jc w:val="center"/>
        <w:rPr>
          <w:rFonts w:ascii="Times New Roman" w:hAnsi="Times New Roman" w:cs="Times New Roman"/>
          <w:sz w:val="28"/>
          <w:szCs w:val="28"/>
        </w:rPr>
      </w:pPr>
      <w:r w:rsidRPr="00710577">
        <w:rPr>
          <w:rFonts w:ascii="Times New Roman" w:hAnsi="Times New Roman" w:cs="Times New Roman"/>
          <w:sz w:val="28"/>
          <w:szCs w:val="28"/>
        </w:rPr>
        <w:t xml:space="preserve"> України та національних галузевих академій наук)</w:t>
      </w:r>
      <w:r w:rsidR="00710577">
        <w:rPr>
          <w:rFonts w:ascii="Times New Roman" w:hAnsi="Times New Roman" w:cs="Times New Roman"/>
          <w:sz w:val="28"/>
          <w:szCs w:val="28"/>
        </w:rPr>
        <w:t>»</w:t>
      </w:r>
    </w:p>
    <w:p w:rsidR="00D621F1" w:rsidRDefault="00D621F1" w:rsidP="00807DE2">
      <w:pPr>
        <w:pStyle w:val="a3"/>
        <w:pBdr>
          <w:top w:val="none" w:sz="0" w:space="0" w:color="auto"/>
          <w:left w:val="none" w:sz="0" w:space="0" w:color="auto"/>
          <w:bottom w:val="none" w:sz="0" w:space="0" w:color="auto"/>
          <w:right w:val="none" w:sz="0" w:space="0" w:color="auto"/>
          <w:bar w:val="none" w:sz="0" w:color="auto"/>
        </w:pBdr>
        <w:jc w:val="center"/>
        <w:rPr>
          <w:rFonts w:ascii="Times New Roman" w:hAnsi="Times New Roman" w:cs="Times New Roman"/>
          <w:sz w:val="28"/>
          <w:szCs w:val="28"/>
        </w:rPr>
      </w:pPr>
    </w:p>
    <w:p w:rsidR="00391C9B" w:rsidRPr="00B43D07" w:rsidRDefault="00D621F1" w:rsidP="00B43D07">
      <w:pPr>
        <w:ind w:firstLine="600"/>
        <w:jc w:val="both"/>
        <w:rPr>
          <w:sz w:val="28"/>
          <w:szCs w:val="28"/>
        </w:rPr>
      </w:pPr>
      <w:r w:rsidRPr="00D621F1">
        <w:rPr>
          <w:sz w:val="28"/>
          <w:szCs w:val="28"/>
          <w:lang w:val="uk-UA"/>
        </w:rPr>
        <w:t xml:space="preserve">У законопроекті пропонується </w:t>
      </w:r>
      <w:r>
        <w:rPr>
          <w:sz w:val="28"/>
          <w:szCs w:val="28"/>
          <w:lang w:val="uk-UA"/>
        </w:rPr>
        <w:t>збільшити на 621 782,0 тис. гривень доходи</w:t>
      </w:r>
      <w:r w:rsidRPr="00F77046">
        <w:rPr>
          <w:sz w:val="28"/>
          <w:szCs w:val="28"/>
          <w:lang w:val="uk-UA"/>
        </w:rPr>
        <w:t xml:space="preserve"> </w:t>
      </w:r>
      <w:r>
        <w:rPr>
          <w:sz w:val="28"/>
          <w:szCs w:val="28"/>
          <w:lang w:val="uk-UA"/>
        </w:rPr>
        <w:t xml:space="preserve">та видатки </w:t>
      </w:r>
      <w:r w:rsidR="00FE3D5E">
        <w:rPr>
          <w:sz w:val="28"/>
          <w:szCs w:val="28"/>
          <w:lang w:val="uk-UA"/>
        </w:rPr>
        <w:t>Державного бюджету України</w:t>
      </w:r>
      <w:r w:rsidRPr="00F77046">
        <w:rPr>
          <w:sz w:val="28"/>
          <w:szCs w:val="28"/>
          <w:lang w:val="uk-UA"/>
        </w:rPr>
        <w:t xml:space="preserve"> </w:t>
      </w:r>
      <w:r>
        <w:rPr>
          <w:sz w:val="28"/>
          <w:szCs w:val="28"/>
          <w:lang w:val="uk-UA"/>
        </w:rPr>
        <w:t>та спрямувати ці кошти на фінансування діяльності Національної академії наук України</w:t>
      </w:r>
      <w:r w:rsidR="00391C9B">
        <w:rPr>
          <w:sz w:val="28"/>
          <w:szCs w:val="28"/>
          <w:lang w:val="uk-UA"/>
        </w:rPr>
        <w:t xml:space="preserve"> (код </w:t>
      </w:r>
      <w:r w:rsidR="00391C9B" w:rsidRPr="00391C9B">
        <w:rPr>
          <w:sz w:val="28"/>
          <w:szCs w:val="28"/>
          <w:lang w:val="uk-UA"/>
        </w:rPr>
        <w:t>6540000</w:t>
      </w:r>
      <w:r w:rsidR="00391C9B">
        <w:rPr>
          <w:sz w:val="28"/>
          <w:szCs w:val="28"/>
          <w:lang w:val="uk-UA"/>
        </w:rPr>
        <w:t>)</w:t>
      </w:r>
      <w:r>
        <w:rPr>
          <w:sz w:val="28"/>
          <w:szCs w:val="28"/>
          <w:lang w:val="uk-UA"/>
        </w:rPr>
        <w:t xml:space="preserve"> та </w:t>
      </w:r>
      <w:r w:rsidRPr="00D621F1">
        <w:rPr>
          <w:sz w:val="28"/>
          <w:szCs w:val="28"/>
          <w:lang w:val="uk-UA"/>
        </w:rPr>
        <w:t>Національн</w:t>
      </w:r>
      <w:r w:rsidR="00391C9B">
        <w:rPr>
          <w:sz w:val="28"/>
          <w:szCs w:val="28"/>
          <w:lang w:val="uk-UA"/>
        </w:rPr>
        <w:t>ої академії</w:t>
      </w:r>
      <w:r>
        <w:rPr>
          <w:sz w:val="28"/>
          <w:szCs w:val="28"/>
          <w:lang w:val="uk-UA"/>
        </w:rPr>
        <w:t xml:space="preserve"> медичних наук України (код </w:t>
      </w:r>
      <w:r w:rsidRPr="00D621F1">
        <w:rPr>
          <w:sz w:val="28"/>
          <w:szCs w:val="28"/>
          <w:lang w:val="uk-UA"/>
        </w:rPr>
        <w:t>6560000</w:t>
      </w:r>
      <w:r>
        <w:rPr>
          <w:sz w:val="28"/>
          <w:szCs w:val="28"/>
          <w:lang w:val="uk-UA"/>
        </w:rPr>
        <w:t xml:space="preserve">), </w:t>
      </w:r>
      <w:r w:rsidR="00391C9B">
        <w:rPr>
          <w:sz w:val="28"/>
          <w:szCs w:val="28"/>
          <w:lang w:val="uk-UA"/>
        </w:rPr>
        <w:t>Національної академії</w:t>
      </w:r>
      <w:r w:rsidRPr="00D621F1">
        <w:rPr>
          <w:sz w:val="28"/>
          <w:szCs w:val="28"/>
          <w:lang w:val="uk-UA"/>
        </w:rPr>
        <w:t xml:space="preserve"> мистецтв України</w:t>
      </w:r>
      <w:r w:rsidR="00391C9B">
        <w:rPr>
          <w:sz w:val="28"/>
          <w:szCs w:val="28"/>
          <w:lang w:val="uk-UA"/>
        </w:rPr>
        <w:t xml:space="preserve"> (код</w:t>
      </w:r>
      <w:r>
        <w:rPr>
          <w:sz w:val="28"/>
          <w:szCs w:val="28"/>
          <w:lang w:val="uk-UA"/>
        </w:rPr>
        <w:t xml:space="preserve"> </w:t>
      </w:r>
      <w:r w:rsidRPr="00D621F1">
        <w:rPr>
          <w:sz w:val="28"/>
          <w:szCs w:val="28"/>
          <w:lang w:val="uk-UA"/>
        </w:rPr>
        <w:t>6570000</w:t>
      </w:r>
      <w:r w:rsidR="00391C9B">
        <w:rPr>
          <w:sz w:val="28"/>
          <w:szCs w:val="28"/>
          <w:lang w:val="uk-UA"/>
        </w:rPr>
        <w:t>)</w:t>
      </w:r>
      <w:r>
        <w:rPr>
          <w:sz w:val="28"/>
          <w:szCs w:val="28"/>
          <w:lang w:val="uk-UA"/>
        </w:rPr>
        <w:t xml:space="preserve">, </w:t>
      </w:r>
      <w:r w:rsidR="00FE3D5E">
        <w:rPr>
          <w:sz w:val="28"/>
          <w:szCs w:val="28"/>
          <w:lang w:val="uk-UA"/>
        </w:rPr>
        <w:t>Національної академії</w:t>
      </w:r>
      <w:r w:rsidRPr="00D621F1">
        <w:rPr>
          <w:sz w:val="28"/>
          <w:szCs w:val="28"/>
          <w:lang w:val="uk-UA"/>
        </w:rPr>
        <w:t xml:space="preserve"> правових наук України</w:t>
      </w:r>
      <w:r>
        <w:rPr>
          <w:sz w:val="28"/>
          <w:szCs w:val="28"/>
          <w:lang w:val="uk-UA"/>
        </w:rPr>
        <w:t xml:space="preserve"> </w:t>
      </w:r>
      <w:r w:rsidR="00391C9B">
        <w:rPr>
          <w:sz w:val="28"/>
          <w:szCs w:val="28"/>
          <w:lang w:val="uk-UA"/>
        </w:rPr>
        <w:t xml:space="preserve">(код </w:t>
      </w:r>
      <w:r w:rsidRPr="00D621F1">
        <w:rPr>
          <w:sz w:val="28"/>
          <w:szCs w:val="28"/>
          <w:lang w:val="uk-UA"/>
        </w:rPr>
        <w:t>6580000</w:t>
      </w:r>
      <w:r w:rsidR="00391C9B">
        <w:rPr>
          <w:sz w:val="28"/>
          <w:szCs w:val="28"/>
          <w:lang w:val="uk-UA"/>
        </w:rPr>
        <w:t>)</w:t>
      </w:r>
      <w:r>
        <w:rPr>
          <w:sz w:val="28"/>
          <w:szCs w:val="28"/>
          <w:lang w:val="uk-UA"/>
        </w:rPr>
        <w:t xml:space="preserve">, </w:t>
      </w:r>
      <w:r w:rsidR="00391C9B">
        <w:rPr>
          <w:sz w:val="28"/>
          <w:szCs w:val="28"/>
          <w:lang w:val="uk-UA"/>
        </w:rPr>
        <w:t>Національної академії</w:t>
      </w:r>
      <w:r w:rsidRPr="00D621F1">
        <w:rPr>
          <w:sz w:val="28"/>
          <w:szCs w:val="28"/>
          <w:lang w:val="uk-UA"/>
        </w:rPr>
        <w:t xml:space="preserve"> аграрних наук України</w:t>
      </w:r>
      <w:r>
        <w:rPr>
          <w:sz w:val="28"/>
          <w:szCs w:val="28"/>
          <w:lang w:val="uk-UA"/>
        </w:rPr>
        <w:t xml:space="preserve"> </w:t>
      </w:r>
      <w:r w:rsidR="00391C9B">
        <w:rPr>
          <w:sz w:val="28"/>
          <w:szCs w:val="28"/>
          <w:lang w:val="uk-UA"/>
        </w:rPr>
        <w:t xml:space="preserve">(код </w:t>
      </w:r>
      <w:r w:rsidRPr="00B43D07">
        <w:rPr>
          <w:sz w:val="28"/>
          <w:szCs w:val="28"/>
          <w:lang w:val="uk-UA"/>
        </w:rPr>
        <w:t>6590000</w:t>
      </w:r>
      <w:r w:rsidR="00391C9B" w:rsidRPr="00B43D07">
        <w:rPr>
          <w:sz w:val="28"/>
          <w:szCs w:val="28"/>
          <w:lang w:val="uk-UA"/>
        </w:rPr>
        <w:t xml:space="preserve">). Додаткові доходи  планується отримати за рахунок </w:t>
      </w:r>
      <w:r w:rsidR="00391C9B" w:rsidRPr="00B43D07">
        <w:rPr>
          <w:sz w:val="28"/>
          <w:szCs w:val="28"/>
        </w:rPr>
        <w:t xml:space="preserve">«надходжень від перевиконання фінансового плану надходжень коштів </w:t>
      </w:r>
      <w:proofErr w:type="spellStart"/>
      <w:r w:rsidR="00391C9B" w:rsidRPr="00B43D07">
        <w:rPr>
          <w:sz w:val="28"/>
          <w:szCs w:val="28"/>
        </w:rPr>
        <w:t>від</w:t>
      </w:r>
      <w:proofErr w:type="spellEnd"/>
      <w:r w:rsidR="00391C9B" w:rsidRPr="00B43D07">
        <w:rPr>
          <w:sz w:val="28"/>
          <w:szCs w:val="28"/>
        </w:rPr>
        <w:t xml:space="preserve"> </w:t>
      </w:r>
      <w:proofErr w:type="spellStart"/>
      <w:r w:rsidR="00391C9B" w:rsidRPr="00B43D07">
        <w:rPr>
          <w:sz w:val="28"/>
          <w:szCs w:val="28"/>
        </w:rPr>
        <w:t>податку</w:t>
      </w:r>
      <w:proofErr w:type="spellEnd"/>
      <w:r w:rsidR="00391C9B" w:rsidRPr="00B43D07">
        <w:rPr>
          <w:sz w:val="28"/>
          <w:szCs w:val="28"/>
        </w:rPr>
        <w:t xml:space="preserve"> на </w:t>
      </w:r>
      <w:proofErr w:type="spellStart"/>
      <w:r w:rsidR="00391C9B" w:rsidRPr="00B43D07">
        <w:rPr>
          <w:sz w:val="28"/>
          <w:szCs w:val="28"/>
        </w:rPr>
        <w:t>додану</w:t>
      </w:r>
      <w:proofErr w:type="spellEnd"/>
      <w:r w:rsidR="00391C9B" w:rsidRPr="00B43D07">
        <w:rPr>
          <w:sz w:val="28"/>
          <w:szCs w:val="28"/>
        </w:rPr>
        <w:t xml:space="preserve"> </w:t>
      </w:r>
      <w:proofErr w:type="spellStart"/>
      <w:r w:rsidR="00391C9B" w:rsidRPr="00B43D07">
        <w:rPr>
          <w:sz w:val="28"/>
          <w:szCs w:val="28"/>
        </w:rPr>
        <w:t>вартість</w:t>
      </w:r>
      <w:proofErr w:type="spellEnd"/>
      <w:r w:rsidR="00391C9B" w:rsidRPr="00B43D07">
        <w:rPr>
          <w:sz w:val="28"/>
          <w:szCs w:val="28"/>
        </w:rPr>
        <w:t xml:space="preserve"> з </w:t>
      </w:r>
      <w:proofErr w:type="spellStart"/>
      <w:r w:rsidR="00391C9B" w:rsidRPr="00B43D07">
        <w:rPr>
          <w:sz w:val="28"/>
          <w:szCs w:val="28"/>
        </w:rPr>
        <w:t>ввезених</w:t>
      </w:r>
      <w:proofErr w:type="spellEnd"/>
      <w:r w:rsidR="00391C9B" w:rsidRPr="00B43D07">
        <w:rPr>
          <w:sz w:val="28"/>
          <w:szCs w:val="28"/>
        </w:rPr>
        <w:t xml:space="preserve"> на </w:t>
      </w:r>
      <w:proofErr w:type="spellStart"/>
      <w:r w:rsidR="00391C9B" w:rsidRPr="00B43D07">
        <w:rPr>
          <w:sz w:val="28"/>
          <w:szCs w:val="28"/>
        </w:rPr>
        <w:t>територію</w:t>
      </w:r>
      <w:proofErr w:type="spellEnd"/>
      <w:r w:rsidR="00391C9B" w:rsidRPr="00B43D07">
        <w:rPr>
          <w:sz w:val="28"/>
          <w:szCs w:val="28"/>
        </w:rPr>
        <w:t xml:space="preserve"> </w:t>
      </w:r>
      <w:proofErr w:type="spellStart"/>
      <w:r w:rsidR="00391C9B" w:rsidRPr="00B43D07">
        <w:rPr>
          <w:sz w:val="28"/>
          <w:szCs w:val="28"/>
        </w:rPr>
        <w:t>України</w:t>
      </w:r>
      <w:proofErr w:type="spellEnd"/>
      <w:r w:rsidR="00391C9B" w:rsidRPr="00B43D07">
        <w:rPr>
          <w:sz w:val="28"/>
          <w:szCs w:val="28"/>
        </w:rPr>
        <w:t xml:space="preserve"> </w:t>
      </w:r>
      <w:proofErr w:type="spellStart"/>
      <w:r w:rsidR="00391C9B" w:rsidRPr="00B43D07">
        <w:rPr>
          <w:sz w:val="28"/>
          <w:szCs w:val="28"/>
        </w:rPr>
        <w:t>товарів</w:t>
      </w:r>
      <w:proofErr w:type="spellEnd"/>
      <w:r w:rsidR="00391C9B" w:rsidRPr="00B43D07">
        <w:rPr>
          <w:sz w:val="28"/>
          <w:szCs w:val="28"/>
        </w:rPr>
        <w:t>».</w:t>
      </w:r>
    </w:p>
    <w:p w:rsidR="00DE7F71" w:rsidRDefault="00B43D07" w:rsidP="00DE7F71">
      <w:pPr>
        <w:ind w:firstLine="744"/>
        <w:jc w:val="both"/>
        <w:rPr>
          <w:sz w:val="28"/>
          <w:szCs w:val="28"/>
          <w:lang w:val="uk-UA"/>
        </w:rPr>
      </w:pPr>
      <w:r w:rsidRPr="00B43D07">
        <w:rPr>
          <w:sz w:val="28"/>
          <w:szCs w:val="28"/>
          <w:lang w:val="uk-UA"/>
        </w:rPr>
        <w:t xml:space="preserve">Крім того, </w:t>
      </w:r>
      <w:r>
        <w:rPr>
          <w:sz w:val="28"/>
          <w:szCs w:val="28"/>
          <w:lang w:val="uk-UA"/>
        </w:rPr>
        <w:t xml:space="preserve">пропонується </w:t>
      </w:r>
      <w:r w:rsidR="00FE3D5E">
        <w:rPr>
          <w:sz w:val="28"/>
          <w:szCs w:val="28"/>
          <w:lang w:val="uk-UA"/>
        </w:rPr>
        <w:t>встановити, що заходи, яких мають вжити</w:t>
      </w:r>
      <w:r w:rsidR="00DE7F71">
        <w:rPr>
          <w:sz w:val="28"/>
          <w:szCs w:val="28"/>
          <w:lang w:val="uk-UA"/>
        </w:rPr>
        <w:t xml:space="preserve"> </w:t>
      </w:r>
      <w:r w:rsidR="00DE7F71" w:rsidRPr="000F31A7">
        <w:rPr>
          <w:sz w:val="28"/>
          <w:szCs w:val="28"/>
          <w:lang w:val="uk-UA"/>
        </w:rPr>
        <w:t xml:space="preserve"> </w:t>
      </w:r>
      <w:r w:rsidR="00DE7F71">
        <w:rPr>
          <w:sz w:val="28"/>
          <w:szCs w:val="28"/>
          <w:lang w:val="uk-UA"/>
        </w:rPr>
        <w:t>Кабінет</w:t>
      </w:r>
      <w:r w:rsidR="00DE7F71" w:rsidRPr="000F31A7">
        <w:rPr>
          <w:sz w:val="28"/>
          <w:szCs w:val="28"/>
          <w:lang w:val="uk-UA"/>
        </w:rPr>
        <w:t xml:space="preserve"> Міністрів України разом з Національною академією наук України, Національною академією педагогічних наук України, Національною академією медичних наук України, Національною академією мистецтв України, Національною академією правових наук України, Національною академією аграрних наук України щодо оптимізації мережі установ, закладів, організацій, чисельності їх працівників, зокрема, реорганізації, об’єднання, ліквідації неефективних закладів, установ та організацій </w:t>
      </w:r>
      <w:r w:rsidR="00DE7F71">
        <w:rPr>
          <w:sz w:val="28"/>
          <w:szCs w:val="28"/>
          <w:lang w:val="uk-UA"/>
        </w:rPr>
        <w:t xml:space="preserve">чи припинення їхньої діяльності,  </w:t>
      </w:r>
      <w:r w:rsidR="00FE3D5E">
        <w:rPr>
          <w:sz w:val="28"/>
          <w:szCs w:val="28"/>
          <w:lang w:val="uk-UA"/>
        </w:rPr>
        <w:t xml:space="preserve">повинні бути  здійснені </w:t>
      </w:r>
      <w:r w:rsidR="00DE7F71" w:rsidRPr="00DE7F71">
        <w:rPr>
          <w:sz w:val="28"/>
          <w:szCs w:val="28"/>
          <w:u w:val="single"/>
          <w:lang w:val="uk-UA"/>
        </w:rPr>
        <w:t>до 1 грудня, а не до 1 серпня</w:t>
      </w:r>
      <w:r w:rsidR="00DE7F71">
        <w:rPr>
          <w:sz w:val="28"/>
          <w:szCs w:val="28"/>
          <w:lang w:val="uk-UA"/>
        </w:rPr>
        <w:t xml:space="preserve">  2016 року, як це передбачено чинною нормою статті 28 </w:t>
      </w:r>
      <w:r w:rsidR="00DE7F71">
        <w:rPr>
          <w:sz w:val="28"/>
          <w:szCs w:val="28"/>
        </w:rPr>
        <w:t xml:space="preserve">Закону </w:t>
      </w:r>
      <w:proofErr w:type="spellStart"/>
      <w:r w:rsidR="00DE7F71">
        <w:rPr>
          <w:sz w:val="28"/>
          <w:szCs w:val="28"/>
        </w:rPr>
        <w:t>України</w:t>
      </w:r>
      <w:proofErr w:type="spellEnd"/>
      <w:r w:rsidR="00DE7F71">
        <w:rPr>
          <w:sz w:val="28"/>
          <w:szCs w:val="28"/>
        </w:rPr>
        <w:t xml:space="preserve"> «</w:t>
      </w:r>
      <w:r w:rsidR="00DE7F71" w:rsidRPr="00710577">
        <w:rPr>
          <w:sz w:val="28"/>
          <w:szCs w:val="28"/>
        </w:rPr>
        <w:t xml:space="preserve">Про </w:t>
      </w:r>
      <w:proofErr w:type="spellStart"/>
      <w:r w:rsidR="00DE7F71" w:rsidRPr="00710577">
        <w:rPr>
          <w:sz w:val="28"/>
          <w:szCs w:val="28"/>
        </w:rPr>
        <w:t>Держа</w:t>
      </w:r>
      <w:r w:rsidR="00DE7F71">
        <w:rPr>
          <w:sz w:val="28"/>
          <w:szCs w:val="28"/>
        </w:rPr>
        <w:t>вний</w:t>
      </w:r>
      <w:proofErr w:type="spellEnd"/>
      <w:r w:rsidR="00DE7F71">
        <w:rPr>
          <w:sz w:val="28"/>
          <w:szCs w:val="28"/>
        </w:rPr>
        <w:t xml:space="preserve"> бюджет </w:t>
      </w:r>
      <w:proofErr w:type="spellStart"/>
      <w:r w:rsidR="00DE7F71">
        <w:rPr>
          <w:sz w:val="28"/>
          <w:szCs w:val="28"/>
        </w:rPr>
        <w:t>України</w:t>
      </w:r>
      <w:proofErr w:type="spellEnd"/>
      <w:r w:rsidR="00DE7F71">
        <w:rPr>
          <w:sz w:val="28"/>
          <w:szCs w:val="28"/>
        </w:rPr>
        <w:t xml:space="preserve"> на 2016</w:t>
      </w:r>
      <w:r w:rsidR="00DE7F71">
        <w:rPr>
          <w:sz w:val="28"/>
          <w:szCs w:val="28"/>
          <w:lang w:val="uk-UA"/>
        </w:rPr>
        <w:t xml:space="preserve"> рік».</w:t>
      </w:r>
    </w:p>
    <w:p w:rsidR="00391C9B" w:rsidRDefault="00391C9B" w:rsidP="00391C9B">
      <w:pPr>
        <w:ind w:firstLine="540"/>
        <w:jc w:val="both"/>
        <w:rPr>
          <w:sz w:val="28"/>
          <w:szCs w:val="28"/>
          <w:lang w:val="uk-UA"/>
        </w:rPr>
      </w:pPr>
      <w:r>
        <w:rPr>
          <w:sz w:val="28"/>
          <w:szCs w:val="28"/>
          <w:lang w:val="uk-UA"/>
        </w:rPr>
        <w:t>У Пояснювальній записці до законопроекту зазначається, що «н</w:t>
      </w:r>
      <w:r w:rsidRPr="00391C9B">
        <w:rPr>
          <w:sz w:val="28"/>
          <w:szCs w:val="28"/>
          <w:lang w:val="uk-UA"/>
        </w:rPr>
        <w:t>аслідком прийняття цього законопроекту стане забезпечення  додаткового фінансування Національної академії наук та національних галузевих академій наук у мінімально необхідному розмірі, необхідного для підвищення державної підтримки цих академій, зупинення руйнування вітчизняної науки, зменшення соціальної напруги у суспільстві та забезпечення соціального захисту науковців</w:t>
      </w:r>
      <w:r>
        <w:rPr>
          <w:sz w:val="28"/>
          <w:szCs w:val="28"/>
          <w:lang w:val="uk-UA"/>
        </w:rPr>
        <w:t>»</w:t>
      </w:r>
      <w:r w:rsidRPr="00391C9B">
        <w:rPr>
          <w:sz w:val="28"/>
          <w:szCs w:val="28"/>
          <w:lang w:val="uk-UA"/>
        </w:rPr>
        <w:t xml:space="preserve">. </w:t>
      </w:r>
    </w:p>
    <w:p w:rsidR="00B564FB" w:rsidRDefault="00391C9B" w:rsidP="00F70973">
      <w:pPr>
        <w:ind w:firstLine="540"/>
        <w:jc w:val="both"/>
        <w:rPr>
          <w:sz w:val="28"/>
          <w:szCs w:val="28"/>
          <w:lang w:val="uk-UA"/>
        </w:rPr>
      </w:pPr>
      <w:r w:rsidRPr="00B564FB">
        <w:rPr>
          <w:sz w:val="28"/>
          <w:szCs w:val="28"/>
          <w:lang w:val="uk-UA"/>
        </w:rPr>
        <w:t xml:space="preserve">Головне управління, </w:t>
      </w:r>
      <w:r w:rsidR="00F70973">
        <w:rPr>
          <w:sz w:val="28"/>
          <w:szCs w:val="28"/>
          <w:lang w:val="uk-UA"/>
        </w:rPr>
        <w:t xml:space="preserve">підтримуючи в цілому спрямованість законопроекту на збереження </w:t>
      </w:r>
      <w:r w:rsidRPr="00B564FB">
        <w:rPr>
          <w:sz w:val="28"/>
          <w:szCs w:val="28"/>
          <w:lang w:val="uk-UA"/>
        </w:rPr>
        <w:t>достатнього фінансування Національної академії наук та національних галузевих академій наук</w:t>
      </w:r>
      <w:r w:rsidR="00F70973">
        <w:rPr>
          <w:sz w:val="28"/>
          <w:szCs w:val="28"/>
          <w:lang w:val="uk-UA"/>
        </w:rPr>
        <w:t xml:space="preserve"> задля збереження їх наукового </w:t>
      </w:r>
      <w:r w:rsidR="00F70973">
        <w:rPr>
          <w:sz w:val="28"/>
          <w:szCs w:val="28"/>
          <w:lang w:val="uk-UA"/>
        </w:rPr>
        <w:lastRenderedPageBreak/>
        <w:t xml:space="preserve">потенціалу, </w:t>
      </w:r>
      <w:r w:rsidRPr="00B564FB">
        <w:rPr>
          <w:sz w:val="28"/>
          <w:szCs w:val="28"/>
          <w:lang w:val="uk-UA"/>
        </w:rPr>
        <w:t xml:space="preserve"> водночас</w:t>
      </w:r>
      <w:r w:rsidR="00B564FB">
        <w:rPr>
          <w:sz w:val="28"/>
          <w:szCs w:val="28"/>
          <w:lang w:val="uk-UA"/>
        </w:rPr>
        <w:t xml:space="preserve"> вважає, що</w:t>
      </w:r>
      <w:r w:rsidR="00F70973">
        <w:rPr>
          <w:sz w:val="28"/>
          <w:szCs w:val="28"/>
          <w:lang w:val="uk-UA"/>
        </w:rPr>
        <w:t>,</w:t>
      </w:r>
      <w:r w:rsidR="00B564FB">
        <w:rPr>
          <w:sz w:val="28"/>
          <w:szCs w:val="28"/>
          <w:lang w:val="uk-UA"/>
        </w:rPr>
        <w:t xml:space="preserve"> о</w:t>
      </w:r>
      <w:r w:rsidR="00B564FB" w:rsidRPr="00B564FB">
        <w:rPr>
          <w:rStyle w:val="st42"/>
          <w:sz w:val="28"/>
          <w:szCs w:val="28"/>
          <w:lang w:val="uk-UA"/>
        </w:rPr>
        <w:t xml:space="preserve">скільки згідно з вимогами ст. 116 Конституції України виконання затвердженого Верховною Радою України Державного бюджету України забезпечує Кабінет Міністрів України, </w:t>
      </w:r>
      <w:r w:rsidR="00B564FB">
        <w:rPr>
          <w:rStyle w:val="st42"/>
          <w:sz w:val="28"/>
          <w:szCs w:val="28"/>
          <w:lang w:val="uk-UA"/>
        </w:rPr>
        <w:t xml:space="preserve">то </w:t>
      </w:r>
      <w:r w:rsidR="00B564FB" w:rsidRPr="00B564FB">
        <w:rPr>
          <w:rStyle w:val="st42"/>
          <w:sz w:val="28"/>
          <w:szCs w:val="28"/>
          <w:lang w:val="uk-UA"/>
        </w:rPr>
        <w:t>рішення щодо внесеного законопроекту має прийматися з урахуванн</w:t>
      </w:r>
      <w:r w:rsidR="00B564FB">
        <w:rPr>
          <w:rStyle w:val="st42"/>
          <w:sz w:val="28"/>
          <w:szCs w:val="28"/>
          <w:lang w:val="uk-UA"/>
        </w:rPr>
        <w:t xml:space="preserve">ям відповідного висновку Уряду, зокрема щодо </w:t>
      </w:r>
      <w:r w:rsidR="00F17482">
        <w:rPr>
          <w:rStyle w:val="st42"/>
          <w:sz w:val="28"/>
          <w:szCs w:val="28"/>
          <w:lang w:val="uk-UA"/>
        </w:rPr>
        <w:t xml:space="preserve">прогнозу </w:t>
      </w:r>
      <w:r w:rsidR="00B564FB">
        <w:rPr>
          <w:rStyle w:val="st42"/>
          <w:sz w:val="28"/>
          <w:szCs w:val="28"/>
          <w:lang w:val="uk-UA"/>
        </w:rPr>
        <w:t xml:space="preserve"> отримання додаткових надходжень від </w:t>
      </w:r>
      <w:r w:rsidR="00B564FB" w:rsidRPr="00B564FB">
        <w:rPr>
          <w:sz w:val="28"/>
          <w:szCs w:val="28"/>
          <w:lang w:val="uk-UA"/>
        </w:rPr>
        <w:t xml:space="preserve"> податку на додану вартість з ввезених на територію </w:t>
      </w:r>
      <w:proofErr w:type="spellStart"/>
      <w:r w:rsidR="00B564FB" w:rsidRPr="00B43D07">
        <w:rPr>
          <w:sz w:val="28"/>
          <w:szCs w:val="28"/>
        </w:rPr>
        <w:t>України</w:t>
      </w:r>
      <w:proofErr w:type="spellEnd"/>
      <w:r w:rsidR="00B564FB" w:rsidRPr="00B43D07">
        <w:rPr>
          <w:sz w:val="28"/>
          <w:szCs w:val="28"/>
        </w:rPr>
        <w:t xml:space="preserve"> </w:t>
      </w:r>
      <w:proofErr w:type="spellStart"/>
      <w:r w:rsidR="00B564FB" w:rsidRPr="00B43D07">
        <w:rPr>
          <w:sz w:val="28"/>
          <w:szCs w:val="28"/>
        </w:rPr>
        <w:t>товарів</w:t>
      </w:r>
      <w:proofErr w:type="spellEnd"/>
      <w:r w:rsidR="00B564FB">
        <w:rPr>
          <w:sz w:val="28"/>
          <w:szCs w:val="28"/>
          <w:lang w:val="uk-UA"/>
        </w:rPr>
        <w:t xml:space="preserve"> та</w:t>
      </w:r>
      <w:r w:rsidR="00F70973">
        <w:rPr>
          <w:sz w:val="28"/>
          <w:szCs w:val="28"/>
          <w:lang w:val="uk-UA"/>
        </w:rPr>
        <w:t xml:space="preserve">, відповідно, </w:t>
      </w:r>
      <w:r w:rsidR="00B564FB">
        <w:rPr>
          <w:sz w:val="28"/>
          <w:szCs w:val="28"/>
          <w:lang w:val="uk-UA"/>
        </w:rPr>
        <w:t xml:space="preserve"> </w:t>
      </w:r>
      <w:r w:rsidR="00F17482">
        <w:rPr>
          <w:sz w:val="28"/>
          <w:szCs w:val="28"/>
          <w:lang w:val="uk-UA"/>
        </w:rPr>
        <w:t xml:space="preserve">реальної можливості </w:t>
      </w:r>
      <w:r w:rsidR="00B564FB">
        <w:rPr>
          <w:sz w:val="28"/>
          <w:szCs w:val="28"/>
          <w:lang w:val="uk-UA"/>
        </w:rPr>
        <w:t>спрямування на визначені поданим законопроектом цілі саме запропонованого обсягу бюджетних коштів.</w:t>
      </w:r>
    </w:p>
    <w:p w:rsidR="00F80E43" w:rsidRDefault="00F80E43" w:rsidP="00B564FB">
      <w:pPr>
        <w:ind w:firstLine="540"/>
        <w:jc w:val="both"/>
        <w:rPr>
          <w:sz w:val="28"/>
          <w:szCs w:val="28"/>
          <w:lang w:val="uk-UA"/>
        </w:rPr>
      </w:pPr>
    </w:p>
    <w:p w:rsidR="00F70973" w:rsidRDefault="00F70973" w:rsidP="00B564FB">
      <w:pPr>
        <w:ind w:firstLine="540"/>
        <w:jc w:val="both"/>
        <w:rPr>
          <w:sz w:val="28"/>
          <w:szCs w:val="28"/>
          <w:lang w:val="uk-UA"/>
        </w:rPr>
      </w:pPr>
    </w:p>
    <w:p w:rsidR="00F70973" w:rsidRDefault="00F70973" w:rsidP="00B564FB">
      <w:pPr>
        <w:ind w:firstLine="540"/>
        <w:jc w:val="both"/>
        <w:rPr>
          <w:sz w:val="28"/>
          <w:szCs w:val="28"/>
          <w:lang w:val="uk-UA"/>
        </w:rPr>
      </w:pPr>
    </w:p>
    <w:p w:rsidR="00807DE2" w:rsidRPr="00B27EC3" w:rsidRDefault="00B27EC3">
      <w:pPr>
        <w:rPr>
          <w:sz w:val="28"/>
          <w:szCs w:val="28"/>
          <w:lang w:val="uk-UA"/>
        </w:rPr>
      </w:pPr>
      <w:r w:rsidRPr="00B27EC3">
        <w:rPr>
          <w:sz w:val="28"/>
          <w:szCs w:val="28"/>
          <w:lang w:val="uk-UA"/>
        </w:rPr>
        <w:t xml:space="preserve">Керівник Головного управління                                                  </w:t>
      </w:r>
      <w:proofErr w:type="spellStart"/>
      <w:r w:rsidRPr="00B27EC3">
        <w:rPr>
          <w:sz w:val="28"/>
          <w:szCs w:val="28"/>
          <w:lang w:val="uk-UA"/>
        </w:rPr>
        <w:t>В.І.Борденюк</w:t>
      </w:r>
      <w:proofErr w:type="spellEnd"/>
    </w:p>
    <w:p w:rsidR="00B27EC3" w:rsidRDefault="00B27EC3">
      <w:pPr>
        <w:rPr>
          <w:lang w:val="uk-UA"/>
        </w:rPr>
      </w:pPr>
    </w:p>
    <w:p w:rsidR="00B27EC3" w:rsidRDefault="00B27EC3">
      <w:pPr>
        <w:rPr>
          <w:lang w:val="uk-UA"/>
        </w:rPr>
      </w:pPr>
    </w:p>
    <w:p w:rsidR="00B27EC3" w:rsidRPr="00B27EC3" w:rsidRDefault="00B27EC3">
      <w:pPr>
        <w:rPr>
          <w:i/>
          <w:sz w:val="18"/>
          <w:szCs w:val="18"/>
          <w:lang w:val="uk-UA"/>
        </w:rPr>
      </w:pPr>
      <w:proofErr w:type="spellStart"/>
      <w:r w:rsidRPr="00B27EC3">
        <w:rPr>
          <w:i/>
          <w:sz w:val="18"/>
          <w:szCs w:val="18"/>
          <w:lang w:val="uk-UA"/>
        </w:rPr>
        <w:t>Вик</w:t>
      </w:r>
      <w:proofErr w:type="spellEnd"/>
      <w:r w:rsidRPr="00B27EC3">
        <w:rPr>
          <w:i/>
          <w:sz w:val="18"/>
          <w:szCs w:val="18"/>
          <w:lang w:val="uk-UA"/>
        </w:rPr>
        <w:t xml:space="preserve">. </w:t>
      </w:r>
      <w:proofErr w:type="spellStart"/>
      <w:r w:rsidRPr="00B27EC3">
        <w:rPr>
          <w:i/>
          <w:sz w:val="18"/>
          <w:szCs w:val="18"/>
          <w:lang w:val="uk-UA"/>
        </w:rPr>
        <w:t>Н.Пархоменко</w:t>
      </w:r>
      <w:proofErr w:type="spellEnd"/>
    </w:p>
    <w:sectPr w:rsidR="00B27EC3" w:rsidRPr="00B27EC3" w:rsidSect="00C824F8">
      <w:pgSz w:w="11906" w:h="16838"/>
      <w:pgMar w:top="1134" w:right="851" w:bottom="851"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00"/>
    <w:family w:val="roman"/>
    <w:pitch w:val="variable"/>
    <w:sig w:usb0="00000003" w:usb1="08070000" w:usb2="00000010" w:usb3="00000000" w:csb0="00020001"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AD93CF1"/>
    <w:multiLevelType w:val="hybridMultilevel"/>
    <w:tmpl w:val="B37E6712"/>
    <w:lvl w:ilvl="0" w:tplc="26B66A84">
      <w:start w:val="1"/>
      <w:numFmt w:val="decimal"/>
      <w:lvlText w:val="%1."/>
      <w:lvlJc w:val="left"/>
      <w:pPr>
        <w:ind w:left="900" w:hanging="360"/>
      </w:pPr>
      <w:rPr>
        <w:rFonts w:hint="default"/>
      </w:rPr>
    </w:lvl>
    <w:lvl w:ilvl="1" w:tplc="04220019" w:tentative="1">
      <w:start w:val="1"/>
      <w:numFmt w:val="lowerLetter"/>
      <w:lvlText w:val="%2."/>
      <w:lvlJc w:val="left"/>
      <w:pPr>
        <w:ind w:left="1620" w:hanging="360"/>
      </w:pPr>
    </w:lvl>
    <w:lvl w:ilvl="2" w:tplc="0422001B" w:tentative="1">
      <w:start w:val="1"/>
      <w:numFmt w:val="lowerRoman"/>
      <w:lvlText w:val="%3."/>
      <w:lvlJc w:val="right"/>
      <w:pPr>
        <w:ind w:left="2340" w:hanging="180"/>
      </w:pPr>
    </w:lvl>
    <w:lvl w:ilvl="3" w:tplc="0422000F" w:tentative="1">
      <w:start w:val="1"/>
      <w:numFmt w:val="decimal"/>
      <w:lvlText w:val="%4."/>
      <w:lvlJc w:val="left"/>
      <w:pPr>
        <w:ind w:left="3060" w:hanging="360"/>
      </w:pPr>
    </w:lvl>
    <w:lvl w:ilvl="4" w:tplc="04220019" w:tentative="1">
      <w:start w:val="1"/>
      <w:numFmt w:val="lowerLetter"/>
      <w:lvlText w:val="%5."/>
      <w:lvlJc w:val="left"/>
      <w:pPr>
        <w:ind w:left="3780" w:hanging="360"/>
      </w:pPr>
    </w:lvl>
    <w:lvl w:ilvl="5" w:tplc="0422001B" w:tentative="1">
      <w:start w:val="1"/>
      <w:numFmt w:val="lowerRoman"/>
      <w:lvlText w:val="%6."/>
      <w:lvlJc w:val="right"/>
      <w:pPr>
        <w:ind w:left="4500" w:hanging="180"/>
      </w:pPr>
    </w:lvl>
    <w:lvl w:ilvl="6" w:tplc="0422000F" w:tentative="1">
      <w:start w:val="1"/>
      <w:numFmt w:val="decimal"/>
      <w:lvlText w:val="%7."/>
      <w:lvlJc w:val="left"/>
      <w:pPr>
        <w:ind w:left="5220" w:hanging="360"/>
      </w:pPr>
    </w:lvl>
    <w:lvl w:ilvl="7" w:tplc="04220019" w:tentative="1">
      <w:start w:val="1"/>
      <w:numFmt w:val="lowerLetter"/>
      <w:lvlText w:val="%8."/>
      <w:lvlJc w:val="left"/>
      <w:pPr>
        <w:ind w:left="5940" w:hanging="360"/>
      </w:pPr>
    </w:lvl>
    <w:lvl w:ilvl="8" w:tplc="0422001B" w:tentative="1">
      <w:start w:val="1"/>
      <w:numFmt w:val="lowerRoman"/>
      <w:lvlText w:val="%9."/>
      <w:lvlJc w:val="right"/>
      <w:pPr>
        <w:ind w:left="666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7DE2"/>
    <w:rsid w:val="000F57FD"/>
    <w:rsid w:val="00391C9B"/>
    <w:rsid w:val="005204CF"/>
    <w:rsid w:val="00710577"/>
    <w:rsid w:val="00807DE2"/>
    <w:rsid w:val="00AD6003"/>
    <w:rsid w:val="00B27EC3"/>
    <w:rsid w:val="00B43D07"/>
    <w:rsid w:val="00B564FB"/>
    <w:rsid w:val="00C824F8"/>
    <w:rsid w:val="00D27562"/>
    <w:rsid w:val="00D621F1"/>
    <w:rsid w:val="00DE7F71"/>
    <w:rsid w:val="00F17482"/>
    <w:rsid w:val="00F70973"/>
    <w:rsid w:val="00F80E43"/>
    <w:rsid w:val="00FE3D5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B85FC87-3146-46A8-8B18-961E34BCC4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07DE2"/>
    <w:pPr>
      <w:spacing w:after="0" w:line="240" w:lineRule="auto"/>
    </w:pPr>
    <w:rPr>
      <w:rFonts w:eastAsia="Times New Roman" w:cs="Times New Roman"/>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a4"/>
    <w:uiPriority w:val="99"/>
    <w:rsid w:val="00807DE2"/>
    <w:pPr>
      <w:pBdr>
        <w:top w:val="none" w:sz="96" w:space="31" w:color="FFFFFF" w:frame="1"/>
        <w:left w:val="none" w:sz="96" w:space="31" w:color="FFFFFF" w:frame="1"/>
        <w:bottom w:val="none" w:sz="96" w:space="31" w:color="FFFFFF" w:frame="1"/>
        <w:right w:val="none" w:sz="96" w:space="31" w:color="FFFFFF" w:frame="1"/>
        <w:bar w:val="none" w:sz="0" w:color="000000"/>
      </w:pBdr>
    </w:pPr>
    <w:rPr>
      <w:rFonts w:ascii="Arial Unicode MS" w:hAnsi="Arial Unicode MS" w:cs="Arial Unicode MS"/>
      <w:color w:val="000000"/>
      <w:sz w:val="22"/>
      <w:szCs w:val="22"/>
      <w:lang w:val="uk-UA" w:eastAsia="uk-UA"/>
    </w:rPr>
  </w:style>
  <w:style w:type="character" w:customStyle="1" w:styleId="a4">
    <w:name w:val="Текст Знак"/>
    <w:basedOn w:val="a0"/>
    <w:link w:val="a3"/>
    <w:uiPriority w:val="99"/>
    <w:rsid w:val="00807DE2"/>
    <w:rPr>
      <w:rFonts w:ascii="Arial Unicode MS" w:eastAsia="Times New Roman" w:hAnsi="Arial Unicode MS" w:cs="Arial Unicode MS"/>
      <w:color w:val="000000"/>
      <w:sz w:val="22"/>
      <w:lang w:eastAsia="uk-UA"/>
    </w:rPr>
  </w:style>
  <w:style w:type="character" w:styleId="a5">
    <w:name w:val="Hyperlink"/>
    <w:basedOn w:val="a0"/>
    <w:uiPriority w:val="99"/>
    <w:semiHidden/>
    <w:unhideWhenUsed/>
    <w:rsid w:val="00710577"/>
    <w:rPr>
      <w:color w:val="0000FF"/>
      <w:u w:val="single"/>
    </w:rPr>
  </w:style>
  <w:style w:type="character" w:customStyle="1" w:styleId="apple-converted-space">
    <w:name w:val="apple-converted-space"/>
    <w:basedOn w:val="a0"/>
    <w:rsid w:val="00710577"/>
  </w:style>
  <w:style w:type="paragraph" w:styleId="a6">
    <w:name w:val="Body Text"/>
    <w:basedOn w:val="a"/>
    <w:link w:val="a7"/>
    <w:uiPriority w:val="99"/>
    <w:rsid w:val="00391C9B"/>
    <w:pPr>
      <w:overflowPunct w:val="0"/>
      <w:autoSpaceDE w:val="0"/>
      <w:autoSpaceDN w:val="0"/>
      <w:adjustRightInd w:val="0"/>
      <w:jc w:val="both"/>
      <w:textAlignment w:val="baseline"/>
    </w:pPr>
    <w:rPr>
      <w:sz w:val="28"/>
      <w:szCs w:val="28"/>
      <w:lang w:val="uk-UA" w:eastAsia="uk-UA"/>
    </w:rPr>
  </w:style>
  <w:style w:type="character" w:customStyle="1" w:styleId="a7">
    <w:name w:val="Основний текст Знак"/>
    <w:basedOn w:val="a0"/>
    <w:link w:val="a6"/>
    <w:uiPriority w:val="99"/>
    <w:rsid w:val="00391C9B"/>
    <w:rPr>
      <w:rFonts w:eastAsia="Times New Roman" w:cs="Times New Roman"/>
      <w:szCs w:val="28"/>
      <w:lang w:eastAsia="uk-UA"/>
    </w:rPr>
  </w:style>
  <w:style w:type="paragraph" w:styleId="a8">
    <w:name w:val="List Paragraph"/>
    <w:basedOn w:val="a"/>
    <w:uiPriority w:val="34"/>
    <w:qFormat/>
    <w:rsid w:val="00B43D07"/>
    <w:pPr>
      <w:ind w:left="720"/>
      <w:contextualSpacing/>
    </w:pPr>
  </w:style>
  <w:style w:type="character" w:customStyle="1" w:styleId="st42">
    <w:name w:val="st42"/>
    <w:rsid w:val="00B564FB"/>
    <w:rPr>
      <w:rFonts w:ascii="Times New Roman" w:hAnsi="Times New Roman"/>
      <w:color w:val="000000"/>
    </w:rPr>
  </w:style>
  <w:style w:type="paragraph" w:styleId="a9">
    <w:name w:val="Balloon Text"/>
    <w:basedOn w:val="a"/>
    <w:link w:val="aa"/>
    <w:uiPriority w:val="99"/>
    <w:semiHidden/>
    <w:unhideWhenUsed/>
    <w:rsid w:val="000F57FD"/>
    <w:rPr>
      <w:rFonts w:ascii="Segoe UI" w:hAnsi="Segoe UI" w:cs="Segoe UI"/>
      <w:sz w:val="18"/>
      <w:szCs w:val="18"/>
    </w:rPr>
  </w:style>
  <w:style w:type="character" w:customStyle="1" w:styleId="aa">
    <w:name w:val="Текст у виносці Знак"/>
    <w:basedOn w:val="a0"/>
    <w:link w:val="a9"/>
    <w:uiPriority w:val="99"/>
    <w:semiHidden/>
    <w:rsid w:val="000F57FD"/>
    <w:rPr>
      <w:rFonts w:ascii="Segoe UI" w:eastAsia="Times New Roman"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17137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1917</Words>
  <Characters>1093</Characters>
  <Application>Microsoft Office Word</Application>
  <DocSecurity>0</DocSecurity>
  <Lines>9</Lines>
  <Paragraphs>6</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3004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Наталя Федорівна Чечетова</dc:creator>
  <cp:keywords/>
  <dc:description/>
  <cp:lastModifiedBy>Наталія Олександрівна Ромашевська</cp:lastModifiedBy>
  <cp:revision>2</cp:revision>
  <cp:lastPrinted>2016-05-17T08:42:00Z</cp:lastPrinted>
  <dcterms:created xsi:type="dcterms:W3CDTF">2016-05-17T11:32:00Z</dcterms:created>
  <dcterms:modified xsi:type="dcterms:W3CDTF">2016-05-17T11:32:00Z</dcterms:modified>
</cp:coreProperties>
</file>