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FFB" w:rsidRDefault="00EC2FFB" w:rsidP="00EC2FFB">
      <w:pPr>
        <w:ind w:left="7230"/>
        <w:jc w:val="both"/>
        <w:rPr>
          <w:b/>
          <w:lang w:val="uk-UA"/>
        </w:rPr>
      </w:pPr>
      <w:r>
        <w:rPr>
          <w:b/>
          <w:lang w:val="uk-UA"/>
        </w:rPr>
        <w:t>До реєстр. № 2302а</w:t>
      </w:r>
      <w:r w:rsidRPr="00D001C9">
        <w:rPr>
          <w:b/>
          <w:lang w:val="uk-UA"/>
        </w:rPr>
        <w:t xml:space="preserve">                                                                                                     від 26.02.2016 р. </w:t>
      </w:r>
    </w:p>
    <w:p w:rsidR="00EC2FFB" w:rsidRDefault="00EC2FFB" w:rsidP="00EC2FFB">
      <w:pPr>
        <w:ind w:left="7230"/>
        <w:jc w:val="both"/>
        <w:rPr>
          <w:b/>
          <w:lang w:val="uk-UA"/>
        </w:rPr>
      </w:pPr>
    </w:p>
    <w:p w:rsidR="00EC2FFB" w:rsidRDefault="00EC2FFB" w:rsidP="00EC2FFB">
      <w:pPr>
        <w:ind w:left="7230"/>
        <w:jc w:val="both"/>
        <w:rPr>
          <w:b/>
          <w:lang w:val="uk-UA"/>
        </w:rPr>
      </w:pPr>
    </w:p>
    <w:p w:rsidR="00EC2FFB" w:rsidRDefault="00EC2FFB" w:rsidP="00EC2FFB">
      <w:pPr>
        <w:jc w:val="right"/>
        <w:rPr>
          <w:b/>
          <w:lang w:val="uk-UA"/>
        </w:rPr>
      </w:pPr>
    </w:p>
    <w:p w:rsidR="00EC2FFB" w:rsidRDefault="00EC2FFB" w:rsidP="00EC2FFB">
      <w:pPr>
        <w:jc w:val="right"/>
        <w:rPr>
          <w:b/>
          <w:lang w:val="uk-UA"/>
        </w:rPr>
      </w:pPr>
    </w:p>
    <w:p w:rsidR="00EC2FFB" w:rsidRDefault="00EC2FFB" w:rsidP="00EC2FFB">
      <w:pPr>
        <w:jc w:val="right"/>
        <w:rPr>
          <w:b/>
          <w:lang w:val="uk-UA"/>
        </w:rPr>
      </w:pPr>
    </w:p>
    <w:p w:rsidR="00EC2FFB" w:rsidRDefault="00EC2FFB" w:rsidP="00EC2FFB">
      <w:pPr>
        <w:jc w:val="right"/>
        <w:rPr>
          <w:b/>
          <w:lang w:val="uk-UA"/>
        </w:rPr>
      </w:pPr>
    </w:p>
    <w:p w:rsidR="00EC2FFB" w:rsidRDefault="00EC2FFB" w:rsidP="00EC2FFB">
      <w:pPr>
        <w:jc w:val="right"/>
        <w:rPr>
          <w:b/>
          <w:lang w:val="uk-UA"/>
        </w:rPr>
      </w:pPr>
    </w:p>
    <w:p w:rsidR="00EC2FFB" w:rsidRPr="00D001C9" w:rsidRDefault="00EC2FFB" w:rsidP="00EC2FFB">
      <w:pPr>
        <w:jc w:val="right"/>
        <w:rPr>
          <w:b/>
          <w:lang w:val="uk-UA"/>
        </w:rPr>
      </w:pPr>
    </w:p>
    <w:p w:rsidR="00EC2FFB" w:rsidRPr="00D001C9" w:rsidRDefault="00EC2FFB" w:rsidP="00EC2FFB">
      <w:pPr>
        <w:jc w:val="right"/>
        <w:rPr>
          <w:b/>
          <w:lang w:val="uk-UA"/>
        </w:rPr>
      </w:pPr>
      <w:r w:rsidRPr="00D001C9">
        <w:rPr>
          <w:b/>
          <w:lang w:val="uk-UA"/>
        </w:rPr>
        <w:t xml:space="preserve">                                                                   Верховна Рада України</w:t>
      </w:r>
    </w:p>
    <w:p w:rsidR="00EC2FFB" w:rsidRDefault="00EC2FFB" w:rsidP="00FA68AD">
      <w:pPr>
        <w:jc w:val="both"/>
        <w:rPr>
          <w:lang w:val="uk-UA"/>
        </w:rPr>
      </w:pPr>
    </w:p>
    <w:p w:rsidR="00EC2FFB" w:rsidRPr="00D001C9" w:rsidRDefault="00EC2FFB" w:rsidP="00EC2FFB">
      <w:pPr>
        <w:ind w:firstLine="720"/>
        <w:jc w:val="both"/>
        <w:rPr>
          <w:lang w:val="uk-UA"/>
        </w:rPr>
      </w:pPr>
      <w:r w:rsidRPr="00D001C9">
        <w:rPr>
          <w:lang w:val="uk-UA"/>
        </w:rPr>
        <w:t>Комітет Верховної Ради України з питань екон</w:t>
      </w:r>
      <w:r>
        <w:rPr>
          <w:lang w:val="uk-UA"/>
        </w:rPr>
        <w:t>омічної політики на засіданні 20 квітня</w:t>
      </w:r>
      <w:r w:rsidRPr="00D001C9">
        <w:rPr>
          <w:lang w:val="uk-UA"/>
        </w:rPr>
        <w:t xml:space="preserve"> 2016 року (протокол № </w:t>
      </w:r>
      <w:r>
        <w:rPr>
          <w:lang w:val="uk-UA"/>
        </w:rPr>
        <w:t>32) розглянув доопрацьований робочою групою, створеною на базі Комітету,</w:t>
      </w:r>
      <w:r w:rsidRPr="00D001C9">
        <w:rPr>
          <w:lang w:val="uk-UA"/>
        </w:rPr>
        <w:t xml:space="preserve"> проект Закону України </w:t>
      </w:r>
      <w:r w:rsidRPr="00F251E9">
        <w:rPr>
          <w:lang w:val="uk-UA"/>
        </w:rPr>
        <w:t>про внесення змін до деяких законодавчих актів України  щодо підвищення рівня корпоративного управління в акціонерних товариствах</w:t>
      </w:r>
      <w:r>
        <w:rPr>
          <w:lang w:val="uk-UA"/>
        </w:rPr>
        <w:t xml:space="preserve"> (реєстр. № 2302а</w:t>
      </w:r>
      <w:r w:rsidRPr="00D001C9">
        <w:rPr>
          <w:lang w:val="uk-UA"/>
        </w:rPr>
        <w:t xml:space="preserve"> від 26.02.2016р.), поданий</w:t>
      </w:r>
      <w:r>
        <w:rPr>
          <w:lang w:val="uk-UA"/>
        </w:rPr>
        <w:t xml:space="preserve"> народними депутатами України Пташник В.Ю., </w:t>
      </w:r>
      <w:proofErr w:type="spellStart"/>
      <w:r>
        <w:rPr>
          <w:lang w:val="uk-UA"/>
        </w:rPr>
        <w:t>Фаєрмарком</w:t>
      </w:r>
      <w:proofErr w:type="spellEnd"/>
      <w:r>
        <w:rPr>
          <w:lang w:val="uk-UA"/>
        </w:rPr>
        <w:t xml:space="preserve"> С.О. та іншими</w:t>
      </w:r>
      <w:r w:rsidRPr="00D001C9">
        <w:rPr>
          <w:lang w:val="uk-UA"/>
        </w:rPr>
        <w:t>.</w:t>
      </w:r>
    </w:p>
    <w:p w:rsidR="00EC2FFB" w:rsidRPr="00CE283D" w:rsidRDefault="00EC2FFB" w:rsidP="00EC2FFB">
      <w:pPr>
        <w:widowControl w:val="0"/>
        <w:ind w:firstLine="567"/>
        <w:jc w:val="both"/>
        <w:rPr>
          <w:lang w:val="ru-RU"/>
        </w:rPr>
      </w:pPr>
      <w:r w:rsidRPr="00CE283D">
        <w:rPr>
          <w:lang w:val="ru-RU"/>
        </w:rPr>
        <w:t xml:space="preserve"> </w:t>
      </w:r>
      <w:r>
        <w:rPr>
          <w:lang w:val="ru-RU"/>
        </w:rPr>
        <w:t>Проект</w:t>
      </w:r>
      <w:r w:rsidRPr="00CE283D">
        <w:rPr>
          <w:lang w:val="ru-RU"/>
        </w:rPr>
        <w:t xml:space="preserve"> Закону </w:t>
      </w:r>
      <w:proofErr w:type="spellStart"/>
      <w:r w:rsidRPr="00CE283D">
        <w:rPr>
          <w:lang w:val="ru-RU"/>
        </w:rPr>
        <w:t>України</w:t>
      </w:r>
      <w:proofErr w:type="spellEnd"/>
      <w:r w:rsidRPr="00CE283D">
        <w:rPr>
          <w:lang w:val="ru-RU"/>
        </w:rPr>
        <w:t xml:space="preserve"> </w:t>
      </w:r>
      <w:r>
        <w:rPr>
          <w:lang w:val="ru-RU"/>
        </w:rPr>
        <w:t>п</w:t>
      </w:r>
      <w:r w:rsidRPr="00CE283D">
        <w:rPr>
          <w:bCs/>
          <w:lang w:val="ru-RU"/>
        </w:rPr>
        <w:t xml:space="preserve">ро </w:t>
      </w:r>
      <w:proofErr w:type="spellStart"/>
      <w:r w:rsidRPr="00CE283D">
        <w:rPr>
          <w:bCs/>
          <w:lang w:val="ru-RU"/>
        </w:rPr>
        <w:t>внесення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змін</w:t>
      </w:r>
      <w:proofErr w:type="spellEnd"/>
      <w:r w:rsidRPr="00CE283D">
        <w:rPr>
          <w:bCs/>
          <w:lang w:val="ru-RU"/>
        </w:rPr>
        <w:t xml:space="preserve"> до </w:t>
      </w:r>
      <w:proofErr w:type="spellStart"/>
      <w:r w:rsidRPr="00CE283D">
        <w:rPr>
          <w:bCs/>
          <w:lang w:val="ru-RU"/>
        </w:rPr>
        <w:t>деяких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законодавчих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актів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України</w:t>
      </w:r>
      <w:proofErr w:type="spellEnd"/>
      <w:r w:rsidRPr="00CE283D">
        <w:rPr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щодо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підвищення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рівня</w:t>
      </w:r>
      <w:proofErr w:type="spellEnd"/>
      <w:r w:rsidRPr="00CE283D">
        <w:rPr>
          <w:bCs/>
          <w:lang w:val="ru-RU"/>
        </w:rPr>
        <w:t xml:space="preserve"> корпоративного </w:t>
      </w:r>
      <w:proofErr w:type="spellStart"/>
      <w:r w:rsidRPr="00CE283D">
        <w:rPr>
          <w:bCs/>
          <w:lang w:val="ru-RU"/>
        </w:rPr>
        <w:t>управління</w:t>
      </w:r>
      <w:proofErr w:type="spellEnd"/>
      <w:r w:rsidRPr="00CE283D">
        <w:rPr>
          <w:bCs/>
          <w:lang w:val="ru-RU"/>
        </w:rPr>
        <w:t xml:space="preserve"> в </w:t>
      </w:r>
      <w:proofErr w:type="spellStart"/>
      <w:r w:rsidRPr="00CE283D">
        <w:rPr>
          <w:bCs/>
          <w:lang w:val="ru-RU"/>
        </w:rPr>
        <w:t>акціонерних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товариствах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>
        <w:rPr>
          <w:lang w:val="ru-RU"/>
        </w:rPr>
        <w:t>спрямовано</w:t>
      </w:r>
      <w:proofErr w:type="spellEnd"/>
      <w:r>
        <w:rPr>
          <w:lang w:val="ru-RU"/>
        </w:rPr>
        <w:t xml:space="preserve"> на</w:t>
      </w:r>
      <w:r w:rsidRPr="00CE283D">
        <w:rPr>
          <w:lang w:val="ru-RU"/>
        </w:rPr>
        <w:t>:</w:t>
      </w:r>
    </w:p>
    <w:p w:rsidR="00EC2FFB" w:rsidRPr="00CE283D" w:rsidRDefault="00EC2FFB" w:rsidP="00EC2FFB">
      <w:pPr>
        <w:widowControl w:val="0"/>
        <w:ind w:firstLine="540"/>
        <w:jc w:val="both"/>
        <w:rPr>
          <w:lang w:val="ru-RU"/>
        </w:rPr>
      </w:pPr>
      <w:r w:rsidRPr="00CE283D">
        <w:rPr>
          <w:lang w:val="ru-RU"/>
        </w:rPr>
        <w:t xml:space="preserve">- </w:t>
      </w:r>
      <w:proofErr w:type="spellStart"/>
      <w:r w:rsidRPr="00CE283D">
        <w:rPr>
          <w:lang w:val="ru-RU"/>
        </w:rPr>
        <w:t>удосконалення</w:t>
      </w:r>
      <w:proofErr w:type="spellEnd"/>
      <w:r w:rsidRPr="00CE283D">
        <w:rPr>
          <w:lang w:val="ru-RU"/>
        </w:rPr>
        <w:t xml:space="preserve"> </w:t>
      </w:r>
      <w:proofErr w:type="spellStart"/>
      <w:r w:rsidRPr="00CE283D">
        <w:rPr>
          <w:lang w:val="ru-RU"/>
        </w:rPr>
        <w:t>механізму</w:t>
      </w:r>
      <w:proofErr w:type="spellEnd"/>
      <w:r w:rsidRPr="00CE283D">
        <w:rPr>
          <w:lang w:val="ru-RU"/>
        </w:rPr>
        <w:t xml:space="preserve"> </w:t>
      </w:r>
      <w:proofErr w:type="spellStart"/>
      <w:r w:rsidRPr="00CE283D">
        <w:rPr>
          <w:lang w:val="ru-RU"/>
        </w:rPr>
        <w:t>придбання</w:t>
      </w:r>
      <w:proofErr w:type="spellEnd"/>
      <w:r w:rsidRPr="00CE283D">
        <w:rPr>
          <w:lang w:val="ru-RU"/>
        </w:rPr>
        <w:t xml:space="preserve"> </w:t>
      </w:r>
      <w:proofErr w:type="spellStart"/>
      <w:r w:rsidRPr="00CE283D">
        <w:rPr>
          <w:lang w:val="ru-RU"/>
        </w:rPr>
        <w:t>акцій</w:t>
      </w:r>
      <w:proofErr w:type="spellEnd"/>
      <w:r w:rsidRPr="00CE283D">
        <w:rPr>
          <w:lang w:val="ru-RU"/>
        </w:rPr>
        <w:t xml:space="preserve"> приватного </w:t>
      </w:r>
      <w:proofErr w:type="spellStart"/>
      <w:r w:rsidRPr="00CE283D">
        <w:rPr>
          <w:lang w:val="ru-RU"/>
        </w:rPr>
        <w:t>акціонерного</w:t>
      </w:r>
      <w:proofErr w:type="spellEnd"/>
      <w:r w:rsidRPr="00CE283D">
        <w:rPr>
          <w:lang w:val="ru-RU"/>
        </w:rPr>
        <w:t xml:space="preserve"> </w:t>
      </w:r>
      <w:proofErr w:type="spellStart"/>
      <w:r w:rsidRPr="00CE283D">
        <w:rPr>
          <w:lang w:val="ru-RU"/>
        </w:rPr>
        <w:t>товариства</w:t>
      </w:r>
      <w:proofErr w:type="spellEnd"/>
      <w:r w:rsidRPr="00CE283D">
        <w:rPr>
          <w:lang w:val="ru-RU"/>
        </w:rPr>
        <w:t xml:space="preserve"> за </w:t>
      </w:r>
      <w:proofErr w:type="spellStart"/>
      <w:r w:rsidRPr="00CE283D">
        <w:rPr>
          <w:lang w:val="ru-RU"/>
        </w:rPr>
        <w:t>наслідком</w:t>
      </w:r>
      <w:proofErr w:type="spellEnd"/>
      <w:r w:rsidRPr="00CE283D">
        <w:rPr>
          <w:lang w:val="ru-RU"/>
        </w:rPr>
        <w:t xml:space="preserve"> </w:t>
      </w:r>
      <w:proofErr w:type="spellStart"/>
      <w:r w:rsidRPr="00CE283D">
        <w:rPr>
          <w:lang w:val="ru-RU"/>
        </w:rPr>
        <w:t>придбаного</w:t>
      </w:r>
      <w:proofErr w:type="spellEnd"/>
      <w:r w:rsidRPr="00CE283D">
        <w:rPr>
          <w:lang w:val="ru-RU"/>
        </w:rPr>
        <w:t xml:space="preserve"> контрольного пакету </w:t>
      </w:r>
      <w:proofErr w:type="spellStart"/>
      <w:r w:rsidRPr="00CE283D">
        <w:rPr>
          <w:lang w:val="ru-RU"/>
        </w:rPr>
        <w:t>акцій</w:t>
      </w:r>
      <w:proofErr w:type="spellEnd"/>
      <w:r w:rsidRPr="00CE283D">
        <w:rPr>
          <w:lang w:val="ru-RU"/>
        </w:rPr>
        <w:t>;</w:t>
      </w:r>
    </w:p>
    <w:p w:rsidR="00EC2FFB" w:rsidRPr="00CE283D" w:rsidRDefault="00EC2FFB" w:rsidP="00EC2FFB">
      <w:pPr>
        <w:widowControl w:val="0"/>
        <w:ind w:firstLine="539"/>
        <w:jc w:val="both"/>
        <w:rPr>
          <w:bCs/>
          <w:lang w:val="ru-RU"/>
        </w:rPr>
      </w:pPr>
      <w:r w:rsidRPr="00CE283D">
        <w:rPr>
          <w:bCs/>
          <w:lang w:val="ru-RU"/>
        </w:rPr>
        <w:t xml:space="preserve">- </w:t>
      </w:r>
      <w:proofErr w:type="spellStart"/>
      <w:r w:rsidRPr="00CE283D">
        <w:rPr>
          <w:bCs/>
          <w:lang w:val="ru-RU"/>
        </w:rPr>
        <w:t>запровадження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механізму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придбання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акцій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публічного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акціонерного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товариства</w:t>
      </w:r>
      <w:proofErr w:type="spellEnd"/>
      <w:r w:rsidRPr="00CE283D">
        <w:rPr>
          <w:bCs/>
          <w:lang w:val="ru-RU"/>
        </w:rPr>
        <w:t xml:space="preserve"> за </w:t>
      </w:r>
      <w:proofErr w:type="spellStart"/>
      <w:r w:rsidRPr="00CE283D">
        <w:rPr>
          <w:bCs/>
          <w:lang w:val="ru-RU"/>
        </w:rPr>
        <w:t>наслідком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придбаного</w:t>
      </w:r>
      <w:proofErr w:type="spellEnd"/>
      <w:r w:rsidRPr="00CE283D">
        <w:rPr>
          <w:bCs/>
          <w:lang w:val="ru-RU"/>
        </w:rPr>
        <w:t xml:space="preserve"> контрольного та </w:t>
      </w:r>
      <w:proofErr w:type="spellStart"/>
      <w:r w:rsidRPr="00CE283D">
        <w:rPr>
          <w:bCs/>
          <w:lang w:val="ru-RU"/>
        </w:rPr>
        <w:t>значного</w:t>
      </w:r>
      <w:proofErr w:type="spellEnd"/>
      <w:r w:rsidRPr="00CE283D">
        <w:rPr>
          <w:bCs/>
          <w:lang w:val="ru-RU"/>
        </w:rPr>
        <w:t xml:space="preserve"> контрольного пакету </w:t>
      </w:r>
      <w:proofErr w:type="spellStart"/>
      <w:r w:rsidRPr="00CE283D">
        <w:rPr>
          <w:bCs/>
          <w:lang w:val="ru-RU"/>
        </w:rPr>
        <w:t>акцій</w:t>
      </w:r>
      <w:proofErr w:type="spellEnd"/>
      <w:r w:rsidRPr="00CE283D">
        <w:rPr>
          <w:bCs/>
          <w:lang w:val="ru-RU"/>
        </w:rPr>
        <w:t>;</w:t>
      </w:r>
    </w:p>
    <w:p w:rsidR="00EC2FFB" w:rsidRPr="00CE283D" w:rsidRDefault="00EC2FFB" w:rsidP="00EC2FFB">
      <w:pPr>
        <w:widowControl w:val="0"/>
        <w:ind w:firstLine="539"/>
        <w:jc w:val="both"/>
        <w:rPr>
          <w:bCs/>
          <w:lang w:val="ru-RU"/>
        </w:rPr>
      </w:pPr>
      <w:r w:rsidRPr="00CE283D">
        <w:rPr>
          <w:bCs/>
          <w:lang w:val="ru-RU"/>
        </w:rPr>
        <w:t xml:space="preserve">- </w:t>
      </w:r>
      <w:proofErr w:type="spellStart"/>
      <w:r w:rsidRPr="00CE283D">
        <w:rPr>
          <w:bCs/>
          <w:lang w:val="ru-RU"/>
        </w:rPr>
        <w:t>запровадження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механізму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обов’язкового</w:t>
      </w:r>
      <w:proofErr w:type="spellEnd"/>
      <w:r w:rsidRPr="00CE283D">
        <w:rPr>
          <w:bCs/>
          <w:lang w:val="ru-RU"/>
        </w:rPr>
        <w:t xml:space="preserve"> продажу </w:t>
      </w:r>
      <w:proofErr w:type="spellStart"/>
      <w:r w:rsidRPr="00CE283D">
        <w:rPr>
          <w:bCs/>
          <w:lang w:val="ru-RU"/>
        </w:rPr>
        <w:t>акцій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акціонерами</w:t>
      </w:r>
      <w:proofErr w:type="spellEnd"/>
      <w:r w:rsidRPr="00CE283D">
        <w:rPr>
          <w:bCs/>
          <w:lang w:val="ru-RU"/>
        </w:rPr>
        <w:t xml:space="preserve"> на </w:t>
      </w:r>
      <w:proofErr w:type="spellStart"/>
      <w:r w:rsidRPr="00CE283D">
        <w:rPr>
          <w:bCs/>
          <w:lang w:val="ru-RU"/>
        </w:rPr>
        <w:t>вимогу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акціонера</w:t>
      </w:r>
      <w:proofErr w:type="spellEnd"/>
      <w:r w:rsidRPr="00CE283D">
        <w:rPr>
          <w:bCs/>
          <w:lang w:val="ru-RU"/>
        </w:rPr>
        <w:t xml:space="preserve"> – </w:t>
      </w:r>
      <w:proofErr w:type="spellStart"/>
      <w:r w:rsidRPr="00CE283D">
        <w:rPr>
          <w:bCs/>
          <w:lang w:val="ru-RU"/>
        </w:rPr>
        <w:t>власника</w:t>
      </w:r>
      <w:proofErr w:type="spellEnd"/>
      <w:r w:rsidRPr="00CE283D">
        <w:rPr>
          <w:bCs/>
          <w:lang w:val="ru-RU"/>
        </w:rPr>
        <w:t xml:space="preserve"> 95 </w:t>
      </w:r>
      <w:proofErr w:type="spellStart"/>
      <w:r w:rsidRPr="00CE283D">
        <w:rPr>
          <w:bCs/>
          <w:lang w:val="ru-RU"/>
        </w:rPr>
        <w:t>відсотків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акцій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товариства</w:t>
      </w:r>
      <w:proofErr w:type="spellEnd"/>
      <w:r w:rsidRPr="00CE283D">
        <w:rPr>
          <w:bCs/>
          <w:lang w:val="ru-RU"/>
        </w:rPr>
        <w:t>;</w:t>
      </w:r>
    </w:p>
    <w:p w:rsidR="00EC2FFB" w:rsidRPr="00CE283D" w:rsidRDefault="00EC2FFB" w:rsidP="00EC2FFB">
      <w:pPr>
        <w:widowControl w:val="0"/>
        <w:tabs>
          <w:tab w:val="left" w:pos="900"/>
        </w:tabs>
        <w:ind w:firstLine="567"/>
        <w:jc w:val="both"/>
        <w:rPr>
          <w:bCs/>
          <w:lang w:val="ru-RU"/>
        </w:rPr>
      </w:pPr>
      <w:r w:rsidRPr="00CE283D">
        <w:rPr>
          <w:bCs/>
          <w:lang w:val="ru-RU"/>
        </w:rPr>
        <w:t xml:space="preserve">- </w:t>
      </w:r>
      <w:proofErr w:type="spellStart"/>
      <w:r w:rsidRPr="00CE283D">
        <w:rPr>
          <w:bCs/>
          <w:lang w:val="ru-RU"/>
        </w:rPr>
        <w:t>запровадження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механізму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обов'язкового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придбання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власником</w:t>
      </w:r>
      <w:proofErr w:type="spellEnd"/>
      <w:r w:rsidRPr="00CE283D">
        <w:rPr>
          <w:bCs/>
          <w:lang w:val="ru-RU"/>
        </w:rPr>
        <w:t xml:space="preserve">, </w:t>
      </w:r>
      <w:proofErr w:type="spellStart"/>
      <w:r w:rsidRPr="00CE283D">
        <w:rPr>
          <w:bCs/>
          <w:lang w:val="ru-RU"/>
        </w:rPr>
        <w:t>який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володіє</w:t>
      </w:r>
      <w:proofErr w:type="spellEnd"/>
      <w:r w:rsidRPr="00CE283D">
        <w:rPr>
          <w:bCs/>
          <w:lang w:val="ru-RU"/>
        </w:rPr>
        <w:t xml:space="preserve"> пакетом у </w:t>
      </w:r>
      <w:proofErr w:type="spellStart"/>
      <w:r w:rsidRPr="00CE283D">
        <w:rPr>
          <w:bCs/>
          <w:lang w:val="ru-RU"/>
        </w:rPr>
        <w:t>розмірі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більше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ніж</w:t>
      </w:r>
      <w:proofErr w:type="spellEnd"/>
      <w:r w:rsidRPr="00CE283D">
        <w:rPr>
          <w:bCs/>
          <w:lang w:val="ru-RU"/>
        </w:rPr>
        <w:t xml:space="preserve"> 95 </w:t>
      </w:r>
      <w:proofErr w:type="spellStart"/>
      <w:r w:rsidRPr="00CE283D">
        <w:rPr>
          <w:bCs/>
          <w:lang w:val="ru-RU"/>
        </w:rPr>
        <w:t>відсотків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простих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акцій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товариства</w:t>
      </w:r>
      <w:proofErr w:type="spellEnd"/>
      <w:r w:rsidRPr="00CE283D">
        <w:rPr>
          <w:bCs/>
          <w:lang w:val="ru-RU"/>
        </w:rPr>
        <w:t xml:space="preserve">, на </w:t>
      </w:r>
      <w:proofErr w:type="spellStart"/>
      <w:r w:rsidRPr="00CE283D">
        <w:rPr>
          <w:bCs/>
          <w:lang w:val="ru-RU"/>
        </w:rPr>
        <w:t>вимогу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акціонерів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товариства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належних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їм</w:t>
      </w:r>
      <w:proofErr w:type="spellEnd"/>
      <w:r w:rsidRPr="00CE283D">
        <w:rPr>
          <w:bCs/>
          <w:lang w:val="ru-RU"/>
        </w:rPr>
        <w:t xml:space="preserve"> </w:t>
      </w:r>
      <w:proofErr w:type="spellStart"/>
      <w:r w:rsidRPr="00CE283D">
        <w:rPr>
          <w:bCs/>
          <w:lang w:val="ru-RU"/>
        </w:rPr>
        <w:t>акцій</w:t>
      </w:r>
      <w:proofErr w:type="spellEnd"/>
      <w:r w:rsidRPr="00CE283D">
        <w:rPr>
          <w:bCs/>
          <w:lang w:val="ru-RU"/>
        </w:rPr>
        <w:t>.</w:t>
      </w:r>
    </w:p>
    <w:p w:rsidR="00EC2FFB" w:rsidRDefault="00EC2FFB" w:rsidP="00EC2FFB">
      <w:pPr>
        <w:ind w:firstLine="720"/>
        <w:jc w:val="both"/>
        <w:rPr>
          <w:lang w:val="uk-UA"/>
        </w:rPr>
      </w:pPr>
      <w:r w:rsidRPr="00D001C9">
        <w:rPr>
          <w:lang w:val="uk-UA"/>
        </w:rPr>
        <w:t xml:space="preserve">Комітет </w:t>
      </w:r>
      <w:r>
        <w:rPr>
          <w:lang w:val="uk-UA"/>
        </w:rPr>
        <w:t xml:space="preserve">просить зареєструвати </w:t>
      </w:r>
      <w:r w:rsidRPr="00D001C9">
        <w:rPr>
          <w:lang w:val="uk-UA"/>
        </w:rPr>
        <w:t>проек</w:t>
      </w:r>
      <w:r>
        <w:rPr>
          <w:lang w:val="uk-UA"/>
        </w:rPr>
        <w:t>т Закону України як доопрацьований (реєстр. № 2302а-Д</w:t>
      </w:r>
      <w:r w:rsidRPr="00D001C9">
        <w:rPr>
          <w:lang w:val="uk-UA"/>
        </w:rPr>
        <w:t>)</w:t>
      </w:r>
      <w:r w:rsidR="005876BC">
        <w:rPr>
          <w:lang w:val="uk-UA"/>
        </w:rPr>
        <w:t xml:space="preserve"> (матеріали додаються)</w:t>
      </w:r>
      <w:r>
        <w:rPr>
          <w:lang w:val="uk-UA"/>
        </w:rPr>
        <w:t xml:space="preserve"> та пропонує</w:t>
      </w:r>
      <w:r w:rsidRPr="00D001C9">
        <w:rPr>
          <w:lang w:val="uk-UA"/>
        </w:rPr>
        <w:t xml:space="preserve"> прийняти</w:t>
      </w:r>
      <w:r>
        <w:rPr>
          <w:lang w:val="uk-UA"/>
        </w:rPr>
        <w:t xml:space="preserve"> його</w:t>
      </w:r>
      <w:r w:rsidRPr="00D001C9">
        <w:rPr>
          <w:lang w:val="uk-UA"/>
        </w:rPr>
        <w:t xml:space="preserve"> </w:t>
      </w:r>
      <w:r>
        <w:rPr>
          <w:lang w:val="uk-UA"/>
        </w:rPr>
        <w:t>в першому читанні</w:t>
      </w:r>
      <w:r w:rsidRPr="00D001C9">
        <w:rPr>
          <w:lang w:val="uk-UA"/>
        </w:rPr>
        <w:t xml:space="preserve"> за основу</w:t>
      </w:r>
      <w:r>
        <w:rPr>
          <w:lang w:val="uk-UA"/>
        </w:rPr>
        <w:t>.</w:t>
      </w:r>
    </w:p>
    <w:p w:rsidR="00EC2FFB" w:rsidRDefault="00EC2FFB" w:rsidP="00EC2FFB">
      <w:pPr>
        <w:ind w:firstLine="720"/>
        <w:jc w:val="both"/>
        <w:rPr>
          <w:lang w:val="uk-UA"/>
        </w:rPr>
      </w:pPr>
      <w:r>
        <w:rPr>
          <w:lang w:val="uk-UA"/>
        </w:rPr>
        <w:t>Доповідатиме законопроект на засіданні Верховної Ради України народний депутат України, член Комітету з питань економічної політики – Пташник Вікторія Юріївна.</w:t>
      </w:r>
    </w:p>
    <w:p w:rsidR="00EC2FFB" w:rsidRPr="00D001C9" w:rsidRDefault="00EC2FFB" w:rsidP="00EC2FFB">
      <w:pPr>
        <w:ind w:firstLine="720"/>
        <w:jc w:val="both"/>
        <w:rPr>
          <w:lang w:val="uk-UA"/>
        </w:rPr>
      </w:pPr>
      <w:r>
        <w:rPr>
          <w:lang w:val="uk-UA"/>
        </w:rPr>
        <w:t>Співдоповідачем</w:t>
      </w:r>
      <w:r w:rsidRPr="00D001C9">
        <w:rPr>
          <w:lang w:val="uk-UA"/>
        </w:rPr>
        <w:t xml:space="preserve"> від Комітету визначено Голову Комітету, народного депутата України – Іванчука Андрія Володимировича.</w:t>
      </w:r>
    </w:p>
    <w:p w:rsidR="00EC2FFB" w:rsidRPr="00FA68AD" w:rsidRDefault="00FA68AD" w:rsidP="00EC2FFB">
      <w:pPr>
        <w:ind w:firstLine="720"/>
        <w:jc w:val="both"/>
        <w:rPr>
          <w:lang w:val="uk-UA"/>
        </w:rPr>
      </w:pPr>
      <w:r>
        <w:rPr>
          <w:lang w:val="uk-UA"/>
        </w:rPr>
        <w:t xml:space="preserve">Додаток на 126 </w:t>
      </w:r>
      <w:proofErr w:type="spellStart"/>
      <w:r>
        <w:rPr>
          <w:lang w:val="uk-UA"/>
        </w:rPr>
        <w:t>арк</w:t>
      </w:r>
      <w:proofErr w:type="spellEnd"/>
      <w:r>
        <w:rPr>
          <w:lang w:val="uk-UA"/>
        </w:rPr>
        <w:t xml:space="preserve">. </w:t>
      </w:r>
    </w:p>
    <w:p w:rsidR="00FA68AD" w:rsidRPr="00153777" w:rsidRDefault="00EC2FFB" w:rsidP="005876BC">
      <w:pPr>
        <w:ind w:right="355"/>
        <w:jc w:val="both"/>
        <w:rPr>
          <w:lang w:val="uk-UA"/>
        </w:rPr>
      </w:pPr>
      <w:r>
        <w:rPr>
          <w:lang w:val="uk-UA"/>
        </w:rPr>
        <w:t xml:space="preserve">           </w:t>
      </w:r>
    </w:p>
    <w:p w:rsidR="00A850FB" w:rsidRPr="00D001C9" w:rsidRDefault="00A850FB" w:rsidP="005876BC">
      <w:pPr>
        <w:jc w:val="both"/>
        <w:rPr>
          <w:lang w:val="uk-UA"/>
        </w:rPr>
      </w:pPr>
    </w:p>
    <w:p w:rsidR="005204CF" w:rsidRDefault="00EC2FFB" w:rsidP="005876BC">
      <w:pPr>
        <w:jc w:val="both"/>
        <w:rPr>
          <w:b/>
          <w:lang w:val="uk-UA"/>
        </w:rPr>
      </w:pPr>
      <w:r>
        <w:rPr>
          <w:b/>
          <w:lang w:val="uk-UA"/>
        </w:rPr>
        <w:t xml:space="preserve">          Голова Комітету                                        </w:t>
      </w:r>
      <w:r w:rsidR="00A850FB">
        <w:rPr>
          <w:b/>
          <w:lang w:val="uk-UA"/>
        </w:rPr>
        <w:t xml:space="preserve"> </w:t>
      </w:r>
      <w:r>
        <w:rPr>
          <w:b/>
          <w:lang w:val="uk-UA"/>
        </w:rPr>
        <w:t xml:space="preserve">                     </w:t>
      </w:r>
      <w:proofErr w:type="spellStart"/>
      <w:r>
        <w:rPr>
          <w:b/>
          <w:lang w:val="uk-UA"/>
        </w:rPr>
        <w:t>А.Іванчук</w:t>
      </w:r>
      <w:proofErr w:type="spellEnd"/>
    </w:p>
    <w:p w:rsidR="00FA68AD" w:rsidRDefault="00FA68AD" w:rsidP="005876BC">
      <w:pPr>
        <w:jc w:val="both"/>
        <w:rPr>
          <w:b/>
          <w:lang w:val="uk-UA"/>
        </w:rPr>
      </w:pPr>
    </w:p>
    <w:p w:rsidR="00FA68AD" w:rsidRDefault="00FA68AD" w:rsidP="005876BC">
      <w:pPr>
        <w:jc w:val="both"/>
        <w:rPr>
          <w:b/>
          <w:lang w:val="uk-UA"/>
        </w:rPr>
      </w:pPr>
    </w:p>
    <w:p w:rsidR="00FA68AD" w:rsidRPr="00FA68AD" w:rsidRDefault="00FA68AD" w:rsidP="005876BC">
      <w:pPr>
        <w:jc w:val="both"/>
        <w:rPr>
          <w:sz w:val="16"/>
          <w:szCs w:val="16"/>
          <w:lang w:val="uk-UA"/>
        </w:rPr>
      </w:pPr>
      <w:proofErr w:type="spellStart"/>
      <w:r w:rsidRPr="00FA68AD">
        <w:rPr>
          <w:sz w:val="16"/>
          <w:szCs w:val="16"/>
          <w:lang w:val="uk-UA"/>
        </w:rPr>
        <w:t>Вик</w:t>
      </w:r>
      <w:proofErr w:type="spellEnd"/>
      <w:r w:rsidRPr="00FA68AD">
        <w:rPr>
          <w:sz w:val="16"/>
          <w:szCs w:val="16"/>
          <w:lang w:val="uk-UA"/>
        </w:rPr>
        <w:t>. Дюбенко А.В. 255-91-22</w:t>
      </w:r>
      <w:bookmarkStart w:id="0" w:name="_GoBack"/>
      <w:bookmarkEnd w:id="0"/>
    </w:p>
    <w:sectPr w:rsidR="00FA68AD" w:rsidRPr="00FA68A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FFB"/>
    <w:rsid w:val="005204CF"/>
    <w:rsid w:val="005876BC"/>
    <w:rsid w:val="00A850FB"/>
    <w:rsid w:val="00EC2FFB"/>
    <w:rsid w:val="00FA6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0E104"/>
  <w15:chartTrackingRefBased/>
  <w15:docId w15:val="{98EF6BFA-88FB-4234-A3DC-8C672067F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2FFB"/>
    <w:pPr>
      <w:spacing w:after="0" w:line="240" w:lineRule="auto"/>
    </w:pPr>
    <w:rPr>
      <w:rFonts w:eastAsia="Times New Roman" w:cs="Times New Roman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1308</Words>
  <Characters>747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Дюбенко Андрій Вячеславович</dc:creator>
  <cp:keywords/>
  <dc:description/>
  <cp:lastModifiedBy>Дюбенко Андрій Вячеславович</cp:lastModifiedBy>
  <cp:revision>3</cp:revision>
  <cp:lastPrinted>2016-04-27T06:23:00Z</cp:lastPrinted>
  <dcterms:created xsi:type="dcterms:W3CDTF">2016-04-26T13:53:00Z</dcterms:created>
  <dcterms:modified xsi:type="dcterms:W3CDTF">2016-04-27T07:44:00Z</dcterms:modified>
</cp:coreProperties>
</file>