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B9B" w:rsidRDefault="004D1B9B" w:rsidP="004D1B9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4601</w:t>
      </w:r>
    </w:p>
    <w:p w:rsidR="004D1B9B" w:rsidRDefault="004D1B9B" w:rsidP="004D1B9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06 травня 2016р.</w:t>
      </w:r>
    </w:p>
    <w:p w:rsidR="004D1B9B" w:rsidRDefault="004D1B9B" w:rsidP="004D1B9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4D1B9B" w:rsidRDefault="004D1B9B" w:rsidP="004D1B9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4D1B9B" w:rsidRDefault="004D1B9B" w:rsidP="004D1B9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4D1B9B" w:rsidRDefault="004D1B9B" w:rsidP="004D1B9B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4D1B9B" w:rsidRDefault="004D1B9B" w:rsidP="004D1B9B">
      <w:pPr>
        <w:shd w:val="clear" w:color="auto" w:fill="FFFFFF"/>
        <w:spacing w:line="317" w:lineRule="exact"/>
        <w:ind w:right="10"/>
        <w:jc w:val="center"/>
      </w:pPr>
    </w:p>
    <w:p w:rsidR="004D1B9B" w:rsidRPr="008D293B" w:rsidRDefault="004D1B9B" w:rsidP="004D1B9B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4D1B9B">
        <w:rPr>
          <w:rFonts w:eastAsia="Calibri"/>
          <w:sz w:val="28"/>
          <w:szCs w:val="28"/>
          <w:lang w:val="uk-UA"/>
        </w:rPr>
        <w:t>внесення зміни до підрозділу 10 розділу ХХ «Перехідні положення» Податкового кодексу України щодо особливостей адміністрування податку на додану вартість на території проведення антитерористичної операції</w:t>
      </w:r>
    </w:p>
    <w:p w:rsidR="004D1B9B" w:rsidRDefault="004D1B9B" w:rsidP="004D1B9B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4601 від 06 травня 2016 р.</w:t>
      </w:r>
    </w:p>
    <w:p w:rsidR="004D1B9B" w:rsidRDefault="004D1B9B" w:rsidP="004D1B9B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 Міністрів України</w:t>
      </w:r>
    </w:p>
    <w:p w:rsidR="004D1B9B" w:rsidRDefault="004D1B9B" w:rsidP="004D1B9B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4D1B9B" w:rsidRDefault="004D1B9B" w:rsidP="004D1B9B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333A81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4D1B9B" w:rsidRDefault="004D1B9B" w:rsidP="004D1B9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4D1B9B" w:rsidRDefault="004D1B9B" w:rsidP="004D1B9B"/>
    <w:p w:rsidR="004D1B9B" w:rsidRDefault="004D1B9B" w:rsidP="004D1B9B"/>
    <w:p w:rsidR="004D1B9B" w:rsidRDefault="004D1B9B" w:rsidP="004D1B9B"/>
    <w:p w:rsidR="004D1B9B" w:rsidRDefault="004D1B9B" w:rsidP="004D1B9B"/>
    <w:p w:rsidR="004D1B9B" w:rsidRDefault="004D1B9B" w:rsidP="004D1B9B"/>
    <w:p w:rsidR="004D1B9B" w:rsidRDefault="004D1B9B" w:rsidP="004D1B9B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91E"/>
    <w:rsid w:val="00333A81"/>
    <w:rsid w:val="003D491E"/>
    <w:rsid w:val="004D1B9B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F8CF2"/>
  <w15:chartTrackingRefBased/>
  <w15:docId w15:val="{BF8FAE18-AFDF-4263-839E-B0680D5D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B9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2016-05-26T12:14:00Z</dcterms:created>
  <dcterms:modified xsi:type="dcterms:W3CDTF">2016-06-01T15:20:00Z</dcterms:modified>
</cp:coreProperties>
</file>