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5B1" w:rsidRPr="008715B1" w:rsidRDefault="008715B1" w:rsidP="008715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715B1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8715B1" w:rsidRPr="002279D6" w:rsidRDefault="008715B1" w:rsidP="008715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5B1">
        <w:rPr>
          <w:rFonts w:ascii="Times New Roman" w:hAnsi="Times New Roman" w:cs="Times New Roman"/>
          <w:b/>
          <w:sz w:val="28"/>
          <w:szCs w:val="28"/>
        </w:rPr>
        <w:t>до проекту</w:t>
      </w:r>
      <w:r w:rsidR="002279D6">
        <w:rPr>
          <w:rFonts w:ascii="Times New Roman" w:hAnsi="Times New Roman" w:cs="Times New Roman"/>
          <w:b/>
          <w:sz w:val="28"/>
          <w:szCs w:val="28"/>
        </w:rPr>
        <w:t xml:space="preserve"> Закону </w:t>
      </w:r>
      <w:r w:rsidR="002279D6" w:rsidRPr="002279D6">
        <w:rPr>
          <w:rFonts w:ascii="Times New Roman" w:hAnsi="Times New Roman" w:cs="Times New Roman"/>
          <w:b/>
          <w:sz w:val="28"/>
          <w:szCs w:val="28"/>
        </w:rPr>
        <w:t>“</w:t>
      </w:r>
      <w:r w:rsidRPr="008715B1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деяких законодавчих актів України щодо захисту авторського права і </w:t>
      </w:r>
      <w:r w:rsidR="002279D6">
        <w:rPr>
          <w:rFonts w:ascii="Times New Roman" w:hAnsi="Times New Roman" w:cs="Times New Roman"/>
          <w:b/>
          <w:sz w:val="28"/>
          <w:szCs w:val="28"/>
        </w:rPr>
        <w:t>суміжних прав у мережі Інтернет</w:t>
      </w:r>
      <w:r w:rsidR="002279D6" w:rsidRPr="002279D6">
        <w:rPr>
          <w:rFonts w:ascii="Times New Roman" w:hAnsi="Times New Roman" w:cs="Times New Roman"/>
          <w:b/>
          <w:sz w:val="28"/>
          <w:szCs w:val="28"/>
        </w:rPr>
        <w:t>”</w:t>
      </w:r>
    </w:p>
    <w:p w:rsidR="008715B1" w:rsidRDefault="008715B1" w:rsidP="008715B1">
      <w:pPr>
        <w:spacing w:after="0"/>
        <w:jc w:val="both"/>
      </w:pPr>
    </w:p>
    <w:p w:rsidR="004F7769" w:rsidRDefault="004F7769" w:rsidP="008715B1">
      <w:pPr>
        <w:spacing w:after="0"/>
        <w:jc w:val="both"/>
      </w:pPr>
    </w:p>
    <w:p w:rsidR="00CD0EE6" w:rsidRDefault="007A37FD" w:rsidP="00CD0EE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5B1">
        <w:rPr>
          <w:rFonts w:ascii="Times New Roman" w:hAnsi="Times New Roman" w:cs="Times New Roman"/>
          <w:b/>
          <w:sz w:val="28"/>
          <w:szCs w:val="28"/>
        </w:rPr>
        <w:t>Обґрунтування</w:t>
      </w:r>
      <w:r w:rsidR="008715B1" w:rsidRPr="008715B1">
        <w:rPr>
          <w:rFonts w:ascii="Times New Roman" w:hAnsi="Times New Roman" w:cs="Times New Roman"/>
          <w:b/>
          <w:sz w:val="28"/>
          <w:szCs w:val="28"/>
        </w:rPr>
        <w:t xml:space="preserve"> необхідності прийняття законопроекту</w:t>
      </w:r>
    </w:p>
    <w:p w:rsidR="00CD0EE6" w:rsidRDefault="00CD0EE6" w:rsidP="00CD0EE6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4BE2" w:rsidRPr="00126A30" w:rsidRDefault="009144CE" w:rsidP="00304B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Розвиток </w:t>
      </w:r>
      <w:r w:rsidR="00124BE2">
        <w:rPr>
          <w:rFonts w:ascii="Times New Roman" w:hAnsi="Times New Roman" w:cs="Times New Roman"/>
          <w:sz w:val="28"/>
          <w:szCs w:val="28"/>
        </w:rPr>
        <w:t>інформаційних технологій</w:t>
      </w:r>
      <w:r>
        <w:rPr>
          <w:rFonts w:ascii="Times New Roman" w:hAnsi="Times New Roman" w:cs="Times New Roman"/>
          <w:sz w:val="28"/>
          <w:szCs w:val="28"/>
        </w:rPr>
        <w:t xml:space="preserve"> забезпечив можливість </w:t>
      </w:r>
      <w:r w:rsidR="00124BE2">
        <w:rPr>
          <w:rFonts w:ascii="Times New Roman" w:hAnsi="Times New Roman" w:cs="Times New Roman"/>
          <w:sz w:val="28"/>
          <w:szCs w:val="28"/>
        </w:rPr>
        <w:t>перетворення інформац</w:t>
      </w:r>
      <w:r>
        <w:rPr>
          <w:rFonts w:ascii="Times New Roman" w:hAnsi="Times New Roman" w:cs="Times New Roman"/>
          <w:sz w:val="28"/>
          <w:szCs w:val="28"/>
        </w:rPr>
        <w:t>ії в електронну (цифрову) форму і як наслідок сприяв</w:t>
      </w:r>
      <w:r w:rsidR="00124BE2">
        <w:rPr>
          <w:rFonts w:ascii="Times New Roman" w:hAnsi="Times New Roman" w:cs="Times New Roman"/>
          <w:sz w:val="28"/>
          <w:szCs w:val="28"/>
        </w:rPr>
        <w:t xml:space="preserve"> легк</w:t>
      </w:r>
      <w:r>
        <w:rPr>
          <w:rFonts w:ascii="Times New Roman" w:hAnsi="Times New Roman" w:cs="Times New Roman"/>
          <w:sz w:val="28"/>
          <w:szCs w:val="28"/>
        </w:rPr>
        <w:t>ості</w:t>
      </w:r>
      <w:r w:rsidR="00124BE2">
        <w:rPr>
          <w:rFonts w:ascii="Times New Roman" w:hAnsi="Times New Roman" w:cs="Times New Roman"/>
          <w:sz w:val="28"/>
          <w:szCs w:val="28"/>
        </w:rPr>
        <w:t xml:space="preserve"> відтворення об</w:t>
      </w:r>
      <w:r w:rsidR="00124BE2" w:rsidRPr="009144CE">
        <w:rPr>
          <w:rFonts w:ascii="Times New Roman" w:hAnsi="Times New Roman" w:cs="Times New Roman"/>
          <w:sz w:val="28"/>
          <w:szCs w:val="28"/>
        </w:rPr>
        <w:t>’</w:t>
      </w:r>
      <w:r w:rsidR="005409B8">
        <w:rPr>
          <w:rFonts w:ascii="Times New Roman" w:hAnsi="Times New Roman" w:cs="Times New Roman"/>
          <w:sz w:val="28"/>
          <w:szCs w:val="28"/>
        </w:rPr>
        <w:t>єктів авторського і</w:t>
      </w:r>
      <w:r w:rsidR="00124BE2">
        <w:rPr>
          <w:rFonts w:ascii="Times New Roman" w:hAnsi="Times New Roman" w:cs="Times New Roman"/>
          <w:sz w:val="28"/>
          <w:szCs w:val="28"/>
        </w:rPr>
        <w:t xml:space="preserve"> (або) суміжних прав</w:t>
      </w:r>
      <w:r>
        <w:rPr>
          <w:rFonts w:ascii="Times New Roman" w:hAnsi="Times New Roman" w:cs="Times New Roman"/>
          <w:sz w:val="28"/>
          <w:szCs w:val="28"/>
        </w:rPr>
        <w:t xml:space="preserve">, а також швидкому доступу до них за допомогою мережі Інтернет. Разом з цим виникло безліч можливостей </w:t>
      </w:r>
      <w:r w:rsidR="005409B8">
        <w:rPr>
          <w:rFonts w:ascii="Times New Roman" w:hAnsi="Times New Roman" w:cs="Times New Roman"/>
          <w:sz w:val="28"/>
          <w:szCs w:val="28"/>
        </w:rPr>
        <w:t>для порушення авторських прав і</w:t>
      </w:r>
      <w:r>
        <w:rPr>
          <w:rFonts w:ascii="Times New Roman" w:hAnsi="Times New Roman" w:cs="Times New Roman"/>
          <w:sz w:val="28"/>
          <w:szCs w:val="28"/>
        </w:rPr>
        <w:t xml:space="preserve"> (або) суміжних прав авторів, виробників фонограм (відеограм), організацій мовлення та інших правовласників</w:t>
      </w:r>
      <w:r w:rsidR="00BE2137" w:rsidRPr="00BE2137">
        <w:rPr>
          <w:rFonts w:ascii="Times New Roman" w:hAnsi="Times New Roman" w:cs="Times New Roman"/>
          <w:sz w:val="28"/>
          <w:szCs w:val="28"/>
        </w:rPr>
        <w:t xml:space="preserve"> </w:t>
      </w:r>
      <w:r w:rsidR="00BE2137">
        <w:rPr>
          <w:rFonts w:ascii="Times New Roman" w:hAnsi="Times New Roman" w:cs="Times New Roman"/>
          <w:sz w:val="28"/>
          <w:szCs w:val="28"/>
        </w:rPr>
        <w:t xml:space="preserve">в електронному середовищі. Кількість нелегального контенту, який поширюється в мережі щороку </w:t>
      </w:r>
      <w:r w:rsidR="005409B8">
        <w:rPr>
          <w:rFonts w:ascii="Times New Roman" w:hAnsi="Times New Roman" w:cs="Times New Roman"/>
          <w:sz w:val="28"/>
          <w:szCs w:val="28"/>
        </w:rPr>
        <w:t xml:space="preserve">постійно </w:t>
      </w:r>
      <w:r w:rsidR="00BE2137">
        <w:rPr>
          <w:rFonts w:ascii="Times New Roman" w:hAnsi="Times New Roman" w:cs="Times New Roman"/>
          <w:sz w:val="28"/>
          <w:szCs w:val="28"/>
        </w:rPr>
        <w:t xml:space="preserve">зростає. В умовах </w:t>
      </w:r>
      <w:r w:rsidR="00304B09">
        <w:rPr>
          <w:rFonts w:ascii="Times New Roman" w:hAnsi="Times New Roman" w:cs="Times New Roman"/>
          <w:sz w:val="28"/>
          <w:szCs w:val="28"/>
        </w:rPr>
        <w:t xml:space="preserve">відсутності </w:t>
      </w:r>
      <w:r w:rsidR="00BE2137">
        <w:rPr>
          <w:rFonts w:ascii="Times New Roman" w:hAnsi="Times New Roman" w:cs="Times New Roman"/>
          <w:sz w:val="28"/>
          <w:szCs w:val="28"/>
        </w:rPr>
        <w:t xml:space="preserve">швидкого і ефективного способу видалення нелегального контенту, а також </w:t>
      </w:r>
      <w:r w:rsidR="005409B8">
        <w:rPr>
          <w:rFonts w:ascii="Times New Roman" w:hAnsi="Times New Roman" w:cs="Times New Roman"/>
          <w:sz w:val="28"/>
          <w:szCs w:val="28"/>
        </w:rPr>
        <w:t xml:space="preserve">відсутності </w:t>
      </w:r>
      <w:r w:rsidR="00304B09">
        <w:rPr>
          <w:rFonts w:ascii="Times New Roman" w:hAnsi="Times New Roman" w:cs="Times New Roman"/>
          <w:sz w:val="28"/>
          <w:szCs w:val="28"/>
        </w:rPr>
        <w:t xml:space="preserve">відповідальності </w:t>
      </w:r>
      <w:r w:rsidR="005409B8">
        <w:rPr>
          <w:rFonts w:ascii="Times New Roman" w:hAnsi="Times New Roman" w:cs="Times New Roman"/>
          <w:sz w:val="28"/>
          <w:szCs w:val="28"/>
        </w:rPr>
        <w:t>за порушення авторських прав і</w:t>
      </w:r>
      <w:r w:rsidR="00BE2137">
        <w:rPr>
          <w:rFonts w:ascii="Times New Roman" w:hAnsi="Times New Roman" w:cs="Times New Roman"/>
          <w:sz w:val="28"/>
          <w:szCs w:val="28"/>
        </w:rPr>
        <w:t xml:space="preserve"> (або) суміжних прав в мережі Інтернет, </w:t>
      </w:r>
      <w:r w:rsidR="00304B09">
        <w:rPr>
          <w:rFonts w:ascii="Times New Roman" w:hAnsi="Times New Roman" w:cs="Times New Roman"/>
          <w:sz w:val="28"/>
          <w:szCs w:val="28"/>
        </w:rPr>
        <w:t>обіг ліцензованого контенту і розвиток сервісів, що надають досту</w:t>
      </w:r>
      <w:r w:rsidR="005409B8">
        <w:rPr>
          <w:rFonts w:ascii="Times New Roman" w:hAnsi="Times New Roman" w:cs="Times New Roman"/>
          <w:sz w:val="28"/>
          <w:szCs w:val="28"/>
        </w:rPr>
        <w:t xml:space="preserve">п до нього є значно ускладненим. Дана ситуації позначається </w:t>
      </w:r>
      <w:r w:rsidR="00BE2137">
        <w:rPr>
          <w:rFonts w:ascii="Times New Roman" w:hAnsi="Times New Roman" w:cs="Times New Roman"/>
          <w:sz w:val="28"/>
          <w:szCs w:val="28"/>
        </w:rPr>
        <w:t>на іміджу країни і її економіці загалом.</w:t>
      </w:r>
      <w:r w:rsidR="00304B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A30" w:rsidRDefault="00126A30" w:rsidP="00304B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Поширення нелегального контенту в українській доменній зоні призвело до вк</w:t>
      </w:r>
      <w:r w:rsidR="00A9238D">
        <w:rPr>
          <w:rFonts w:ascii="Times New Roman" w:hAnsi="Times New Roman" w:cs="Times New Roman"/>
          <w:sz w:val="28"/>
          <w:szCs w:val="28"/>
        </w:rPr>
        <w:t>рай несприятливих наслідків вже</w:t>
      </w:r>
      <w:r w:rsidR="00AC7729">
        <w:rPr>
          <w:rFonts w:ascii="Times New Roman" w:hAnsi="Times New Roman" w:cs="Times New Roman"/>
          <w:sz w:val="28"/>
          <w:szCs w:val="28"/>
        </w:rPr>
        <w:t xml:space="preserve"> в 2013 році, що пов</w:t>
      </w:r>
      <w:r w:rsidR="00AC7729" w:rsidRPr="00AC7729">
        <w:rPr>
          <w:rFonts w:ascii="Times New Roman" w:hAnsi="Times New Roman" w:cs="Times New Roman"/>
          <w:sz w:val="28"/>
          <w:szCs w:val="28"/>
        </w:rPr>
        <w:t>’</w:t>
      </w:r>
      <w:r w:rsidR="00AC7729">
        <w:rPr>
          <w:rFonts w:ascii="Times New Roman" w:hAnsi="Times New Roman" w:cs="Times New Roman"/>
          <w:sz w:val="28"/>
          <w:szCs w:val="28"/>
        </w:rPr>
        <w:t xml:space="preserve">язано з </w:t>
      </w:r>
      <w:r>
        <w:rPr>
          <w:rFonts w:ascii="Times New Roman" w:hAnsi="Times New Roman" w:cs="Times New Roman"/>
          <w:sz w:val="28"/>
          <w:szCs w:val="28"/>
        </w:rPr>
        <w:t>визнанням України «пріоритетною іноземною країною»</w:t>
      </w:r>
      <w:r w:rsidR="0036155D">
        <w:rPr>
          <w:rFonts w:ascii="Times New Roman" w:hAnsi="Times New Roman" w:cs="Times New Roman"/>
          <w:sz w:val="28"/>
          <w:szCs w:val="28"/>
        </w:rPr>
        <w:t xml:space="preserve"> в </w:t>
      </w:r>
      <w:r w:rsidR="00DF12E5">
        <w:rPr>
          <w:rFonts w:ascii="Times New Roman" w:hAnsi="Times New Roman" w:cs="Times New Roman"/>
          <w:sz w:val="28"/>
          <w:szCs w:val="28"/>
        </w:rPr>
        <w:t>«</w:t>
      </w:r>
      <w:r w:rsidR="0036155D">
        <w:rPr>
          <w:rFonts w:ascii="Times New Roman" w:hAnsi="Times New Roman" w:cs="Times New Roman"/>
          <w:sz w:val="28"/>
          <w:szCs w:val="28"/>
        </w:rPr>
        <w:t>Спеціальному Списку 301»</w:t>
      </w:r>
      <w:r>
        <w:rPr>
          <w:rFonts w:ascii="Times New Roman" w:hAnsi="Times New Roman" w:cs="Times New Roman"/>
          <w:sz w:val="28"/>
          <w:szCs w:val="28"/>
        </w:rPr>
        <w:t xml:space="preserve">, тобто країною, в якій рівень </w:t>
      </w:r>
      <w:r w:rsidR="00A9238D">
        <w:rPr>
          <w:rFonts w:ascii="Times New Roman" w:hAnsi="Times New Roman" w:cs="Times New Roman"/>
          <w:sz w:val="28"/>
          <w:szCs w:val="28"/>
        </w:rPr>
        <w:t xml:space="preserve">захисту </w:t>
      </w:r>
      <w:r>
        <w:rPr>
          <w:rFonts w:ascii="Times New Roman" w:hAnsi="Times New Roman" w:cs="Times New Roman"/>
          <w:sz w:val="28"/>
          <w:szCs w:val="28"/>
        </w:rPr>
        <w:t xml:space="preserve">прав інтелектуальної власності є найбільш низьким і до якої можуть бути застосовані відповідні </w:t>
      </w:r>
      <w:r w:rsidR="0036155D">
        <w:rPr>
          <w:rFonts w:ascii="Times New Roman" w:hAnsi="Times New Roman" w:cs="Times New Roman"/>
          <w:sz w:val="28"/>
          <w:szCs w:val="28"/>
        </w:rPr>
        <w:t>санкції. Однією з причин отр</w:t>
      </w:r>
      <w:r w:rsidR="00A9238D">
        <w:rPr>
          <w:rFonts w:ascii="Times New Roman" w:hAnsi="Times New Roman" w:cs="Times New Roman"/>
          <w:sz w:val="28"/>
          <w:szCs w:val="28"/>
        </w:rPr>
        <w:t>имання відповідного статусу стало</w:t>
      </w:r>
      <w:r w:rsidR="0036155D" w:rsidRPr="0036155D">
        <w:rPr>
          <w:rFonts w:ascii="Times New Roman" w:hAnsi="Times New Roman" w:cs="Times New Roman"/>
          <w:sz w:val="28"/>
          <w:szCs w:val="28"/>
        </w:rPr>
        <w:t xml:space="preserve"> “</w:t>
      </w:r>
      <w:r w:rsidR="0036155D">
        <w:rPr>
          <w:rFonts w:ascii="Times New Roman" w:hAnsi="Times New Roman" w:cs="Times New Roman"/>
          <w:sz w:val="28"/>
          <w:szCs w:val="28"/>
        </w:rPr>
        <w:t xml:space="preserve">наполегливе небажання </w:t>
      </w:r>
      <w:proofErr w:type="spellStart"/>
      <w:r w:rsidR="0036155D">
        <w:rPr>
          <w:rFonts w:ascii="Times New Roman" w:hAnsi="Times New Roman" w:cs="Times New Roman"/>
          <w:sz w:val="28"/>
          <w:szCs w:val="28"/>
        </w:rPr>
        <w:t>імплементувати</w:t>
      </w:r>
      <w:proofErr w:type="spellEnd"/>
      <w:r w:rsidR="0036155D">
        <w:rPr>
          <w:rFonts w:ascii="Times New Roman" w:hAnsi="Times New Roman" w:cs="Times New Roman"/>
          <w:sz w:val="28"/>
          <w:szCs w:val="28"/>
        </w:rPr>
        <w:t xml:space="preserve"> ефективну і прозору систему боротьби з онлайн піратством</w:t>
      </w:r>
      <w:r w:rsidR="0036155D" w:rsidRPr="0036155D">
        <w:rPr>
          <w:rFonts w:ascii="Times New Roman" w:hAnsi="Times New Roman" w:cs="Times New Roman"/>
          <w:sz w:val="28"/>
          <w:szCs w:val="28"/>
        </w:rPr>
        <w:t xml:space="preserve">”. </w:t>
      </w:r>
      <w:r w:rsidR="00DF12E5">
        <w:rPr>
          <w:rFonts w:ascii="Times New Roman" w:hAnsi="Times New Roman" w:cs="Times New Roman"/>
          <w:sz w:val="28"/>
          <w:szCs w:val="28"/>
        </w:rPr>
        <w:t xml:space="preserve">У 2015 році </w:t>
      </w:r>
      <w:r w:rsidR="00DF12E5" w:rsidRPr="00DF12E5">
        <w:rPr>
          <w:rFonts w:ascii="Times New Roman" w:hAnsi="Times New Roman" w:cs="Times New Roman"/>
          <w:sz w:val="28"/>
          <w:szCs w:val="28"/>
        </w:rPr>
        <w:t>“</w:t>
      </w:r>
      <w:r w:rsidR="00A9238D">
        <w:rPr>
          <w:rFonts w:ascii="Times New Roman" w:hAnsi="Times New Roman" w:cs="Times New Roman"/>
          <w:sz w:val="28"/>
          <w:szCs w:val="28"/>
        </w:rPr>
        <w:t>Спеціальний</w:t>
      </w:r>
      <w:r w:rsidR="00DF12E5">
        <w:rPr>
          <w:rFonts w:ascii="Times New Roman" w:hAnsi="Times New Roman" w:cs="Times New Roman"/>
          <w:sz w:val="28"/>
          <w:szCs w:val="28"/>
        </w:rPr>
        <w:t xml:space="preserve"> </w:t>
      </w:r>
      <w:r w:rsidR="00A9238D">
        <w:rPr>
          <w:rFonts w:ascii="Times New Roman" w:hAnsi="Times New Roman" w:cs="Times New Roman"/>
          <w:sz w:val="28"/>
          <w:szCs w:val="28"/>
        </w:rPr>
        <w:t>Список</w:t>
      </w:r>
      <w:r w:rsidR="00DF12E5">
        <w:rPr>
          <w:rFonts w:ascii="Times New Roman" w:hAnsi="Times New Roman" w:cs="Times New Roman"/>
          <w:sz w:val="28"/>
          <w:szCs w:val="28"/>
        </w:rPr>
        <w:t xml:space="preserve"> 301</w:t>
      </w:r>
      <w:r w:rsidR="00DF12E5" w:rsidRPr="00DF12E5">
        <w:rPr>
          <w:rFonts w:ascii="Times New Roman" w:hAnsi="Times New Roman" w:cs="Times New Roman"/>
          <w:sz w:val="28"/>
          <w:szCs w:val="28"/>
        </w:rPr>
        <w:t>”</w:t>
      </w:r>
      <w:r w:rsidR="00A9238D">
        <w:rPr>
          <w:rFonts w:ascii="Times New Roman" w:hAnsi="Times New Roman" w:cs="Times New Roman"/>
          <w:sz w:val="28"/>
          <w:szCs w:val="28"/>
        </w:rPr>
        <w:t xml:space="preserve"> відніс Україну</w:t>
      </w:r>
      <w:r w:rsidR="00DF12E5">
        <w:rPr>
          <w:rFonts w:ascii="Times New Roman" w:hAnsi="Times New Roman" w:cs="Times New Roman"/>
          <w:sz w:val="28"/>
          <w:szCs w:val="28"/>
        </w:rPr>
        <w:t xml:space="preserve"> до </w:t>
      </w:r>
      <w:r w:rsidR="00A9238D">
        <w:rPr>
          <w:rFonts w:ascii="Times New Roman" w:hAnsi="Times New Roman" w:cs="Times New Roman"/>
          <w:sz w:val="28"/>
          <w:szCs w:val="28"/>
        </w:rPr>
        <w:t xml:space="preserve">переліку </w:t>
      </w:r>
      <w:r w:rsidR="00DF12E5">
        <w:rPr>
          <w:rFonts w:ascii="Times New Roman" w:hAnsi="Times New Roman" w:cs="Times New Roman"/>
          <w:sz w:val="28"/>
          <w:szCs w:val="28"/>
        </w:rPr>
        <w:t xml:space="preserve">держав, щодо яких здійснюється </w:t>
      </w:r>
      <w:r w:rsidR="00DF12E5" w:rsidRPr="00DF12E5">
        <w:rPr>
          <w:rFonts w:ascii="Times New Roman" w:hAnsi="Times New Roman" w:cs="Times New Roman"/>
          <w:sz w:val="28"/>
          <w:szCs w:val="28"/>
        </w:rPr>
        <w:t>“</w:t>
      </w:r>
      <w:r w:rsidR="00DF12E5">
        <w:rPr>
          <w:rFonts w:ascii="Times New Roman" w:hAnsi="Times New Roman" w:cs="Times New Roman"/>
          <w:sz w:val="28"/>
          <w:szCs w:val="28"/>
        </w:rPr>
        <w:t>пріоритетний нагляд</w:t>
      </w:r>
      <w:r w:rsidR="00DF12E5" w:rsidRPr="00DF12E5">
        <w:rPr>
          <w:rFonts w:ascii="Times New Roman" w:hAnsi="Times New Roman" w:cs="Times New Roman"/>
          <w:sz w:val="28"/>
          <w:szCs w:val="28"/>
        </w:rPr>
        <w:t>”</w:t>
      </w:r>
      <w:r w:rsidR="00A9238D">
        <w:rPr>
          <w:rFonts w:ascii="Times New Roman" w:hAnsi="Times New Roman" w:cs="Times New Roman"/>
          <w:sz w:val="28"/>
          <w:szCs w:val="28"/>
        </w:rPr>
        <w:t>,</w:t>
      </w:r>
      <w:r w:rsidR="00DF12E5">
        <w:rPr>
          <w:rFonts w:ascii="Times New Roman" w:hAnsi="Times New Roman" w:cs="Times New Roman"/>
          <w:sz w:val="28"/>
          <w:szCs w:val="28"/>
        </w:rPr>
        <w:t xml:space="preserve"> вказано </w:t>
      </w:r>
      <w:r w:rsidR="005409B8">
        <w:rPr>
          <w:rFonts w:ascii="Times New Roman" w:hAnsi="Times New Roman" w:cs="Times New Roman"/>
          <w:sz w:val="28"/>
          <w:szCs w:val="28"/>
        </w:rPr>
        <w:t xml:space="preserve">на </w:t>
      </w:r>
      <w:r w:rsidR="00DF12E5">
        <w:rPr>
          <w:rFonts w:ascii="Times New Roman" w:hAnsi="Times New Roman" w:cs="Times New Roman"/>
          <w:sz w:val="28"/>
          <w:szCs w:val="28"/>
        </w:rPr>
        <w:t xml:space="preserve">відсутність позитивних зрушень в </w:t>
      </w:r>
      <w:r w:rsidR="00A9238D">
        <w:rPr>
          <w:rFonts w:ascii="Times New Roman" w:hAnsi="Times New Roman" w:cs="Times New Roman"/>
          <w:sz w:val="28"/>
          <w:szCs w:val="28"/>
        </w:rPr>
        <w:t xml:space="preserve">імплементації </w:t>
      </w:r>
      <w:r w:rsidR="00DF12E5">
        <w:rPr>
          <w:rFonts w:ascii="Times New Roman" w:hAnsi="Times New Roman" w:cs="Times New Roman"/>
          <w:sz w:val="28"/>
          <w:szCs w:val="28"/>
        </w:rPr>
        <w:t xml:space="preserve">ефективного механізму боротьби з </w:t>
      </w:r>
      <w:r w:rsidR="00A9238D">
        <w:rPr>
          <w:rFonts w:ascii="Times New Roman" w:hAnsi="Times New Roman" w:cs="Times New Roman"/>
          <w:sz w:val="28"/>
          <w:szCs w:val="28"/>
        </w:rPr>
        <w:t>Інтернет</w:t>
      </w:r>
      <w:r w:rsidR="00DF12E5">
        <w:rPr>
          <w:rFonts w:ascii="Times New Roman" w:hAnsi="Times New Roman" w:cs="Times New Roman"/>
          <w:sz w:val="28"/>
          <w:szCs w:val="28"/>
        </w:rPr>
        <w:t xml:space="preserve">-піратством і </w:t>
      </w:r>
      <w:r w:rsidR="005409B8">
        <w:rPr>
          <w:rFonts w:ascii="Times New Roman" w:hAnsi="Times New Roman" w:cs="Times New Roman"/>
          <w:sz w:val="28"/>
          <w:szCs w:val="28"/>
        </w:rPr>
        <w:t xml:space="preserve">відсутності механізмів притягнення до </w:t>
      </w:r>
      <w:r w:rsidR="00A9238D">
        <w:rPr>
          <w:rFonts w:ascii="Times New Roman" w:hAnsi="Times New Roman" w:cs="Times New Roman"/>
          <w:sz w:val="28"/>
          <w:szCs w:val="28"/>
        </w:rPr>
        <w:t>вторинної відповідальності</w:t>
      </w:r>
      <w:r w:rsidR="005409B8">
        <w:rPr>
          <w:rFonts w:ascii="Times New Roman" w:hAnsi="Times New Roman" w:cs="Times New Roman"/>
          <w:sz w:val="28"/>
          <w:szCs w:val="28"/>
        </w:rPr>
        <w:t xml:space="preserve"> та </w:t>
      </w:r>
      <w:r w:rsidR="00A9238D">
        <w:rPr>
          <w:rFonts w:ascii="Times New Roman" w:hAnsi="Times New Roman" w:cs="Times New Roman"/>
          <w:sz w:val="28"/>
          <w:szCs w:val="28"/>
        </w:rPr>
        <w:t>відповідальності третіх осіб, що сприяють відповідним порушенням.</w:t>
      </w:r>
    </w:p>
    <w:p w:rsidR="00DF12E5" w:rsidRDefault="00DF12E5" w:rsidP="00304B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чином, прийняття даного законопроекту – одне з першочергових завдань на шляху побудови позитивного іміджу України як країни, в якій </w:t>
      </w:r>
      <w:r w:rsidR="005409B8">
        <w:rPr>
          <w:rFonts w:ascii="Times New Roman" w:hAnsi="Times New Roman" w:cs="Times New Roman"/>
          <w:sz w:val="28"/>
          <w:szCs w:val="28"/>
        </w:rPr>
        <w:t xml:space="preserve">наявний високий </w:t>
      </w:r>
      <w:r>
        <w:rPr>
          <w:rFonts w:ascii="Times New Roman" w:hAnsi="Times New Roman" w:cs="Times New Roman"/>
          <w:sz w:val="28"/>
          <w:szCs w:val="28"/>
        </w:rPr>
        <w:t>рівень поваги до авт</w:t>
      </w:r>
      <w:r w:rsidR="005409B8">
        <w:rPr>
          <w:rFonts w:ascii="Times New Roman" w:hAnsi="Times New Roman" w:cs="Times New Roman"/>
          <w:sz w:val="28"/>
          <w:szCs w:val="28"/>
        </w:rPr>
        <w:t>орського та (або) суміжних прав.</w:t>
      </w:r>
    </w:p>
    <w:p w:rsidR="00DF12E5" w:rsidRDefault="00DF12E5" w:rsidP="00304B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7769" w:rsidRDefault="004F7769" w:rsidP="00304B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7769" w:rsidRDefault="004F7769" w:rsidP="00304B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12E5" w:rsidRPr="002279D6" w:rsidRDefault="002279D6" w:rsidP="002279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79D6">
        <w:rPr>
          <w:rFonts w:ascii="Times New Roman" w:hAnsi="Times New Roman" w:cs="Times New Roman"/>
          <w:b/>
          <w:sz w:val="28"/>
          <w:szCs w:val="28"/>
        </w:rPr>
        <w:lastRenderedPageBreak/>
        <w:t>Мета і шляхи її досягнення</w:t>
      </w:r>
    </w:p>
    <w:p w:rsidR="008715B1" w:rsidRDefault="008715B1" w:rsidP="00CD0EE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79D6" w:rsidRDefault="002279D6" w:rsidP="00CD0E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9D6">
        <w:rPr>
          <w:rFonts w:ascii="Times New Roman" w:hAnsi="Times New Roman" w:cs="Times New Roman"/>
          <w:sz w:val="28"/>
          <w:szCs w:val="28"/>
        </w:rPr>
        <w:t xml:space="preserve">Проект Закону України “Про внесення змін до деяких законодавчих актів України щодо захисту авторського права і </w:t>
      </w:r>
      <w:r>
        <w:rPr>
          <w:rFonts w:ascii="Times New Roman" w:hAnsi="Times New Roman" w:cs="Times New Roman"/>
          <w:sz w:val="28"/>
          <w:szCs w:val="28"/>
        </w:rPr>
        <w:t>суміжних прав у мережі Інтернет</w:t>
      </w:r>
      <w:r w:rsidRPr="002279D6">
        <w:rPr>
          <w:rFonts w:ascii="Times New Roman" w:hAnsi="Times New Roman" w:cs="Times New Roman"/>
          <w:sz w:val="28"/>
          <w:szCs w:val="28"/>
        </w:rPr>
        <w:t>”</w:t>
      </w:r>
      <w:r w:rsidR="00A9238D">
        <w:rPr>
          <w:rFonts w:ascii="Times New Roman" w:hAnsi="Times New Roman" w:cs="Times New Roman"/>
          <w:sz w:val="28"/>
          <w:szCs w:val="28"/>
        </w:rPr>
        <w:t xml:space="preserve"> має на меті:</w:t>
      </w:r>
    </w:p>
    <w:p w:rsidR="00A9238D" w:rsidRDefault="00A9238D" w:rsidP="00CD0E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238D" w:rsidRDefault="00A9238D" w:rsidP="00CD0E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запровадження прозорого, передбачуваного та ефективного механізму </w:t>
      </w:r>
      <w:r w:rsidR="000022BA">
        <w:rPr>
          <w:rFonts w:ascii="Times New Roman" w:hAnsi="Times New Roman" w:cs="Times New Roman"/>
          <w:sz w:val="28"/>
          <w:szCs w:val="28"/>
        </w:rPr>
        <w:t>припинення порушень авторського і (або) суміжних прав шляхом видалення або унеможливлення доступу до інформації, що порушує</w:t>
      </w:r>
      <w:r w:rsidR="008C0CB1" w:rsidRPr="008C0CB1">
        <w:rPr>
          <w:rFonts w:ascii="Times New Roman" w:hAnsi="Times New Roman" w:cs="Times New Roman"/>
          <w:sz w:val="28"/>
          <w:szCs w:val="28"/>
        </w:rPr>
        <w:t xml:space="preserve"> </w:t>
      </w:r>
      <w:r w:rsidR="000022BA">
        <w:rPr>
          <w:rFonts w:ascii="Times New Roman" w:hAnsi="Times New Roman" w:cs="Times New Roman"/>
          <w:sz w:val="28"/>
          <w:szCs w:val="28"/>
        </w:rPr>
        <w:t xml:space="preserve">авторське право і (або) суміжні права </w:t>
      </w:r>
      <w:r w:rsidR="008C0CB1">
        <w:rPr>
          <w:rFonts w:ascii="Times New Roman" w:hAnsi="Times New Roman" w:cs="Times New Roman"/>
          <w:sz w:val="28"/>
          <w:szCs w:val="28"/>
        </w:rPr>
        <w:t>в мережі Інтернет;</w:t>
      </w:r>
    </w:p>
    <w:p w:rsidR="008C0CB1" w:rsidRDefault="008C0CB1" w:rsidP="00CD0E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CB1" w:rsidRDefault="008C0CB1" w:rsidP="00CD0E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запровадження механізмів протидії повторним порушенням  авторського </w:t>
      </w:r>
      <w:r w:rsidR="000022BA">
        <w:rPr>
          <w:rFonts w:ascii="Times New Roman" w:hAnsi="Times New Roman" w:cs="Times New Roman"/>
          <w:sz w:val="28"/>
          <w:szCs w:val="28"/>
        </w:rPr>
        <w:t>права і</w:t>
      </w:r>
      <w:r>
        <w:rPr>
          <w:rFonts w:ascii="Times New Roman" w:hAnsi="Times New Roman" w:cs="Times New Roman"/>
          <w:sz w:val="28"/>
          <w:szCs w:val="28"/>
        </w:rPr>
        <w:t xml:space="preserve"> (або) суміжних прав в мережі</w:t>
      </w:r>
      <w:r w:rsidR="000022BA">
        <w:rPr>
          <w:rFonts w:ascii="Times New Roman" w:hAnsi="Times New Roman" w:cs="Times New Roman"/>
          <w:sz w:val="28"/>
          <w:szCs w:val="28"/>
        </w:rPr>
        <w:t xml:space="preserve"> Інтернет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C0CB1" w:rsidRDefault="008C0CB1" w:rsidP="00CD0E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CB1" w:rsidRPr="000022BA" w:rsidRDefault="008C0CB1" w:rsidP="00CD0E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впровадження відповідальності власників веб-сайтів, що забезпечують можливість розміщення </w:t>
      </w:r>
      <w:r w:rsidR="00C26E37">
        <w:rPr>
          <w:rFonts w:ascii="Times New Roman" w:hAnsi="Times New Roman" w:cs="Times New Roman"/>
          <w:sz w:val="28"/>
          <w:szCs w:val="28"/>
        </w:rPr>
        <w:t xml:space="preserve">на власних веб-сайтах інформації </w:t>
      </w:r>
      <w:r>
        <w:rPr>
          <w:rFonts w:ascii="Times New Roman" w:hAnsi="Times New Roman" w:cs="Times New Roman"/>
          <w:sz w:val="28"/>
          <w:szCs w:val="28"/>
        </w:rPr>
        <w:t>користувачами</w:t>
      </w:r>
      <w:r w:rsidR="00C26E37">
        <w:rPr>
          <w:rFonts w:ascii="Times New Roman" w:hAnsi="Times New Roman" w:cs="Times New Roman"/>
          <w:sz w:val="28"/>
          <w:szCs w:val="28"/>
        </w:rPr>
        <w:t xml:space="preserve"> веб-сайтів</w:t>
      </w:r>
      <w:r>
        <w:rPr>
          <w:rFonts w:ascii="Times New Roman" w:hAnsi="Times New Roman" w:cs="Times New Roman"/>
          <w:sz w:val="28"/>
          <w:szCs w:val="28"/>
        </w:rPr>
        <w:t xml:space="preserve">, а також відповідальності інформаційних посередників </w:t>
      </w:r>
      <w:r w:rsidR="000022BA">
        <w:rPr>
          <w:rFonts w:ascii="Times New Roman" w:hAnsi="Times New Roman" w:cs="Times New Roman"/>
          <w:sz w:val="28"/>
          <w:szCs w:val="28"/>
        </w:rPr>
        <w:t>за невиконання вимог щодо усунення порушень авторського права і (або) суміжних прав, якщо відповідні суб</w:t>
      </w:r>
      <w:r w:rsidR="000022BA" w:rsidRPr="000022BA">
        <w:rPr>
          <w:rFonts w:ascii="Times New Roman" w:hAnsi="Times New Roman" w:cs="Times New Roman"/>
          <w:sz w:val="28"/>
          <w:szCs w:val="28"/>
        </w:rPr>
        <w:t>’</w:t>
      </w:r>
      <w:r w:rsidR="000022BA">
        <w:rPr>
          <w:rFonts w:ascii="Times New Roman" w:hAnsi="Times New Roman" w:cs="Times New Roman"/>
          <w:sz w:val="28"/>
          <w:szCs w:val="28"/>
        </w:rPr>
        <w:t>єкти були повідомлені належним чином про такі порушення.</w:t>
      </w:r>
    </w:p>
    <w:p w:rsidR="005409B8" w:rsidRDefault="005409B8" w:rsidP="00CD0E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09B8" w:rsidRDefault="005409B8" w:rsidP="00CD0E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 проекту акту досягається внаслідок внесення змін до ба</w:t>
      </w:r>
      <w:r w:rsidR="00DC08AC">
        <w:rPr>
          <w:rFonts w:ascii="Times New Roman" w:hAnsi="Times New Roman" w:cs="Times New Roman"/>
          <w:sz w:val="28"/>
          <w:szCs w:val="28"/>
        </w:rPr>
        <w:t xml:space="preserve">зового закону – Закону України </w:t>
      </w:r>
      <w:r w:rsidR="00DC08AC" w:rsidRPr="00DC08AC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 xml:space="preserve">Про </w:t>
      </w:r>
      <w:r w:rsidR="00DC08AC">
        <w:rPr>
          <w:rFonts w:ascii="Times New Roman" w:hAnsi="Times New Roman" w:cs="Times New Roman"/>
          <w:sz w:val="28"/>
          <w:szCs w:val="28"/>
        </w:rPr>
        <w:t>авторське право і суміжні права</w:t>
      </w:r>
      <w:r w:rsidR="00DC08AC" w:rsidRPr="00DC08AC">
        <w:rPr>
          <w:rFonts w:ascii="Times New Roman" w:hAnsi="Times New Roman" w:cs="Times New Roman"/>
          <w:sz w:val="28"/>
          <w:szCs w:val="28"/>
        </w:rPr>
        <w:t>”</w:t>
      </w:r>
      <w:r w:rsidR="0073052A">
        <w:rPr>
          <w:rFonts w:ascii="Times New Roman" w:hAnsi="Times New Roman" w:cs="Times New Roman"/>
          <w:sz w:val="28"/>
          <w:szCs w:val="28"/>
        </w:rPr>
        <w:t xml:space="preserve">, Кодексу України </w:t>
      </w:r>
      <w:r w:rsidR="0073052A" w:rsidRPr="00890B5E">
        <w:rPr>
          <w:rFonts w:ascii="Times New Roman" w:hAnsi="Times New Roman" w:cs="Times New Roman"/>
          <w:sz w:val="28"/>
          <w:szCs w:val="28"/>
        </w:rPr>
        <w:t>про адміністративні правопорушення</w:t>
      </w:r>
      <w:r w:rsidR="0073052A">
        <w:rPr>
          <w:rFonts w:ascii="Times New Roman" w:hAnsi="Times New Roman" w:cs="Times New Roman"/>
          <w:sz w:val="28"/>
          <w:szCs w:val="28"/>
        </w:rPr>
        <w:t xml:space="preserve"> та ряду інших нормативно-правових актів.</w:t>
      </w:r>
    </w:p>
    <w:p w:rsidR="008C0CB1" w:rsidRDefault="008C0CB1" w:rsidP="00CD0E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CB1" w:rsidRPr="008C0CB1" w:rsidRDefault="008C0CB1" w:rsidP="008C0C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CB1">
        <w:rPr>
          <w:rFonts w:ascii="Times New Roman" w:hAnsi="Times New Roman" w:cs="Times New Roman"/>
          <w:b/>
          <w:sz w:val="28"/>
          <w:szCs w:val="28"/>
        </w:rPr>
        <w:t>Правові аспекти</w:t>
      </w:r>
    </w:p>
    <w:p w:rsidR="00DE6DF2" w:rsidRPr="000022BA" w:rsidRDefault="008C0CB1" w:rsidP="000022B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акта розроблено </w:t>
      </w:r>
      <w:r w:rsidR="000022BA">
        <w:rPr>
          <w:rFonts w:ascii="Times New Roman" w:hAnsi="Times New Roman" w:cs="Times New Roman"/>
          <w:sz w:val="28"/>
          <w:szCs w:val="28"/>
        </w:rPr>
        <w:t xml:space="preserve">з метою імплементації </w:t>
      </w:r>
      <w:r w:rsidR="0073052A" w:rsidRPr="0073052A">
        <w:rPr>
          <w:rFonts w:ascii="Times New Roman" w:hAnsi="Times New Roman" w:cs="Times New Roman"/>
          <w:sz w:val="28"/>
          <w:szCs w:val="28"/>
        </w:rPr>
        <w:t>статей 245-248 Угоди про асоціацію між Україною, з однієї сторони та Європейським Союзом, Європейським співтовариством з атомної енергії і їхніми Дер</w:t>
      </w:r>
      <w:r w:rsidR="000022BA">
        <w:rPr>
          <w:rFonts w:ascii="Times New Roman" w:hAnsi="Times New Roman" w:cs="Times New Roman"/>
          <w:sz w:val="28"/>
          <w:szCs w:val="28"/>
        </w:rPr>
        <w:t>жавами-членами</w:t>
      </w:r>
      <w:r w:rsidR="00C26E37">
        <w:rPr>
          <w:rFonts w:ascii="Times New Roman" w:hAnsi="Times New Roman" w:cs="Times New Roman"/>
          <w:sz w:val="28"/>
          <w:szCs w:val="28"/>
        </w:rPr>
        <w:t xml:space="preserve">, </w:t>
      </w:r>
      <w:r w:rsidR="000022BA">
        <w:rPr>
          <w:rFonts w:ascii="Times New Roman" w:hAnsi="Times New Roman" w:cs="Times New Roman"/>
          <w:sz w:val="28"/>
          <w:szCs w:val="28"/>
        </w:rPr>
        <w:t>з іншої сторони</w:t>
      </w:r>
      <w:r w:rsidR="00C26E37">
        <w:rPr>
          <w:rFonts w:ascii="Times New Roman" w:hAnsi="Times New Roman" w:cs="Times New Roman"/>
          <w:sz w:val="28"/>
          <w:szCs w:val="28"/>
        </w:rPr>
        <w:t xml:space="preserve"> (далі – Угода про асоціацію)</w:t>
      </w:r>
      <w:r w:rsidR="000022BA">
        <w:rPr>
          <w:rFonts w:ascii="Times New Roman" w:hAnsi="Times New Roman" w:cs="Times New Roman"/>
          <w:sz w:val="28"/>
          <w:szCs w:val="28"/>
        </w:rPr>
        <w:t xml:space="preserve">, які, в свою чергу, спрямовані на впровадження </w:t>
      </w:r>
      <w:r w:rsidR="000022BA">
        <w:rPr>
          <w:rStyle w:val="rvts23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статей 12-15 Директиви </w:t>
      </w:r>
      <w:r w:rsidR="000022BA" w:rsidRPr="000022BA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2000/31/ЄС</w:t>
      </w:r>
      <w:r w:rsidR="000022BA" w:rsidRPr="00DE6DF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0022BA" w:rsidRPr="000022BA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Європейського парламенту та Ради </w:t>
      </w:r>
      <w:r w:rsidR="000022BA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0022BA" w:rsidRPr="000022BA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“Про деякі правові аспекти інформаційних послуг,</w:t>
      </w:r>
      <w:r w:rsidR="000022BA" w:rsidRPr="00DE6D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022BA" w:rsidRPr="000022BA">
        <w:rPr>
          <w:rFonts w:ascii="Times New Roman" w:hAnsi="Times New Roman" w:cs="Times New Roman"/>
          <w:color w:val="000000"/>
          <w:sz w:val="28"/>
          <w:szCs w:val="28"/>
        </w:rPr>
        <w:t>зокрема, електронної комерції, на внутрішньому ринку”</w:t>
      </w:r>
      <w:r w:rsidR="000022BA" w:rsidRPr="00DE6D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022BA" w:rsidRPr="000022BA">
        <w:rPr>
          <w:rFonts w:ascii="Times New Roman" w:hAnsi="Times New Roman" w:cs="Times New Roman"/>
          <w:color w:val="000000"/>
          <w:sz w:val="28"/>
          <w:szCs w:val="28"/>
        </w:rPr>
        <w:t>(“Директива про електронну комерцію”)</w:t>
      </w:r>
      <w:r w:rsidR="000022BA" w:rsidRPr="00DE6DF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022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022BA">
        <w:rPr>
          <w:rFonts w:ascii="Times New Roman" w:hAnsi="Times New Roman" w:cs="Times New Roman"/>
          <w:sz w:val="28"/>
          <w:szCs w:val="28"/>
        </w:rPr>
        <w:t xml:space="preserve">Проект акта розроблено на виконання </w:t>
      </w:r>
      <w:r w:rsidR="0073052A" w:rsidRPr="0073052A">
        <w:rPr>
          <w:rFonts w:ascii="Times New Roman" w:hAnsi="Times New Roman" w:cs="Times New Roman"/>
          <w:sz w:val="28"/>
          <w:szCs w:val="28"/>
        </w:rPr>
        <w:t>пункту 154 (</w:t>
      </w:r>
      <w:r w:rsidR="0073052A" w:rsidRPr="007305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Розроблення законопроекту, спрямованого на адаптацію законодавства України у сфері інтелектуальної власності до права ЄС та положень Угоди про асоціацію) Плану заходів </w:t>
      </w:r>
      <w:r w:rsidR="0073052A" w:rsidRPr="0073052A">
        <w:rPr>
          <w:rStyle w:val="rvts23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з імплементації</w:t>
      </w:r>
      <w:r w:rsidR="0073052A" w:rsidRPr="0073052A">
        <w:rPr>
          <w:rStyle w:val="apple-converted-space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hyperlink r:id="rId6" w:tgtFrame="_blank" w:history="1">
        <w:r w:rsidR="0073052A" w:rsidRPr="0073052A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Уг</w:t>
        </w:r>
        <w:r w:rsidR="00C26E3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оди про асоціацію</w:t>
        </w:r>
      </w:hyperlink>
      <w:r w:rsidR="00C26E37" w:rsidRPr="0073052A">
        <w:rPr>
          <w:rStyle w:val="rvts23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3052A" w:rsidRPr="0073052A">
        <w:rPr>
          <w:rStyle w:val="rvts23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на 2014-2017 роки</w:t>
      </w:r>
      <w:r w:rsidR="00C26E37">
        <w:rPr>
          <w:rStyle w:val="rvts23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4F7769" w:rsidRDefault="004F7769" w:rsidP="006C2E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7769" w:rsidRDefault="004F7769" w:rsidP="006C2E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CB1" w:rsidRDefault="00890B5E" w:rsidP="006C2E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 даній сфері правового регулювання діють наступні </w:t>
      </w:r>
      <w:r w:rsidR="0073052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равові акти:</w:t>
      </w:r>
    </w:p>
    <w:p w:rsidR="00890B5E" w:rsidRDefault="00890B5E" w:rsidP="006C2E0F">
      <w:pPr>
        <w:pStyle w:val="a3"/>
        <w:numPr>
          <w:ilvl w:val="0"/>
          <w:numId w:val="2"/>
        </w:numPr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Конституція України;</w:t>
      </w:r>
    </w:p>
    <w:p w:rsidR="00890B5E" w:rsidRPr="00890B5E" w:rsidRDefault="00890B5E" w:rsidP="006C2E0F">
      <w:pPr>
        <w:pStyle w:val="a3"/>
        <w:numPr>
          <w:ilvl w:val="0"/>
          <w:numId w:val="2"/>
        </w:numPr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90B5E">
        <w:rPr>
          <w:rFonts w:ascii="Times New Roman" w:hAnsi="Times New Roman" w:cs="Times New Roman"/>
          <w:sz w:val="28"/>
          <w:szCs w:val="28"/>
        </w:rPr>
        <w:t>Цивільний кодекс України;</w:t>
      </w:r>
    </w:p>
    <w:p w:rsidR="00890B5E" w:rsidRPr="00890B5E" w:rsidRDefault="00890B5E" w:rsidP="006C2E0F">
      <w:pPr>
        <w:pStyle w:val="a3"/>
        <w:numPr>
          <w:ilvl w:val="0"/>
          <w:numId w:val="2"/>
        </w:numPr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90B5E">
        <w:rPr>
          <w:rFonts w:ascii="Times New Roman" w:hAnsi="Times New Roman" w:cs="Times New Roman"/>
          <w:sz w:val="28"/>
          <w:szCs w:val="28"/>
        </w:rPr>
        <w:t>Господарський Кодекс України;</w:t>
      </w:r>
    </w:p>
    <w:p w:rsidR="00890B5E" w:rsidRPr="00890B5E" w:rsidRDefault="00890B5E" w:rsidP="006C2E0F">
      <w:pPr>
        <w:pStyle w:val="a3"/>
        <w:numPr>
          <w:ilvl w:val="0"/>
          <w:numId w:val="2"/>
        </w:numPr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90B5E">
        <w:rPr>
          <w:rFonts w:ascii="Times New Roman" w:hAnsi="Times New Roman" w:cs="Times New Roman"/>
          <w:sz w:val="28"/>
          <w:szCs w:val="28"/>
        </w:rPr>
        <w:t>Кодекс України про адміністративні правопорушення;</w:t>
      </w:r>
    </w:p>
    <w:p w:rsidR="00890B5E" w:rsidRPr="00890B5E" w:rsidRDefault="00890B5E" w:rsidP="006C2E0F">
      <w:pPr>
        <w:pStyle w:val="a3"/>
        <w:numPr>
          <w:ilvl w:val="0"/>
          <w:numId w:val="2"/>
        </w:numPr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90B5E">
        <w:rPr>
          <w:rFonts w:ascii="Times New Roman" w:hAnsi="Times New Roman" w:cs="Times New Roman"/>
          <w:sz w:val="28"/>
          <w:szCs w:val="28"/>
        </w:rPr>
        <w:t>Кримінальний кодекс України;</w:t>
      </w:r>
    </w:p>
    <w:p w:rsidR="00890B5E" w:rsidRPr="00890B5E" w:rsidRDefault="00890B5E" w:rsidP="006C2E0F">
      <w:pPr>
        <w:pStyle w:val="a3"/>
        <w:numPr>
          <w:ilvl w:val="0"/>
          <w:numId w:val="2"/>
        </w:numPr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90B5E">
        <w:rPr>
          <w:rFonts w:ascii="Times New Roman" w:hAnsi="Times New Roman" w:cs="Times New Roman"/>
          <w:sz w:val="28"/>
          <w:szCs w:val="28"/>
        </w:rPr>
        <w:t>Цивільно-процесуальний кодекс України;</w:t>
      </w:r>
    </w:p>
    <w:p w:rsidR="00890B5E" w:rsidRPr="00890B5E" w:rsidRDefault="00890B5E" w:rsidP="006C2E0F">
      <w:pPr>
        <w:pStyle w:val="a3"/>
        <w:numPr>
          <w:ilvl w:val="0"/>
          <w:numId w:val="2"/>
        </w:numPr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90B5E">
        <w:rPr>
          <w:rFonts w:ascii="Times New Roman" w:hAnsi="Times New Roman" w:cs="Times New Roman"/>
          <w:sz w:val="28"/>
          <w:szCs w:val="28"/>
        </w:rPr>
        <w:t>Господарський процесуальний кодекс України;</w:t>
      </w:r>
    </w:p>
    <w:p w:rsidR="00890B5E" w:rsidRPr="00890B5E" w:rsidRDefault="00890B5E" w:rsidP="006C2E0F">
      <w:pPr>
        <w:pStyle w:val="a3"/>
        <w:numPr>
          <w:ilvl w:val="0"/>
          <w:numId w:val="2"/>
        </w:numPr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90B5E">
        <w:rPr>
          <w:rFonts w:ascii="Times New Roman" w:hAnsi="Times New Roman" w:cs="Times New Roman"/>
          <w:sz w:val="28"/>
          <w:szCs w:val="28"/>
        </w:rPr>
        <w:t>Закон</w:t>
      </w:r>
      <w:r w:rsidR="005409B8">
        <w:rPr>
          <w:rFonts w:ascii="Times New Roman" w:hAnsi="Times New Roman" w:cs="Times New Roman"/>
          <w:sz w:val="28"/>
          <w:szCs w:val="28"/>
        </w:rPr>
        <w:t xml:space="preserve"> України «Про авторське право і</w:t>
      </w:r>
      <w:r w:rsidRPr="00890B5E">
        <w:rPr>
          <w:rFonts w:ascii="Times New Roman" w:hAnsi="Times New Roman" w:cs="Times New Roman"/>
          <w:sz w:val="28"/>
          <w:szCs w:val="28"/>
        </w:rPr>
        <w:t xml:space="preserve"> суміжні права»;</w:t>
      </w:r>
    </w:p>
    <w:p w:rsidR="00890B5E" w:rsidRPr="00890B5E" w:rsidRDefault="006C2E0F" w:rsidP="006C2E0F">
      <w:pPr>
        <w:pStyle w:val="a3"/>
        <w:numPr>
          <w:ilvl w:val="0"/>
          <w:numId w:val="2"/>
        </w:numPr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</w:t>
      </w:r>
      <w:r w:rsidR="00890B5E" w:rsidRPr="00890B5E">
        <w:rPr>
          <w:rFonts w:ascii="Times New Roman" w:hAnsi="Times New Roman" w:cs="Times New Roman"/>
          <w:sz w:val="28"/>
          <w:szCs w:val="28"/>
        </w:rPr>
        <w:t xml:space="preserve"> України «Про телекомунікації»;</w:t>
      </w:r>
    </w:p>
    <w:p w:rsidR="00890B5E" w:rsidRPr="00890B5E" w:rsidRDefault="00890B5E" w:rsidP="006C2E0F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90B5E">
        <w:rPr>
          <w:rFonts w:ascii="Times New Roman" w:hAnsi="Times New Roman" w:cs="Times New Roman"/>
          <w:sz w:val="28"/>
          <w:szCs w:val="28"/>
        </w:rPr>
        <w:t>Постанова Кабінету Міністрів України «</w:t>
      </w:r>
      <w:r w:rsidRPr="00890B5E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Про затвердження Положення про державного інспектора з питань інтелектуальної власності Державної служби інтелектуальної власності»;</w:t>
      </w:r>
    </w:p>
    <w:p w:rsidR="006C2E0F" w:rsidRPr="006C2E0F" w:rsidRDefault="00890B5E" w:rsidP="006C2E0F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90B5E">
        <w:rPr>
          <w:rFonts w:ascii="Times New Roman" w:hAnsi="Times New Roman" w:cs="Times New Roman"/>
          <w:sz w:val="28"/>
          <w:szCs w:val="28"/>
        </w:rPr>
        <w:t xml:space="preserve">Постанова Кабінету міністрів України </w:t>
      </w:r>
      <w:r w:rsidR="00DC08AC" w:rsidRPr="00DC08AC">
        <w:rPr>
          <w:rFonts w:ascii="Times New Roman" w:hAnsi="Times New Roman" w:cs="Times New Roman"/>
          <w:sz w:val="28"/>
          <w:szCs w:val="28"/>
        </w:rPr>
        <w:t>“</w:t>
      </w:r>
      <w:r w:rsidRPr="00890B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 затвердження Правил надання та отримання телекомунікаційних послуг</w:t>
      </w:r>
      <w:r w:rsidR="00DC08AC" w:rsidRPr="00DC08A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”</w:t>
      </w:r>
      <w:r w:rsidRPr="00890B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6C2E0F" w:rsidRDefault="006C2E0F" w:rsidP="006C2E0F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C2E0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Проектом акта передбачається необхідність внесення змін до наступних актів:</w:t>
      </w:r>
    </w:p>
    <w:p w:rsidR="006C2E0F" w:rsidRPr="00DE6DF2" w:rsidRDefault="006C2E0F" w:rsidP="006C2E0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2E0F">
        <w:rPr>
          <w:rFonts w:ascii="Times New Roman" w:hAnsi="Times New Roman" w:cs="Times New Roman"/>
          <w:sz w:val="28"/>
          <w:szCs w:val="28"/>
        </w:rPr>
        <w:t>Кодекс України про адміністративні правопорушення;</w:t>
      </w:r>
    </w:p>
    <w:p w:rsidR="00DE6DF2" w:rsidRPr="00DE6DF2" w:rsidRDefault="00DC08AC" w:rsidP="00DE6DF2">
      <w:pPr>
        <w:pStyle w:val="a3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 України </w:t>
      </w:r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sz w:val="28"/>
          <w:szCs w:val="28"/>
        </w:rPr>
        <w:t>Про нотаріат</w:t>
      </w:r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DE6DF2">
        <w:rPr>
          <w:rFonts w:ascii="Times New Roman" w:hAnsi="Times New Roman" w:cs="Times New Roman"/>
          <w:sz w:val="28"/>
          <w:szCs w:val="28"/>
        </w:rPr>
        <w:t>.</w:t>
      </w:r>
    </w:p>
    <w:p w:rsidR="006C2E0F" w:rsidRPr="00890B5E" w:rsidRDefault="00DC08AC" w:rsidP="006C2E0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 України </w:t>
      </w:r>
      <w:r w:rsidRPr="00DC08AC">
        <w:rPr>
          <w:rFonts w:ascii="Times New Roman" w:hAnsi="Times New Roman" w:cs="Times New Roman"/>
          <w:sz w:val="28"/>
          <w:szCs w:val="28"/>
        </w:rPr>
        <w:t>“</w:t>
      </w:r>
      <w:r w:rsidR="006C2E0F" w:rsidRPr="00890B5E">
        <w:rPr>
          <w:rFonts w:ascii="Times New Roman" w:hAnsi="Times New Roman" w:cs="Times New Roman"/>
          <w:sz w:val="28"/>
          <w:szCs w:val="28"/>
        </w:rPr>
        <w:t>Про</w:t>
      </w:r>
      <w:r w:rsidR="005409B8">
        <w:rPr>
          <w:rFonts w:ascii="Times New Roman" w:hAnsi="Times New Roman" w:cs="Times New Roman"/>
          <w:sz w:val="28"/>
          <w:szCs w:val="28"/>
        </w:rPr>
        <w:t xml:space="preserve"> авторське право і</w:t>
      </w:r>
      <w:r w:rsidR="006C2E0F" w:rsidRPr="00890B5E">
        <w:rPr>
          <w:rFonts w:ascii="Times New Roman" w:hAnsi="Times New Roman" w:cs="Times New Roman"/>
          <w:sz w:val="28"/>
          <w:szCs w:val="28"/>
        </w:rPr>
        <w:t xml:space="preserve"> суміжні права</w:t>
      </w:r>
      <w:r w:rsidRPr="00DC08AC">
        <w:rPr>
          <w:rFonts w:ascii="Times New Roman" w:hAnsi="Times New Roman" w:cs="Times New Roman"/>
          <w:sz w:val="28"/>
          <w:szCs w:val="28"/>
        </w:rPr>
        <w:t>”</w:t>
      </w:r>
      <w:r w:rsidR="006C2E0F" w:rsidRPr="00890B5E">
        <w:rPr>
          <w:rFonts w:ascii="Times New Roman" w:hAnsi="Times New Roman" w:cs="Times New Roman"/>
          <w:sz w:val="28"/>
          <w:szCs w:val="28"/>
        </w:rPr>
        <w:t>;</w:t>
      </w:r>
    </w:p>
    <w:p w:rsidR="006C2E0F" w:rsidRPr="00890B5E" w:rsidRDefault="006C2E0F" w:rsidP="006C2E0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</w:t>
      </w:r>
      <w:r w:rsidR="00DC08AC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DC08AC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DC08AC">
        <w:rPr>
          <w:rFonts w:ascii="Times New Roman" w:hAnsi="Times New Roman" w:cs="Times New Roman"/>
          <w:sz w:val="28"/>
          <w:szCs w:val="28"/>
        </w:rPr>
        <w:t>Про телекомунікації</w:t>
      </w:r>
      <w:r w:rsidR="00DC08AC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DE6DF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E2BE9" w:rsidRPr="008E2BE9" w:rsidRDefault="008E2BE9" w:rsidP="008E2BE9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2BE9">
        <w:rPr>
          <w:rFonts w:ascii="Times New Roman" w:hAnsi="Times New Roman" w:cs="Times New Roman"/>
          <w:sz w:val="28"/>
          <w:szCs w:val="28"/>
        </w:rPr>
        <w:t>Проект акту не вимагає визнання такими, що втратили чинність інших актів.</w:t>
      </w:r>
      <w:r>
        <w:rPr>
          <w:rFonts w:ascii="Times New Roman" w:hAnsi="Times New Roman" w:cs="Times New Roman"/>
          <w:sz w:val="28"/>
          <w:szCs w:val="28"/>
        </w:rPr>
        <w:t xml:space="preserve"> Реалізація проекту акта не передбачає розробку підзаконних нормативно-правових актів.</w:t>
      </w:r>
    </w:p>
    <w:p w:rsidR="006C2E0F" w:rsidRDefault="006C2E0F" w:rsidP="006C2E0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2E0F" w:rsidRPr="006C2E0F" w:rsidRDefault="006C2E0F" w:rsidP="006C2E0F">
      <w:pPr>
        <w:pStyle w:val="a3"/>
        <w:numPr>
          <w:ilvl w:val="0"/>
          <w:numId w:val="1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E0F">
        <w:rPr>
          <w:rFonts w:ascii="Times New Roman" w:hAnsi="Times New Roman" w:cs="Times New Roman"/>
          <w:b/>
          <w:sz w:val="28"/>
          <w:szCs w:val="28"/>
        </w:rPr>
        <w:t>Фінансово-економічне обґрунтування</w:t>
      </w:r>
    </w:p>
    <w:p w:rsidR="006C2E0F" w:rsidRDefault="006C2E0F" w:rsidP="006C2E0F">
      <w:pPr>
        <w:pStyle w:val="a3"/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2E0F" w:rsidRDefault="006C2E0F" w:rsidP="006C2E0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C2E0F">
        <w:rPr>
          <w:rFonts w:ascii="Times New Roman" w:hAnsi="Times New Roman" w:cs="Times New Roman"/>
          <w:sz w:val="28"/>
          <w:szCs w:val="28"/>
        </w:rPr>
        <w:t>Реалізація проекту акта не потребує додаткових матеріальних та інших витрат з держаного та місцевих бюджетів.</w:t>
      </w:r>
    </w:p>
    <w:p w:rsidR="006C2E0F" w:rsidRDefault="006C2E0F" w:rsidP="006C2E0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2E0F" w:rsidRPr="006C2E0F" w:rsidRDefault="006C2E0F" w:rsidP="006C2E0F">
      <w:pPr>
        <w:pStyle w:val="a3"/>
        <w:numPr>
          <w:ilvl w:val="0"/>
          <w:numId w:val="1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E0F">
        <w:rPr>
          <w:rFonts w:ascii="Times New Roman" w:hAnsi="Times New Roman" w:cs="Times New Roman"/>
          <w:b/>
          <w:sz w:val="28"/>
          <w:szCs w:val="28"/>
        </w:rPr>
        <w:t>Позиція заінтересованих органів</w:t>
      </w:r>
    </w:p>
    <w:p w:rsidR="006C2E0F" w:rsidRDefault="006C2E0F" w:rsidP="006C2E0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C48" w:rsidRPr="00FD41C7" w:rsidRDefault="006C2E0F" w:rsidP="006C2E0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F7769" w:rsidRPr="00A31B3C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4F7769">
        <w:rPr>
          <w:rFonts w:ascii="Times New Roman" w:hAnsi="Times New Roman" w:cs="Times New Roman"/>
          <w:sz w:val="28"/>
          <w:szCs w:val="28"/>
        </w:rPr>
        <w:t xml:space="preserve">Закону погоджено Державною </w:t>
      </w:r>
      <w:r w:rsidR="004F7769" w:rsidRPr="00A31B3C">
        <w:rPr>
          <w:rFonts w:ascii="Times New Roman" w:hAnsi="Times New Roman" w:cs="Times New Roman"/>
          <w:sz w:val="28"/>
          <w:szCs w:val="28"/>
        </w:rPr>
        <w:t>служб</w:t>
      </w:r>
      <w:r w:rsidR="004F7769">
        <w:rPr>
          <w:rFonts w:ascii="Times New Roman" w:hAnsi="Times New Roman" w:cs="Times New Roman"/>
          <w:sz w:val="28"/>
          <w:szCs w:val="28"/>
        </w:rPr>
        <w:t>ою</w:t>
      </w:r>
      <w:r w:rsidR="004F7769" w:rsidRPr="00A31B3C">
        <w:rPr>
          <w:rFonts w:ascii="Times New Roman" w:hAnsi="Times New Roman" w:cs="Times New Roman"/>
          <w:sz w:val="28"/>
          <w:szCs w:val="28"/>
        </w:rPr>
        <w:t xml:space="preserve"> інтелектуальної власності</w:t>
      </w:r>
      <w:r w:rsidR="004F7769">
        <w:rPr>
          <w:rFonts w:ascii="Times New Roman" w:hAnsi="Times New Roman" w:cs="Times New Roman"/>
          <w:sz w:val="28"/>
          <w:szCs w:val="28"/>
        </w:rPr>
        <w:t xml:space="preserve"> </w:t>
      </w:r>
      <w:r w:rsidR="004F7769" w:rsidRPr="00A31B3C">
        <w:rPr>
          <w:rFonts w:ascii="Times New Roman" w:hAnsi="Times New Roman" w:cs="Times New Roman"/>
          <w:sz w:val="28"/>
          <w:szCs w:val="28"/>
        </w:rPr>
        <w:t>України</w:t>
      </w:r>
      <w:r w:rsidR="004F7769">
        <w:rPr>
          <w:rFonts w:ascii="Times New Roman" w:hAnsi="Times New Roman" w:cs="Times New Roman"/>
          <w:sz w:val="28"/>
          <w:szCs w:val="28"/>
        </w:rPr>
        <w:t xml:space="preserve"> та </w:t>
      </w:r>
      <w:r w:rsidR="004F7769" w:rsidRPr="00A31B3C">
        <w:rPr>
          <w:rFonts w:ascii="Times New Roman" w:hAnsi="Times New Roman" w:cs="Times New Roman"/>
          <w:sz w:val="28"/>
          <w:szCs w:val="28"/>
        </w:rPr>
        <w:t>Державно</w:t>
      </w:r>
      <w:r w:rsidR="004F7769">
        <w:rPr>
          <w:rFonts w:ascii="Times New Roman" w:hAnsi="Times New Roman" w:cs="Times New Roman"/>
          <w:sz w:val="28"/>
          <w:szCs w:val="28"/>
        </w:rPr>
        <w:t>ю</w:t>
      </w:r>
      <w:r w:rsidR="004F7769" w:rsidRPr="00A31B3C">
        <w:rPr>
          <w:rFonts w:ascii="Times New Roman" w:hAnsi="Times New Roman" w:cs="Times New Roman"/>
          <w:sz w:val="28"/>
          <w:szCs w:val="28"/>
        </w:rPr>
        <w:t xml:space="preserve"> регуляторно</w:t>
      </w:r>
      <w:r w:rsidR="004F7769">
        <w:rPr>
          <w:rFonts w:ascii="Times New Roman" w:hAnsi="Times New Roman" w:cs="Times New Roman"/>
          <w:sz w:val="28"/>
          <w:szCs w:val="28"/>
        </w:rPr>
        <w:t>ю</w:t>
      </w:r>
      <w:r w:rsidR="004F7769" w:rsidRPr="00A31B3C">
        <w:rPr>
          <w:rFonts w:ascii="Times New Roman" w:hAnsi="Times New Roman" w:cs="Times New Roman"/>
          <w:sz w:val="28"/>
          <w:szCs w:val="28"/>
        </w:rPr>
        <w:t xml:space="preserve"> служб</w:t>
      </w:r>
      <w:r w:rsidR="004F7769">
        <w:rPr>
          <w:rFonts w:ascii="Times New Roman" w:hAnsi="Times New Roman" w:cs="Times New Roman"/>
          <w:sz w:val="28"/>
          <w:szCs w:val="28"/>
        </w:rPr>
        <w:t>ою</w:t>
      </w:r>
      <w:r w:rsidR="004F7769" w:rsidRPr="00A31B3C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4F7769">
        <w:rPr>
          <w:rFonts w:ascii="Times New Roman" w:hAnsi="Times New Roman" w:cs="Times New Roman"/>
          <w:sz w:val="28"/>
          <w:szCs w:val="28"/>
        </w:rPr>
        <w:t xml:space="preserve"> без зауважень, </w:t>
      </w:r>
      <w:r w:rsidR="004F7769" w:rsidRPr="00A31B3C">
        <w:rPr>
          <w:rFonts w:ascii="Times New Roman" w:hAnsi="Times New Roman" w:cs="Times New Roman"/>
          <w:sz w:val="28"/>
          <w:szCs w:val="28"/>
        </w:rPr>
        <w:t>Міністерств</w:t>
      </w:r>
      <w:r w:rsidR="004F7769">
        <w:rPr>
          <w:rFonts w:ascii="Times New Roman" w:hAnsi="Times New Roman" w:cs="Times New Roman"/>
          <w:sz w:val="28"/>
          <w:szCs w:val="28"/>
        </w:rPr>
        <w:t>ом</w:t>
      </w:r>
      <w:r w:rsidR="004F7769" w:rsidRPr="00A31B3C">
        <w:rPr>
          <w:rFonts w:ascii="Times New Roman" w:hAnsi="Times New Roman" w:cs="Times New Roman"/>
          <w:sz w:val="28"/>
          <w:szCs w:val="28"/>
        </w:rPr>
        <w:t xml:space="preserve"> фінансів України, Міністерств</w:t>
      </w:r>
      <w:r w:rsidR="004F7769">
        <w:rPr>
          <w:rFonts w:ascii="Times New Roman" w:hAnsi="Times New Roman" w:cs="Times New Roman"/>
          <w:sz w:val="28"/>
          <w:szCs w:val="28"/>
        </w:rPr>
        <w:t>ом</w:t>
      </w:r>
      <w:r w:rsidR="004F7769" w:rsidRPr="00A31B3C">
        <w:rPr>
          <w:rFonts w:ascii="Times New Roman" w:hAnsi="Times New Roman" w:cs="Times New Roman"/>
          <w:sz w:val="28"/>
          <w:szCs w:val="28"/>
        </w:rPr>
        <w:t xml:space="preserve"> внутрішніх справ України</w:t>
      </w:r>
      <w:r w:rsidR="004F7769">
        <w:rPr>
          <w:rFonts w:ascii="Times New Roman" w:hAnsi="Times New Roman" w:cs="Times New Roman"/>
          <w:sz w:val="28"/>
          <w:szCs w:val="28"/>
        </w:rPr>
        <w:t xml:space="preserve">, </w:t>
      </w:r>
      <w:r w:rsidR="004F7769" w:rsidRPr="00A31B3C">
        <w:rPr>
          <w:rFonts w:ascii="Times New Roman" w:hAnsi="Times New Roman" w:cs="Times New Roman"/>
          <w:sz w:val="28"/>
          <w:szCs w:val="28"/>
        </w:rPr>
        <w:t>Державн</w:t>
      </w:r>
      <w:r w:rsidR="004F7769">
        <w:rPr>
          <w:rFonts w:ascii="Times New Roman" w:hAnsi="Times New Roman" w:cs="Times New Roman"/>
          <w:sz w:val="28"/>
          <w:szCs w:val="28"/>
        </w:rPr>
        <w:t>ою</w:t>
      </w:r>
      <w:r w:rsidR="004F7769" w:rsidRPr="00A31B3C">
        <w:rPr>
          <w:rFonts w:ascii="Times New Roman" w:hAnsi="Times New Roman" w:cs="Times New Roman"/>
          <w:sz w:val="28"/>
          <w:szCs w:val="28"/>
        </w:rPr>
        <w:t xml:space="preserve"> служб</w:t>
      </w:r>
      <w:r w:rsidR="004F7769">
        <w:rPr>
          <w:rFonts w:ascii="Times New Roman" w:hAnsi="Times New Roman" w:cs="Times New Roman"/>
          <w:sz w:val="28"/>
          <w:szCs w:val="28"/>
        </w:rPr>
        <w:t>ою</w:t>
      </w:r>
      <w:r w:rsidR="004F7769" w:rsidRPr="00A31B3C">
        <w:rPr>
          <w:rFonts w:ascii="Times New Roman" w:hAnsi="Times New Roman" w:cs="Times New Roman"/>
          <w:sz w:val="28"/>
          <w:szCs w:val="28"/>
        </w:rPr>
        <w:t xml:space="preserve"> спеціального зв’язку та захисту інформації України</w:t>
      </w:r>
      <w:r w:rsidR="004F7769">
        <w:rPr>
          <w:rFonts w:ascii="Times New Roman" w:hAnsi="Times New Roman" w:cs="Times New Roman"/>
          <w:sz w:val="28"/>
          <w:szCs w:val="28"/>
        </w:rPr>
        <w:t xml:space="preserve"> – із зауваженнями, </w:t>
      </w:r>
      <w:r w:rsidR="004F7769" w:rsidRPr="00A31B3C">
        <w:rPr>
          <w:rFonts w:ascii="Times New Roman" w:hAnsi="Times New Roman" w:cs="Times New Roman"/>
          <w:sz w:val="28"/>
          <w:szCs w:val="28"/>
        </w:rPr>
        <w:t>Міністерство</w:t>
      </w:r>
      <w:r w:rsidR="004F7769">
        <w:rPr>
          <w:rFonts w:ascii="Times New Roman" w:hAnsi="Times New Roman" w:cs="Times New Roman"/>
          <w:sz w:val="28"/>
          <w:szCs w:val="28"/>
        </w:rPr>
        <w:t>м</w:t>
      </w:r>
      <w:r w:rsidR="004F7769" w:rsidRPr="00A31B3C">
        <w:rPr>
          <w:rFonts w:ascii="Times New Roman" w:hAnsi="Times New Roman" w:cs="Times New Roman"/>
          <w:sz w:val="28"/>
          <w:szCs w:val="28"/>
        </w:rPr>
        <w:t xml:space="preserve"> інформаційної політики України</w:t>
      </w:r>
      <w:r w:rsidR="004F7769">
        <w:rPr>
          <w:rFonts w:ascii="Times New Roman" w:hAnsi="Times New Roman" w:cs="Times New Roman"/>
          <w:sz w:val="28"/>
          <w:szCs w:val="28"/>
        </w:rPr>
        <w:t xml:space="preserve"> – за </w:t>
      </w:r>
      <w:proofErr w:type="spellStart"/>
      <w:r w:rsidR="004F7769">
        <w:rPr>
          <w:rFonts w:ascii="Times New Roman" w:hAnsi="Times New Roman" w:cs="Times New Roman"/>
          <w:sz w:val="28"/>
          <w:szCs w:val="28"/>
        </w:rPr>
        <w:t>вмовчанням</w:t>
      </w:r>
      <w:proofErr w:type="spellEnd"/>
      <w:r w:rsidR="004F7769" w:rsidRPr="00A31B3C">
        <w:rPr>
          <w:rFonts w:ascii="Times New Roman" w:hAnsi="Times New Roman" w:cs="Times New Roman"/>
          <w:sz w:val="28"/>
          <w:szCs w:val="28"/>
        </w:rPr>
        <w:t>.</w:t>
      </w:r>
    </w:p>
    <w:p w:rsidR="006C2E0F" w:rsidRDefault="006C2E0F" w:rsidP="006C2E0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2E0F" w:rsidRPr="00025A02" w:rsidRDefault="006C2E0F" w:rsidP="006C2E0F">
      <w:pPr>
        <w:pStyle w:val="a3"/>
        <w:numPr>
          <w:ilvl w:val="0"/>
          <w:numId w:val="1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5A02">
        <w:rPr>
          <w:rFonts w:ascii="Times New Roman" w:hAnsi="Times New Roman" w:cs="Times New Roman"/>
          <w:b/>
          <w:sz w:val="28"/>
          <w:szCs w:val="28"/>
        </w:rPr>
        <w:lastRenderedPageBreak/>
        <w:t>Регіональний аспект</w:t>
      </w:r>
    </w:p>
    <w:p w:rsidR="006C2E0F" w:rsidRDefault="006C2E0F" w:rsidP="006C2E0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2E0F" w:rsidRDefault="00025A02" w:rsidP="00025A02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C2E0F">
        <w:rPr>
          <w:rFonts w:ascii="Times New Roman" w:hAnsi="Times New Roman" w:cs="Times New Roman"/>
          <w:sz w:val="28"/>
          <w:szCs w:val="28"/>
        </w:rPr>
        <w:t xml:space="preserve">Положення проекту акта не стосуються </w:t>
      </w:r>
      <w:r>
        <w:rPr>
          <w:rFonts w:ascii="Times New Roman" w:hAnsi="Times New Roman" w:cs="Times New Roman"/>
          <w:sz w:val="28"/>
          <w:szCs w:val="28"/>
        </w:rPr>
        <w:t xml:space="preserve">питання </w:t>
      </w:r>
      <w:r w:rsidR="006C2E0F">
        <w:rPr>
          <w:rFonts w:ascii="Times New Roman" w:hAnsi="Times New Roman" w:cs="Times New Roman"/>
          <w:sz w:val="28"/>
          <w:szCs w:val="28"/>
        </w:rPr>
        <w:t>розвитку адміністративно-територіа</w:t>
      </w:r>
      <w:r>
        <w:rPr>
          <w:rFonts w:ascii="Times New Roman" w:hAnsi="Times New Roman" w:cs="Times New Roman"/>
          <w:sz w:val="28"/>
          <w:szCs w:val="28"/>
        </w:rPr>
        <w:t>льних одиниць.</w:t>
      </w:r>
    </w:p>
    <w:p w:rsidR="00025A02" w:rsidRDefault="00025A02" w:rsidP="00025A02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5A02" w:rsidRPr="00025A02" w:rsidRDefault="00025A02" w:rsidP="00025A02">
      <w:pPr>
        <w:pStyle w:val="a3"/>
        <w:numPr>
          <w:ilvl w:val="0"/>
          <w:numId w:val="1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5A02">
        <w:rPr>
          <w:rFonts w:ascii="Times New Roman" w:hAnsi="Times New Roman" w:cs="Times New Roman"/>
          <w:b/>
          <w:sz w:val="28"/>
          <w:szCs w:val="28"/>
        </w:rPr>
        <w:t>Запобігання корупції</w:t>
      </w:r>
    </w:p>
    <w:p w:rsidR="00025A02" w:rsidRDefault="00025A02" w:rsidP="00025A02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5A02" w:rsidRDefault="00025A02" w:rsidP="00025A02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проекті акта відсутні правила і процедури, які можуть містити ризики вчинення корупційних правопорушень.</w:t>
      </w:r>
    </w:p>
    <w:p w:rsidR="00025A02" w:rsidRDefault="00025A02" w:rsidP="00025A02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5A02" w:rsidRPr="00025A02" w:rsidRDefault="00025A02" w:rsidP="00025A02">
      <w:pPr>
        <w:pStyle w:val="a3"/>
        <w:numPr>
          <w:ilvl w:val="0"/>
          <w:numId w:val="1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5A02">
        <w:rPr>
          <w:rFonts w:ascii="Times New Roman" w:hAnsi="Times New Roman" w:cs="Times New Roman"/>
          <w:b/>
          <w:sz w:val="28"/>
          <w:szCs w:val="28"/>
        </w:rPr>
        <w:t xml:space="preserve">Громадське обговорення </w:t>
      </w:r>
    </w:p>
    <w:p w:rsidR="00025A02" w:rsidRDefault="00025A02" w:rsidP="00025A02">
      <w:pPr>
        <w:pStyle w:val="a3"/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5A02" w:rsidRDefault="00025A02" w:rsidP="00025A02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25A02">
        <w:rPr>
          <w:rFonts w:ascii="Times New Roman" w:hAnsi="Times New Roman" w:cs="Times New Roman"/>
          <w:sz w:val="28"/>
          <w:szCs w:val="28"/>
        </w:rPr>
        <w:t>Громадське обговорення</w:t>
      </w:r>
      <w:r w:rsidRPr="00025A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4C48">
        <w:rPr>
          <w:rFonts w:ascii="Times New Roman" w:hAnsi="Times New Roman" w:cs="Times New Roman"/>
          <w:sz w:val="28"/>
          <w:szCs w:val="28"/>
        </w:rPr>
        <w:t>буде проведено шляхом розміщення проекту акта на офіційному веб-сайті Міністерства економічного розвитку і торгівлі України.</w:t>
      </w:r>
    </w:p>
    <w:p w:rsidR="00025A02" w:rsidRDefault="00025A02" w:rsidP="00025A02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5A02" w:rsidRDefault="00025A02" w:rsidP="00025A02">
      <w:pPr>
        <w:pStyle w:val="a3"/>
        <w:numPr>
          <w:ilvl w:val="0"/>
          <w:numId w:val="1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Позиція соціальних партнерів</w:t>
      </w:r>
    </w:p>
    <w:p w:rsidR="00025A02" w:rsidRDefault="00025A02" w:rsidP="00025A02">
      <w:pPr>
        <w:pStyle w:val="a3"/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5A02" w:rsidRDefault="00025A02" w:rsidP="00025A02">
      <w:pPr>
        <w:pStyle w:val="a3"/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5A02">
        <w:rPr>
          <w:rFonts w:ascii="Times New Roman" w:hAnsi="Times New Roman" w:cs="Times New Roman"/>
          <w:sz w:val="28"/>
          <w:szCs w:val="28"/>
        </w:rPr>
        <w:t>Проект акта не стосується соціально-трудової сфери.</w:t>
      </w:r>
    </w:p>
    <w:p w:rsidR="00025A02" w:rsidRDefault="00025A02" w:rsidP="00025A02">
      <w:pPr>
        <w:pStyle w:val="a3"/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5A02" w:rsidRDefault="00025A02" w:rsidP="00025A02">
      <w:pPr>
        <w:pStyle w:val="a3"/>
        <w:numPr>
          <w:ilvl w:val="0"/>
          <w:numId w:val="1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5A02">
        <w:rPr>
          <w:rFonts w:ascii="Times New Roman" w:hAnsi="Times New Roman" w:cs="Times New Roman"/>
          <w:b/>
          <w:sz w:val="28"/>
          <w:szCs w:val="28"/>
        </w:rPr>
        <w:t xml:space="preserve"> Оцінка регуляторного впливу</w:t>
      </w:r>
    </w:p>
    <w:p w:rsidR="00743EED" w:rsidRDefault="00743EED" w:rsidP="00743EED">
      <w:pPr>
        <w:pStyle w:val="a3"/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057F" w:rsidRDefault="0014057F" w:rsidP="0014057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057F">
        <w:rPr>
          <w:rFonts w:ascii="Times New Roman" w:hAnsi="Times New Roman" w:cs="Times New Roman"/>
          <w:sz w:val="28"/>
          <w:szCs w:val="28"/>
        </w:rPr>
        <w:tab/>
      </w:r>
      <w:r w:rsidR="00743EED" w:rsidRPr="0014057F">
        <w:rPr>
          <w:rFonts w:ascii="Times New Roman" w:hAnsi="Times New Roman" w:cs="Times New Roman"/>
          <w:sz w:val="28"/>
          <w:szCs w:val="28"/>
        </w:rPr>
        <w:t>Проект Закону є регуляторним актом. Необхідність державног</w:t>
      </w:r>
      <w:r w:rsidRPr="0014057F">
        <w:rPr>
          <w:rFonts w:ascii="Times New Roman" w:hAnsi="Times New Roman" w:cs="Times New Roman"/>
          <w:sz w:val="28"/>
          <w:szCs w:val="28"/>
        </w:rPr>
        <w:t>о регулювання відповідних питан</w:t>
      </w:r>
      <w:r w:rsidR="00743EED" w:rsidRPr="0014057F">
        <w:rPr>
          <w:rFonts w:ascii="Times New Roman" w:hAnsi="Times New Roman" w:cs="Times New Roman"/>
          <w:sz w:val="28"/>
          <w:szCs w:val="28"/>
        </w:rPr>
        <w:t xml:space="preserve">ь зумовлена фактичною відсутністю захисту авторського права та (або) суміжного права в мережі Інтернет, а також </w:t>
      </w:r>
      <w:r w:rsidRPr="0014057F">
        <w:rPr>
          <w:rFonts w:ascii="Times New Roman" w:hAnsi="Times New Roman" w:cs="Times New Roman"/>
          <w:sz w:val="28"/>
          <w:szCs w:val="28"/>
        </w:rPr>
        <w:t>необхідністю запровадження прозорого і дієвого механізму припинення пор</w:t>
      </w:r>
      <w:r w:rsidR="005409B8">
        <w:rPr>
          <w:rFonts w:ascii="Times New Roman" w:hAnsi="Times New Roman" w:cs="Times New Roman"/>
          <w:sz w:val="28"/>
          <w:szCs w:val="28"/>
        </w:rPr>
        <w:t>ушень в до</w:t>
      </w:r>
      <w:r w:rsidRPr="0014057F">
        <w:rPr>
          <w:rFonts w:ascii="Times New Roman" w:hAnsi="Times New Roman" w:cs="Times New Roman"/>
          <w:sz w:val="28"/>
          <w:szCs w:val="28"/>
        </w:rPr>
        <w:t>судовому порядку.</w:t>
      </w:r>
    </w:p>
    <w:p w:rsidR="0014057F" w:rsidRDefault="0014057F" w:rsidP="0014057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057F" w:rsidRPr="0014057F" w:rsidRDefault="0014057F" w:rsidP="0014057F">
      <w:pPr>
        <w:pStyle w:val="a3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4057F">
        <w:rPr>
          <w:rFonts w:ascii="Times New Roman" w:hAnsi="Times New Roman" w:cs="Times New Roman"/>
          <w:b/>
          <w:sz w:val="28"/>
          <w:szCs w:val="28"/>
        </w:rPr>
        <w:t xml:space="preserve"> Вплив реалізації акта на ринок праці</w:t>
      </w:r>
    </w:p>
    <w:p w:rsidR="0014057F" w:rsidRDefault="0014057F" w:rsidP="0014057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057F" w:rsidRPr="0014057F" w:rsidRDefault="0014057F" w:rsidP="0014057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14057F">
        <w:rPr>
          <w:rFonts w:ascii="Times New Roman" w:hAnsi="Times New Roman" w:cs="Times New Roman"/>
          <w:sz w:val="28"/>
          <w:szCs w:val="28"/>
        </w:rPr>
        <w:t>Проект акту не впливає на ринок праці.</w:t>
      </w:r>
    </w:p>
    <w:p w:rsidR="0014057F" w:rsidRDefault="0014057F" w:rsidP="0014057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057F" w:rsidRDefault="0014057F" w:rsidP="0014057F">
      <w:pPr>
        <w:pStyle w:val="a3"/>
        <w:numPr>
          <w:ilvl w:val="0"/>
          <w:numId w:val="1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Оцінка результатів</w:t>
      </w:r>
    </w:p>
    <w:p w:rsidR="00DC3653" w:rsidRDefault="00DC3653" w:rsidP="00DC3653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3653" w:rsidRPr="00900BDF" w:rsidRDefault="00DC3653" w:rsidP="00DC3653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BDF">
        <w:rPr>
          <w:rFonts w:ascii="Times New Roman" w:hAnsi="Times New Roman" w:cs="Times New Roman"/>
          <w:sz w:val="28"/>
          <w:szCs w:val="28"/>
        </w:rPr>
        <w:tab/>
        <w:t xml:space="preserve">Проект акту спрямований на створення ефективного, швидкого і прозорого механізму видалення або блокування </w:t>
      </w:r>
      <w:r w:rsidR="00C26E37">
        <w:rPr>
          <w:rFonts w:ascii="Times New Roman" w:hAnsi="Times New Roman" w:cs="Times New Roman"/>
          <w:sz w:val="28"/>
          <w:szCs w:val="28"/>
        </w:rPr>
        <w:t xml:space="preserve">інформації, що порушує авторське права і (або) суміжні права </w:t>
      </w:r>
      <w:r w:rsidR="005409B8">
        <w:rPr>
          <w:rFonts w:ascii="Times New Roman" w:hAnsi="Times New Roman" w:cs="Times New Roman"/>
          <w:sz w:val="28"/>
          <w:szCs w:val="28"/>
        </w:rPr>
        <w:t>в мережі Інтернет в до</w:t>
      </w:r>
      <w:r w:rsidRPr="00900BDF">
        <w:rPr>
          <w:rFonts w:ascii="Times New Roman" w:hAnsi="Times New Roman" w:cs="Times New Roman"/>
          <w:sz w:val="28"/>
          <w:szCs w:val="28"/>
        </w:rPr>
        <w:t xml:space="preserve">судовому порядку. Крім того, проектом Закону передбачена необхідність запровадження заходів </w:t>
      </w:r>
      <w:r w:rsidRPr="00900BDF">
        <w:rPr>
          <w:rFonts w:ascii="Times New Roman" w:hAnsi="Times New Roman" w:cs="Times New Roman"/>
          <w:sz w:val="28"/>
          <w:szCs w:val="28"/>
        </w:rPr>
        <w:lastRenderedPageBreak/>
        <w:t xml:space="preserve">протидії повторним порушенням </w:t>
      </w:r>
      <w:r w:rsidR="000022BA">
        <w:rPr>
          <w:rFonts w:ascii="Times New Roman" w:hAnsi="Times New Roman" w:cs="Times New Roman"/>
          <w:sz w:val="28"/>
          <w:szCs w:val="28"/>
        </w:rPr>
        <w:t xml:space="preserve">авторського права і (або) суміжних прав </w:t>
      </w:r>
      <w:r w:rsidRPr="00900BDF">
        <w:rPr>
          <w:rFonts w:ascii="Times New Roman" w:hAnsi="Times New Roman" w:cs="Times New Roman"/>
          <w:sz w:val="28"/>
          <w:szCs w:val="28"/>
        </w:rPr>
        <w:t>в мережі Інтернет.</w:t>
      </w:r>
    </w:p>
    <w:p w:rsidR="00DC3653" w:rsidRPr="00900BDF" w:rsidRDefault="00DC3653" w:rsidP="00DC3653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BDF">
        <w:rPr>
          <w:rFonts w:ascii="Times New Roman" w:hAnsi="Times New Roman" w:cs="Times New Roman"/>
          <w:sz w:val="28"/>
          <w:szCs w:val="28"/>
        </w:rPr>
        <w:tab/>
        <w:t>Проект акту також запроваджує відповідальність та умови звільнення від неї власників веб-сайтів, які надають користувачам змогу розміщувати власний контент на своїх веб-сайтах</w:t>
      </w:r>
      <w:r w:rsidR="000022BA">
        <w:rPr>
          <w:rFonts w:ascii="Times New Roman" w:hAnsi="Times New Roman" w:cs="Times New Roman"/>
          <w:sz w:val="28"/>
          <w:szCs w:val="28"/>
        </w:rPr>
        <w:t xml:space="preserve">, а також постачальників послуг </w:t>
      </w:r>
      <w:proofErr w:type="spellStart"/>
      <w:r w:rsidR="000022BA">
        <w:rPr>
          <w:rFonts w:ascii="Times New Roman" w:hAnsi="Times New Roman" w:cs="Times New Roman"/>
          <w:sz w:val="28"/>
          <w:szCs w:val="28"/>
        </w:rPr>
        <w:t>хостингу</w:t>
      </w:r>
      <w:proofErr w:type="spellEnd"/>
      <w:r w:rsidRPr="00900BDF">
        <w:rPr>
          <w:rFonts w:ascii="Times New Roman" w:hAnsi="Times New Roman" w:cs="Times New Roman"/>
          <w:sz w:val="28"/>
          <w:szCs w:val="28"/>
        </w:rPr>
        <w:t xml:space="preserve"> в випадку, якщо власники веб-сайтів </w:t>
      </w:r>
      <w:r w:rsidR="000022BA">
        <w:rPr>
          <w:rFonts w:ascii="Times New Roman" w:hAnsi="Times New Roman" w:cs="Times New Roman"/>
          <w:sz w:val="28"/>
          <w:szCs w:val="28"/>
        </w:rPr>
        <w:t xml:space="preserve">або постачальники послуг </w:t>
      </w:r>
      <w:proofErr w:type="spellStart"/>
      <w:r w:rsidR="000022BA">
        <w:rPr>
          <w:rFonts w:ascii="Times New Roman" w:hAnsi="Times New Roman" w:cs="Times New Roman"/>
          <w:sz w:val="28"/>
          <w:szCs w:val="28"/>
        </w:rPr>
        <w:t>хостингу</w:t>
      </w:r>
      <w:proofErr w:type="spellEnd"/>
      <w:r w:rsidR="000022BA">
        <w:rPr>
          <w:rFonts w:ascii="Times New Roman" w:hAnsi="Times New Roman" w:cs="Times New Roman"/>
          <w:sz w:val="28"/>
          <w:szCs w:val="28"/>
        </w:rPr>
        <w:t xml:space="preserve"> </w:t>
      </w:r>
      <w:r w:rsidRPr="00900BDF">
        <w:rPr>
          <w:rFonts w:ascii="Times New Roman" w:hAnsi="Times New Roman" w:cs="Times New Roman"/>
          <w:sz w:val="28"/>
          <w:szCs w:val="28"/>
        </w:rPr>
        <w:t>були повідомлені про нелегальний характер</w:t>
      </w:r>
      <w:r w:rsidR="000022BA">
        <w:rPr>
          <w:rFonts w:ascii="Times New Roman" w:hAnsi="Times New Roman" w:cs="Times New Roman"/>
          <w:sz w:val="28"/>
          <w:szCs w:val="28"/>
        </w:rPr>
        <w:t xml:space="preserve"> інформації.</w:t>
      </w:r>
    </w:p>
    <w:p w:rsidR="00DC3653" w:rsidRDefault="00DC3653" w:rsidP="00DC3653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BDF">
        <w:rPr>
          <w:rFonts w:ascii="Times New Roman" w:hAnsi="Times New Roman" w:cs="Times New Roman"/>
          <w:sz w:val="28"/>
          <w:szCs w:val="28"/>
        </w:rPr>
        <w:tab/>
        <w:t xml:space="preserve">Прийняття </w:t>
      </w:r>
      <w:proofErr w:type="spellStart"/>
      <w:r w:rsidRPr="00900BDF">
        <w:rPr>
          <w:rFonts w:ascii="Times New Roman" w:hAnsi="Times New Roman" w:cs="Times New Roman"/>
          <w:sz w:val="28"/>
          <w:szCs w:val="28"/>
        </w:rPr>
        <w:t>проекта</w:t>
      </w:r>
      <w:proofErr w:type="spellEnd"/>
      <w:r w:rsidRPr="00900BDF">
        <w:rPr>
          <w:rFonts w:ascii="Times New Roman" w:hAnsi="Times New Roman" w:cs="Times New Roman"/>
          <w:sz w:val="28"/>
          <w:szCs w:val="28"/>
        </w:rPr>
        <w:t xml:space="preserve"> акту та його реалізація допоможуть підвищити інвестиційну привабливість України, забезпечивши сприятливе середовище для розвитку ресурсів, що поширюють легальний контент, унеможливить застосування економічних санкцій до України </w:t>
      </w:r>
      <w:r w:rsidR="000022BA">
        <w:rPr>
          <w:rFonts w:ascii="Times New Roman" w:hAnsi="Times New Roman" w:cs="Times New Roman"/>
          <w:sz w:val="28"/>
          <w:szCs w:val="28"/>
        </w:rPr>
        <w:t>внаслідок її виключення зі «Спеціального</w:t>
      </w:r>
      <w:r w:rsidRPr="00900BDF">
        <w:rPr>
          <w:rFonts w:ascii="Times New Roman" w:hAnsi="Times New Roman" w:cs="Times New Roman"/>
          <w:sz w:val="28"/>
          <w:szCs w:val="28"/>
        </w:rPr>
        <w:t xml:space="preserve"> Списку 301», сприятиме наближенню законодавств</w:t>
      </w:r>
      <w:r w:rsidR="000022BA">
        <w:rPr>
          <w:rFonts w:ascii="Times New Roman" w:hAnsi="Times New Roman" w:cs="Times New Roman"/>
          <w:sz w:val="28"/>
          <w:szCs w:val="28"/>
        </w:rPr>
        <w:t>а України до законодавства держав-членів</w:t>
      </w:r>
      <w:r w:rsidRPr="00900BDF">
        <w:rPr>
          <w:rFonts w:ascii="Times New Roman" w:hAnsi="Times New Roman" w:cs="Times New Roman"/>
          <w:sz w:val="28"/>
          <w:szCs w:val="28"/>
        </w:rPr>
        <w:t xml:space="preserve"> Європейського Союзу, сприятиме виконанню Україною своїх зобов’язань </w:t>
      </w:r>
      <w:r w:rsidR="00900BDF" w:rsidRPr="00900BDF">
        <w:rPr>
          <w:rFonts w:ascii="Times New Roman" w:hAnsi="Times New Roman" w:cs="Times New Roman"/>
          <w:sz w:val="28"/>
          <w:szCs w:val="28"/>
        </w:rPr>
        <w:t>відповідно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</w:t>
      </w:r>
    </w:p>
    <w:p w:rsidR="00CF1CB1" w:rsidRDefault="00CF1CB1" w:rsidP="00DC3653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7BE" w:rsidRPr="00816F52" w:rsidRDefault="002007BE" w:rsidP="00CF1CB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089D" w:rsidRDefault="00BC089D" w:rsidP="00BC089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Перший віце-прем’єр-міністр України – </w:t>
      </w:r>
    </w:p>
    <w:p w:rsidR="00BC089D" w:rsidRDefault="00BC089D" w:rsidP="00BC089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Міністр економічного розвитку і торгівлі                                  Степан КУБІВ </w:t>
      </w:r>
    </w:p>
    <w:p w:rsidR="00BC089D" w:rsidRDefault="00BC089D" w:rsidP="00BC089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C089D" w:rsidRDefault="00BC089D" w:rsidP="00BC089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 _____________ 2016 р.</w:t>
      </w:r>
    </w:p>
    <w:p w:rsidR="00BA648E" w:rsidRDefault="00BA648E" w:rsidP="00BA648E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48E" w:rsidRDefault="00BA648E" w:rsidP="00BA648E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5A02" w:rsidRPr="009318FB" w:rsidRDefault="00025A02" w:rsidP="00414C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25A02" w:rsidRPr="009318FB" w:rsidSect="004F7769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C4234"/>
    <w:multiLevelType w:val="hybridMultilevel"/>
    <w:tmpl w:val="5C8E3234"/>
    <w:lvl w:ilvl="0" w:tplc="158C0A6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712FE"/>
    <w:multiLevelType w:val="hybridMultilevel"/>
    <w:tmpl w:val="B1A21B1E"/>
    <w:lvl w:ilvl="0" w:tplc="52D415A4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133994"/>
    <w:multiLevelType w:val="hybridMultilevel"/>
    <w:tmpl w:val="24FC2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235E44"/>
    <w:multiLevelType w:val="hybridMultilevel"/>
    <w:tmpl w:val="DC1A84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051357"/>
    <w:multiLevelType w:val="hybridMultilevel"/>
    <w:tmpl w:val="C312350E"/>
    <w:lvl w:ilvl="0" w:tplc="3DC2B224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5B1"/>
    <w:rsid w:val="000022BA"/>
    <w:rsid w:val="00025A02"/>
    <w:rsid w:val="00053873"/>
    <w:rsid w:val="000E41AE"/>
    <w:rsid w:val="00124BE2"/>
    <w:rsid w:val="00126A30"/>
    <w:rsid w:val="0014057F"/>
    <w:rsid w:val="002007BE"/>
    <w:rsid w:val="002279D6"/>
    <w:rsid w:val="002C3AEA"/>
    <w:rsid w:val="00304B09"/>
    <w:rsid w:val="0036155D"/>
    <w:rsid w:val="00372354"/>
    <w:rsid w:val="00414C48"/>
    <w:rsid w:val="004F7769"/>
    <w:rsid w:val="005409B8"/>
    <w:rsid w:val="00696035"/>
    <w:rsid w:val="006C2E0F"/>
    <w:rsid w:val="006E63CC"/>
    <w:rsid w:val="0073052A"/>
    <w:rsid w:val="00743EED"/>
    <w:rsid w:val="00763C9E"/>
    <w:rsid w:val="00796E4D"/>
    <w:rsid w:val="007A37FD"/>
    <w:rsid w:val="007E77CE"/>
    <w:rsid w:val="00816F52"/>
    <w:rsid w:val="00832862"/>
    <w:rsid w:val="008715B1"/>
    <w:rsid w:val="00890B5E"/>
    <w:rsid w:val="008C0CB1"/>
    <w:rsid w:val="008E2BE9"/>
    <w:rsid w:val="00900BDF"/>
    <w:rsid w:val="009144CE"/>
    <w:rsid w:val="009318FB"/>
    <w:rsid w:val="00A9238D"/>
    <w:rsid w:val="00AC6B65"/>
    <w:rsid w:val="00AC7729"/>
    <w:rsid w:val="00B20398"/>
    <w:rsid w:val="00BA648E"/>
    <w:rsid w:val="00BC089D"/>
    <w:rsid w:val="00BE2137"/>
    <w:rsid w:val="00C26E37"/>
    <w:rsid w:val="00CA33F0"/>
    <w:rsid w:val="00CD0EE6"/>
    <w:rsid w:val="00CF1CB1"/>
    <w:rsid w:val="00D80784"/>
    <w:rsid w:val="00DC08AC"/>
    <w:rsid w:val="00DC3653"/>
    <w:rsid w:val="00DE6DF2"/>
    <w:rsid w:val="00DF12E5"/>
    <w:rsid w:val="00EC022C"/>
    <w:rsid w:val="00FD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5B1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890B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90B5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vts23">
    <w:name w:val="rvts23"/>
    <w:basedOn w:val="a0"/>
    <w:rsid w:val="0073052A"/>
  </w:style>
  <w:style w:type="character" w:customStyle="1" w:styleId="apple-converted-space">
    <w:name w:val="apple-converted-space"/>
    <w:basedOn w:val="a0"/>
    <w:rsid w:val="0073052A"/>
  </w:style>
  <w:style w:type="character" w:styleId="a4">
    <w:name w:val="Hyperlink"/>
    <w:basedOn w:val="a0"/>
    <w:uiPriority w:val="99"/>
    <w:semiHidden/>
    <w:unhideWhenUsed/>
    <w:rsid w:val="007305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5B1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890B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90B5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vts23">
    <w:name w:val="rvts23"/>
    <w:basedOn w:val="a0"/>
    <w:rsid w:val="0073052A"/>
  </w:style>
  <w:style w:type="character" w:customStyle="1" w:styleId="apple-converted-space">
    <w:name w:val="apple-converted-space"/>
    <w:basedOn w:val="a0"/>
    <w:rsid w:val="0073052A"/>
  </w:style>
  <w:style w:type="character" w:styleId="a4">
    <w:name w:val="Hyperlink"/>
    <w:basedOn w:val="a0"/>
    <w:uiPriority w:val="99"/>
    <w:semiHidden/>
    <w:unhideWhenUsed/>
    <w:rsid w:val="007305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3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4.rada.gov.ua/laws/show/984_0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5268</Words>
  <Characters>3004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VAIO</dc:creator>
  <cp:lastModifiedBy>User</cp:lastModifiedBy>
  <cp:revision>2</cp:revision>
  <dcterms:created xsi:type="dcterms:W3CDTF">2016-04-29T10:08:00Z</dcterms:created>
  <dcterms:modified xsi:type="dcterms:W3CDTF">2016-04-29T10:08:00Z</dcterms:modified>
</cp:coreProperties>
</file>