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19F" w:rsidRPr="00A654ED" w:rsidRDefault="002E3618" w:rsidP="00654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2E3618" w:rsidRPr="00A654ED" w:rsidRDefault="002E3618" w:rsidP="00654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2E3618" w:rsidRPr="00A654ED" w:rsidRDefault="002E3618" w:rsidP="00654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«Про ратифікацію Угоди мі</w:t>
      </w:r>
      <w:r w:rsidR="002E174B">
        <w:rPr>
          <w:rFonts w:ascii="Times New Roman" w:hAnsi="Times New Roman" w:cs="Times New Roman"/>
          <w:b/>
          <w:sz w:val="28"/>
          <w:szCs w:val="28"/>
        </w:rPr>
        <w:t>ж Кабінетом Міністрів України і</w:t>
      </w:r>
      <w:r w:rsidRPr="00A654ED">
        <w:rPr>
          <w:rFonts w:ascii="Times New Roman" w:hAnsi="Times New Roman" w:cs="Times New Roman"/>
          <w:b/>
          <w:sz w:val="28"/>
          <w:szCs w:val="28"/>
        </w:rPr>
        <w:t xml:space="preserve"> Урядом </w:t>
      </w:r>
      <w:r w:rsidR="005F5E20">
        <w:rPr>
          <w:rFonts w:ascii="Times New Roman" w:hAnsi="Times New Roman" w:cs="Times New Roman"/>
          <w:b/>
          <w:sz w:val="28"/>
          <w:szCs w:val="28"/>
        </w:rPr>
        <w:t>Угорщини про міжнародні комбіновані перевезення</w:t>
      </w:r>
      <w:r w:rsidRPr="00A654ED">
        <w:rPr>
          <w:rFonts w:ascii="Times New Roman" w:hAnsi="Times New Roman" w:cs="Times New Roman"/>
          <w:b/>
          <w:sz w:val="28"/>
          <w:szCs w:val="28"/>
        </w:rPr>
        <w:t>»</w:t>
      </w:r>
    </w:p>
    <w:p w:rsidR="007E6F47" w:rsidRPr="00B011E3" w:rsidRDefault="007E6F47" w:rsidP="00654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4DC4" w:rsidRPr="00B011E3" w:rsidRDefault="00654DC4" w:rsidP="00654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618" w:rsidRPr="00A654ED" w:rsidRDefault="002E3618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:rsidR="002E3618" w:rsidRDefault="002E3618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Закону України «Про ратифікацію Угоди м</w:t>
      </w:r>
      <w:r w:rsidR="002E174B">
        <w:rPr>
          <w:rFonts w:ascii="Times New Roman" w:hAnsi="Times New Roman" w:cs="Times New Roman"/>
          <w:sz w:val="28"/>
          <w:szCs w:val="28"/>
        </w:rPr>
        <w:t>іж Кабінетом Міністрів України і</w:t>
      </w:r>
      <w:r>
        <w:rPr>
          <w:rFonts w:ascii="Times New Roman" w:hAnsi="Times New Roman" w:cs="Times New Roman"/>
          <w:sz w:val="28"/>
          <w:szCs w:val="28"/>
        </w:rPr>
        <w:t xml:space="preserve"> Урядом </w:t>
      </w:r>
      <w:r w:rsidR="005F5E20">
        <w:rPr>
          <w:rFonts w:ascii="Times New Roman" w:hAnsi="Times New Roman" w:cs="Times New Roman"/>
          <w:sz w:val="28"/>
          <w:szCs w:val="28"/>
        </w:rPr>
        <w:t>Угорщини про міжнародні комбіновані перевезення</w:t>
      </w:r>
      <w:r>
        <w:rPr>
          <w:rFonts w:ascii="Times New Roman" w:hAnsi="Times New Roman" w:cs="Times New Roman"/>
          <w:sz w:val="28"/>
          <w:szCs w:val="28"/>
        </w:rPr>
        <w:t xml:space="preserve">» розроблено Міністерством інфраструктури України з метою </w:t>
      </w:r>
      <w:r w:rsidR="005F5E20">
        <w:rPr>
          <w:rFonts w:ascii="Times New Roman" w:hAnsi="Times New Roman" w:cs="Times New Roman"/>
          <w:sz w:val="28"/>
          <w:szCs w:val="28"/>
        </w:rPr>
        <w:t>вдосконалення нормативно-правової бази українсько-угорських відносин в галузі транспорту та поліпшення умов здійснення вантажних перевезень між Україною та Угорщиною.</w:t>
      </w:r>
    </w:p>
    <w:p w:rsidR="002E3618" w:rsidRPr="007E6F47" w:rsidRDefault="002E3618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16"/>
          <w:szCs w:val="16"/>
        </w:rPr>
      </w:pPr>
    </w:p>
    <w:p w:rsidR="002E3618" w:rsidRPr="00A654ED" w:rsidRDefault="002E3618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Мета і шляхи її досягнення</w:t>
      </w:r>
    </w:p>
    <w:p w:rsidR="002E3618" w:rsidRDefault="002E3618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Закону </w:t>
      </w:r>
      <w:r w:rsidR="00EC433C">
        <w:rPr>
          <w:rFonts w:ascii="Times New Roman" w:hAnsi="Times New Roman" w:cs="Times New Roman"/>
          <w:sz w:val="28"/>
          <w:szCs w:val="28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</w:rPr>
        <w:t>«Про ратифікацію Угоди м</w:t>
      </w:r>
      <w:r w:rsidR="002E174B">
        <w:rPr>
          <w:rFonts w:ascii="Times New Roman" w:hAnsi="Times New Roman" w:cs="Times New Roman"/>
          <w:sz w:val="28"/>
          <w:szCs w:val="28"/>
        </w:rPr>
        <w:t>іж Кабінетом Міністрів України і</w:t>
      </w:r>
      <w:r>
        <w:rPr>
          <w:rFonts w:ascii="Times New Roman" w:hAnsi="Times New Roman" w:cs="Times New Roman"/>
          <w:sz w:val="28"/>
          <w:szCs w:val="28"/>
        </w:rPr>
        <w:t xml:space="preserve"> Урядом </w:t>
      </w:r>
      <w:r w:rsidR="005F5E20">
        <w:rPr>
          <w:rFonts w:ascii="Times New Roman" w:hAnsi="Times New Roman" w:cs="Times New Roman"/>
          <w:sz w:val="28"/>
          <w:szCs w:val="28"/>
        </w:rPr>
        <w:t>Угорщини про міжнародні комбіновані перевезення</w:t>
      </w:r>
      <w:r>
        <w:rPr>
          <w:rFonts w:ascii="Times New Roman" w:hAnsi="Times New Roman" w:cs="Times New Roman"/>
          <w:sz w:val="28"/>
          <w:szCs w:val="28"/>
        </w:rPr>
        <w:t>» підтверджує згоду України на обов’язковість виконання положень</w:t>
      </w:r>
      <w:r w:rsidR="00B31BF8" w:rsidRPr="00B31BF8">
        <w:rPr>
          <w:rFonts w:ascii="Times New Roman" w:hAnsi="Times New Roman" w:cs="Times New Roman"/>
          <w:sz w:val="28"/>
          <w:szCs w:val="28"/>
        </w:rPr>
        <w:t xml:space="preserve"> підписаного</w:t>
      </w:r>
      <w:r w:rsidRPr="00B31BF8">
        <w:rPr>
          <w:rFonts w:ascii="Times New Roman" w:hAnsi="Times New Roman" w:cs="Times New Roman"/>
          <w:sz w:val="28"/>
          <w:szCs w:val="28"/>
        </w:rPr>
        <w:t xml:space="preserve"> міжурядов</w:t>
      </w:r>
      <w:r w:rsidR="00B31BF8" w:rsidRPr="00B31BF8">
        <w:rPr>
          <w:rFonts w:ascii="Times New Roman" w:hAnsi="Times New Roman" w:cs="Times New Roman"/>
          <w:sz w:val="28"/>
          <w:szCs w:val="28"/>
        </w:rPr>
        <w:t>ого</w:t>
      </w:r>
      <w:r w:rsidRPr="00B31BF8">
        <w:rPr>
          <w:rFonts w:ascii="Times New Roman" w:hAnsi="Times New Roman" w:cs="Times New Roman"/>
          <w:sz w:val="28"/>
          <w:szCs w:val="28"/>
        </w:rPr>
        <w:t xml:space="preserve"> двосторонн</w:t>
      </w:r>
      <w:r w:rsidR="00B31BF8" w:rsidRPr="00B31BF8">
        <w:rPr>
          <w:rFonts w:ascii="Times New Roman" w:hAnsi="Times New Roman" w:cs="Times New Roman"/>
          <w:sz w:val="28"/>
          <w:szCs w:val="28"/>
        </w:rPr>
        <w:t>ього документа</w:t>
      </w:r>
      <w:r w:rsidRPr="00B31B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завершення внутрішньодержавної процедури з боку України щодо набуття чинності зазначеною Угодою.</w:t>
      </w:r>
    </w:p>
    <w:p w:rsidR="005F5E20" w:rsidRDefault="002E3618" w:rsidP="00654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Угоду між Кабінетом Міністрів Укра</w:t>
      </w:r>
      <w:r w:rsidR="002E174B">
        <w:rPr>
          <w:rFonts w:ascii="Times New Roman" w:hAnsi="Times New Roman" w:cs="Times New Roman"/>
          <w:sz w:val="28"/>
          <w:szCs w:val="28"/>
        </w:rPr>
        <w:t>їни і</w:t>
      </w:r>
      <w:r>
        <w:rPr>
          <w:rFonts w:ascii="Times New Roman" w:hAnsi="Times New Roman" w:cs="Times New Roman"/>
          <w:sz w:val="28"/>
          <w:szCs w:val="28"/>
        </w:rPr>
        <w:t xml:space="preserve"> Урядом </w:t>
      </w:r>
      <w:r w:rsidR="005F5E20">
        <w:rPr>
          <w:rFonts w:ascii="Times New Roman" w:hAnsi="Times New Roman" w:cs="Times New Roman"/>
          <w:sz w:val="28"/>
          <w:szCs w:val="28"/>
        </w:rPr>
        <w:t>Угорщини про міжнародні комбіновані перевезення</w:t>
      </w:r>
      <w:r>
        <w:rPr>
          <w:rFonts w:ascii="Times New Roman" w:hAnsi="Times New Roman" w:cs="Times New Roman"/>
          <w:sz w:val="28"/>
          <w:szCs w:val="28"/>
        </w:rPr>
        <w:t xml:space="preserve"> підписано </w:t>
      </w:r>
      <w:r w:rsidR="005F5E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5F5E20">
        <w:rPr>
          <w:rFonts w:ascii="Times New Roman" w:hAnsi="Times New Roman" w:cs="Times New Roman"/>
          <w:sz w:val="28"/>
          <w:szCs w:val="28"/>
        </w:rPr>
        <w:t>березня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5F5E2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року в м. </w:t>
      </w:r>
      <w:r w:rsidR="005F5E20">
        <w:rPr>
          <w:rFonts w:ascii="Times New Roman" w:hAnsi="Times New Roman" w:cs="Times New Roman"/>
          <w:sz w:val="28"/>
          <w:szCs w:val="28"/>
        </w:rPr>
        <w:t>Будапешт</w:t>
      </w:r>
      <w:r w:rsidR="0009450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54ED" w:rsidRDefault="00A654ED" w:rsidP="00654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5E20">
        <w:rPr>
          <w:rFonts w:ascii="Times New Roman" w:hAnsi="Times New Roman" w:cs="Times New Roman"/>
          <w:sz w:val="28"/>
          <w:szCs w:val="28"/>
        </w:rPr>
        <w:t xml:space="preserve">Відповідно до статті 4 Угоди перевезення вантажів автомобільним транспортним засобом від спільного кордону до терміналу для комбінованих перевезень, що визначений Компетентними органами Договірних Сторін і </w:t>
      </w:r>
      <w:r w:rsidR="0009450E">
        <w:rPr>
          <w:rFonts w:ascii="Times New Roman" w:hAnsi="Times New Roman" w:cs="Times New Roman"/>
          <w:sz w:val="28"/>
          <w:szCs w:val="28"/>
        </w:rPr>
        <w:t>розташовується</w:t>
      </w:r>
      <w:r w:rsidR="005F5E20">
        <w:rPr>
          <w:rFonts w:ascii="Times New Roman" w:hAnsi="Times New Roman" w:cs="Times New Roman"/>
          <w:sz w:val="28"/>
          <w:szCs w:val="28"/>
        </w:rPr>
        <w:t xml:space="preserve"> на повітряній відстані не більш</w:t>
      </w:r>
      <w:r w:rsidR="0009450E">
        <w:rPr>
          <w:rFonts w:ascii="Times New Roman" w:hAnsi="Times New Roman" w:cs="Times New Roman"/>
          <w:sz w:val="28"/>
          <w:szCs w:val="28"/>
        </w:rPr>
        <w:t xml:space="preserve"> як</w:t>
      </w:r>
      <w:r w:rsidR="005F5E20">
        <w:rPr>
          <w:rFonts w:ascii="Times New Roman" w:hAnsi="Times New Roman" w:cs="Times New Roman"/>
          <w:sz w:val="28"/>
          <w:szCs w:val="28"/>
        </w:rPr>
        <w:t xml:space="preserve"> 60 км від спільного кордону держав Договірних Сторін, та у зворотному напрямку з метою виконання комбінованого перевезення здійснюється без дозволу на перевезення автошляхами, а також на території України – без сплати дорожніх зборів, а на території Угорщини – без сплати податку на автотранспортні засоби.</w:t>
      </w:r>
    </w:p>
    <w:p w:rsidR="005F5E20" w:rsidRDefault="005F5E20" w:rsidP="00654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Статтею 14 Угоди передбачено, що Угода набирає чинності через шістдесят днів з дати отримання дипломатичними каналами останнього повідомлення про виконання Договірними Сторонами внутрішньодержавних процедур, </w:t>
      </w:r>
      <w:r w:rsidR="002E174B">
        <w:rPr>
          <w:rFonts w:ascii="Times New Roman" w:hAnsi="Times New Roman" w:cs="Times New Roman"/>
          <w:sz w:val="28"/>
          <w:szCs w:val="28"/>
        </w:rPr>
        <w:t>необхідних</w:t>
      </w:r>
      <w:r>
        <w:rPr>
          <w:rFonts w:ascii="Times New Roman" w:hAnsi="Times New Roman" w:cs="Times New Roman"/>
          <w:sz w:val="28"/>
          <w:szCs w:val="28"/>
        </w:rPr>
        <w:t xml:space="preserve"> для набрання Угодою чинності. </w:t>
      </w:r>
    </w:p>
    <w:p w:rsidR="00A654ED" w:rsidRPr="007E6F47" w:rsidRDefault="00A654ED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654ED" w:rsidRDefault="00A654ED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4ED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:rsidR="00A654ED" w:rsidRDefault="00F73305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EC433C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ій сфері нормативно-правового регулювання діють:</w:t>
      </w:r>
    </w:p>
    <w:p w:rsidR="00F73305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73305">
        <w:rPr>
          <w:rFonts w:ascii="Times New Roman" w:hAnsi="Times New Roman" w:cs="Times New Roman"/>
          <w:sz w:val="28"/>
          <w:szCs w:val="28"/>
        </w:rPr>
        <w:t>Закон України «Про міжнародні договори України»;</w:t>
      </w:r>
    </w:p>
    <w:p w:rsidR="00F73305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Конвенція про режим судноплавства на Дунаї від </w:t>
      </w:r>
      <w:r w:rsidR="00EC433C">
        <w:rPr>
          <w:rFonts w:ascii="Times New Roman" w:hAnsi="Times New Roman" w:cs="Times New Roman"/>
          <w:sz w:val="28"/>
          <w:szCs w:val="28"/>
        </w:rPr>
        <w:t xml:space="preserve">18 серпня </w:t>
      </w:r>
      <w:r>
        <w:rPr>
          <w:rFonts w:ascii="Times New Roman" w:hAnsi="Times New Roman" w:cs="Times New Roman"/>
          <w:sz w:val="28"/>
          <w:szCs w:val="28"/>
        </w:rPr>
        <w:t>1948 року</w:t>
      </w:r>
      <w:r w:rsidR="00F73305">
        <w:rPr>
          <w:rFonts w:ascii="Times New Roman" w:hAnsi="Times New Roman" w:cs="Times New Roman"/>
          <w:sz w:val="28"/>
          <w:szCs w:val="28"/>
        </w:rPr>
        <w:t>;</w:t>
      </w:r>
    </w:p>
    <w:p w:rsidR="00F60CE9" w:rsidRPr="00EC433C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Угода між Урядом України і Урядом Угорської Республіки про міжнародне автомобільне сполучення</w:t>
      </w:r>
      <w:r w:rsidR="00EC433C">
        <w:rPr>
          <w:rFonts w:ascii="Times New Roman" w:hAnsi="Times New Roman" w:cs="Times New Roman"/>
          <w:sz w:val="28"/>
          <w:szCs w:val="28"/>
        </w:rPr>
        <w:t xml:space="preserve"> </w:t>
      </w:r>
      <w:r w:rsidR="00EC433C" w:rsidRPr="00EC433C">
        <w:rPr>
          <w:rFonts w:ascii="Times New Roman" w:hAnsi="Times New Roman" w:cs="Times New Roman"/>
          <w:sz w:val="32"/>
          <w:szCs w:val="28"/>
        </w:rPr>
        <w:t>від</w:t>
      </w:r>
      <w:r w:rsidRPr="00EC433C">
        <w:rPr>
          <w:rFonts w:ascii="Times New Roman" w:hAnsi="Times New Roman" w:cs="Times New Roman"/>
          <w:sz w:val="32"/>
          <w:szCs w:val="28"/>
        </w:rPr>
        <w:t xml:space="preserve"> </w:t>
      </w:r>
      <w:r w:rsidRPr="00EC433C">
        <w:rPr>
          <w:rFonts w:ascii="Times New Roman" w:hAnsi="Times New Roman" w:cs="Times New Roman"/>
          <w:sz w:val="28"/>
          <w:szCs w:val="28"/>
        </w:rPr>
        <w:t>03.03.</w:t>
      </w:r>
      <w:r w:rsidR="009226DA">
        <w:rPr>
          <w:rFonts w:ascii="Times New Roman" w:hAnsi="Times New Roman" w:cs="Times New Roman"/>
          <w:sz w:val="28"/>
          <w:szCs w:val="28"/>
        </w:rPr>
        <w:t>19</w:t>
      </w:r>
      <w:r w:rsidRPr="00EC433C">
        <w:rPr>
          <w:rFonts w:ascii="Times New Roman" w:hAnsi="Times New Roman" w:cs="Times New Roman"/>
          <w:sz w:val="28"/>
          <w:szCs w:val="28"/>
        </w:rPr>
        <w:t>94</w:t>
      </w:r>
      <w:r w:rsidRPr="00EC433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Виконавчий Протокол про правила виконання зазначеної Угоди </w:t>
      </w:r>
      <w:r w:rsidR="00EC433C">
        <w:rPr>
          <w:rFonts w:ascii="Times New Roman" w:hAnsi="Times New Roman" w:cs="Times New Roman"/>
          <w:sz w:val="28"/>
          <w:szCs w:val="28"/>
        </w:rPr>
        <w:t xml:space="preserve">від </w:t>
      </w:r>
      <w:r w:rsidRPr="00EC433C">
        <w:rPr>
          <w:rFonts w:ascii="Times New Roman" w:hAnsi="Times New Roman" w:cs="Times New Roman"/>
          <w:sz w:val="28"/>
          <w:szCs w:val="28"/>
        </w:rPr>
        <w:t>03.03.</w:t>
      </w:r>
      <w:r w:rsidR="009226DA">
        <w:rPr>
          <w:rFonts w:ascii="Times New Roman" w:hAnsi="Times New Roman" w:cs="Times New Roman"/>
          <w:sz w:val="28"/>
          <w:szCs w:val="28"/>
        </w:rPr>
        <w:t>19</w:t>
      </w:r>
      <w:r w:rsidRPr="00EC433C">
        <w:rPr>
          <w:rFonts w:ascii="Times New Roman" w:hAnsi="Times New Roman" w:cs="Times New Roman"/>
          <w:sz w:val="28"/>
          <w:szCs w:val="28"/>
        </w:rPr>
        <w:t>94</w:t>
      </w:r>
      <w:r w:rsidRPr="00EC433C">
        <w:rPr>
          <w:rFonts w:ascii="Times New Roman" w:hAnsi="Times New Roman" w:cs="Times New Roman"/>
          <w:sz w:val="32"/>
          <w:szCs w:val="28"/>
        </w:rPr>
        <w:t>;</w:t>
      </w:r>
    </w:p>
    <w:p w:rsidR="00F60CE9" w:rsidRPr="00EC433C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Угода між Урядом України і Урядом Угорської Республіки про залізничне сполучення через державний кордон </w:t>
      </w:r>
      <w:r w:rsidR="00EC433C">
        <w:rPr>
          <w:rFonts w:ascii="Times New Roman" w:hAnsi="Times New Roman" w:cs="Times New Roman"/>
          <w:sz w:val="28"/>
          <w:szCs w:val="28"/>
        </w:rPr>
        <w:t xml:space="preserve">від </w:t>
      </w:r>
      <w:r w:rsidRPr="00EC433C">
        <w:rPr>
          <w:rFonts w:ascii="Times New Roman" w:hAnsi="Times New Roman" w:cs="Times New Roman"/>
          <w:sz w:val="28"/>
          <w:szCs w:val="28"/>
        </w:rPr>
        <w:t>19.05.</w:t>
      </w:r>
      <w:r w:rsidR="009226DA">
        <w:rPr>
          <w:rFonts w:ascii="Times New Roman" w:hAnsi="Times New Roman" w:cs="Times New Roman"/>
          <w:sz w:val="28"/>
          <w:szCs w:val="28"/>
        </w:rPr>
        <w:t>19</w:t>
      </w:r>
      <w:r w:rsidRPr="00EC433C">
        <w:rPr>
          <w:rFonts w:ascii="Times New Roman" w:hAnsi="Times New Roman" w:cs="Times New Roman"/>
          <w:sz w:val="28"/>
          <w:szCs w:val="28"/>
        </w:rPr>
        <w:t>95;</w:t>
      </w:r>
    </w:p>
    <w:p w:rsidR="00F60CE9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 Угода між Державною адміністрацією залізничного транспорту України і Акціонерним товариством Угорські державні залізниці про залізничне сполучення через державний кордон </w:t>
      </w:r>
      <w:r w:rsidR="00EC433C">
        <w:rPr>
          <w:rFonts w:ascii="Times New Roman" w:hAnsi="Times New Roman" w:cs="Times New Roman"/>
          <w:sz w:val="28"/>
          <w:szCs w:val="28"/>
        </w:rPr>
        <w:t xml:space="preserve">від </w:t>
      </w:r>
      <w:r w:rsidRPr="00EC433C">
        <w:rPr>
          <w:rFonts w:ascii="Times New Roman" w:hAnsi="Times New Roman" w:cs="Times New Roman"/>
          <w:sz w:val="28"/>
          <w:szCs w:val="28"/>
        </w:rPr>
        <w:t>09.06.</w:t>
      </w:r>
      <w:r w:rsidR="009226DA">
        <w:rPr>
          <w:rFonts w:ascii="Times New Roman" w:hAnsi="Times New Roman" w:cs="Times New Roman"/>
          <w:sz w:val="28"/>
          <w:szCs w:val="28"/>
        </w:rPr>
        <w:t>19</w:t>
      </w:r>
      <w:r w:rsidRPr="00EC433C">
        <w:rPr>
          <w:rFonts w:ascii="Times New Roman" w:hAnsi="Times New Roman" w:cs="Times New Roman"/>
          <w:sz w:val="28"/>
          <w:szCs w:val="28"/>
        </w:rPr>
        <w:t>99</w:t>
      </w:r>
      <w:r w:rsidRPr="00EC433C">
        <w:rPr>
          <w:rFonts w:ascii="Times New Roman" w:hAnsi="Times New Roman" w:cs="Times New Roman"/>
          <w:sz w:val="32"/>
          <w:szCs w:val="28"/>
        </w:rPr>
        <w:t>;</w:t>
      </w:r>
    </w:p>
    <w:p w:rsidR="00F60CE9" w:rsidRPr="00EC433C" w:rsidRDefault="00F60CE9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Угода між Кабінетом Міністрів України та Урядом Угорської Республік про точки з’єднання автомобільних доріг на українсько-угорському кордоні у рамках П’ятого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</w:t>
      </w:r>
      <w:r w:rsidRPr="00F60CE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європейського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транспортного коридору </w:t>
      </w:r>
      <w:r w:rsidR="00EC433C">
        <w:rPr>
          <w:rFonts w:ascii="Times New Roman" w:hAnsi="Times New Roman" w:cs="Times New Roman"/>
          <w:sz w:val="28"/>
          <w:szCs w:val="28"/>
        </w:rPr>
        <w:t xml:space="preserve">від </w:t>
      </w:r>
      <w:r w:rsidRPr="00EC433C">
        <w:rPr>
          <w:rFonts w:ascii="Times New Roman" w:hAnsi="Times New Roman" w:cs="Times New Roman"/>
          <w:sz w:val="28"/>
          <w:szCs w:val="28"/>
        </w:rPr>
        <w:t>21.03.2006</w:t>
      </w:r>
      <w:r w:rsidRPr="00EC433C">
        <w:rPr>
          <w:rFonts w:ascii="Times New Roman" w:hAnsi="Times New Roman" w:cs="Times New Roman"/>
          <w:sz w:val="32"/>
          <w:szCs w:val="28"/>
        </w:rPr>
        <w:t>.</w:t>
      </w:r>
    </w:p>
    <w:p w:rsidR="008D2F6A" w:rsidRDefault="00EC433C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акта не потребує внесення змін до чинного законодавства та розроблення нових актів</w:t>
      </w:r>
      <w:r w:rsidR="008D2F6A">
        <w:rPr>
          <w:rFonts w:ascii="Times New Roman" w:hAnsi="Times New Roman" w:cs="Times New Roman"/>
          <w:sz w:val="28"/>
          <w:szCs w:val="28"/>
        </w:rPr>
        <w:t>.</w:t>
      </w:r>
    </w:p>
    <w:p w:rsidR="00CD1347" w:rsidRDefault="00CD1347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16"/>
          <w:szCs w:val="16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Фінансово-економічне обґрунтування</w:t>
      </w:r>
    </w:p>
    <w:p w:rsidR="008D2F6A" w:rsidRDefault="00D861C6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акта не потребує додаткових витрат з Державного бюджету України та місцевих бюджетів на 201</w:t>
      </w:r>
      <w:r w:rsidR="009226D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та подальші роки</w:t>
      </w:r>
      <w:r w:rsidR="008D2F6A">
        <w:rPr>
          <w:rFonts w:ascii="Times New Roman" w:hAnsi="Times New Roman" w:cs="Times New Roman"/>
          <w:sz w:val="28"/>
          <w:szCs w:val="28"/>
        </w:rPr>
        <w:t>.</w:t>
      </w:r>
    </w:p>
    <w:p w:rsidR="008D2F6A" w:rsidRPr="007E6F47" w:rsidRDefault="008D2F6A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16"/>
          <w:szCs w:val="16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Позиція заінтересованих органів</w:t>
      </w:r>
    </w:p>
    <w:p w:rsidR="006E2E8A" w:rsidRPr="006E2E8A" w:rsidRDefault="008D2F6A" w:rsidP="006E2E8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F60CE9">
        <w:rPr>
          <w:rFonts w:ascii="Times New Roman" w:hAnsi="Times New Roman" w:cs="Times New Roman"/>
          <w:sz w:val="28"/>
          <w:szCs w:val="28"/>
        </w:rPr>
        <w:t>Закону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E8A" w:rsidRPr="006E2E8A">
        <w:rPr>
          <w:rFonts w:ascii="Times New Roman" w:hAnsi="Times New Roman" w:cs="Times New Roman"/>
          <w:sz w:val="28"/>
          <w:szCs w:val="28"/>
        </w:rPr>
        <w:t xml:space="preserve">подається відповідно до </w:t>
      </w:r>
      <w:r w:rsidR="006E2E8A" w:rsidRPr="006E2E8A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§ 55</w:t>
      </w:r>
      <w:r w:rsidR="006E2E8A" w:rsidRPr="006E2E8A">
        <w:rPr>
          <w:rStyle w:val="rvts37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 xml:space="preserve">2 </w:t>
      </w:r>
      <w:r w:rsidR="006E2E8A" w:rsidRPr="006E2E8A">
        <w:rPr>
          <w:rFonts w:ascii="Times New Roman" w:hAnsi="Times New Roman" w:cs="Times New Roman"/>
          <w:sz w:val="28"/>
          <w:szCs w:val="28"/>
        </w:rPr>
        <w:t>Регламенту</w:t>
      </w:r>
      <w:r w:rsidR="009226DA">
        <w:rPr>
          <w:rFonts w:ascii="Times New Roman" w:hAnsi="Times New Roman" w:cs="Times New Roman"/>
          <w:sz w:val="28"/>
          <w:szCs w:val="28"/>
        </w:rPr>
        <w:t xml:space="preserve"> Кабінету Міністрів України</w:t>
      </w:r>
      <w:r w:rsidR="006E2E8A">
        <w:rPr>
          <w:rFonts w:ascii="Times New Roman" w:hAnsi="Times New Roman" w:cs="Times New Roman"/>
          <w:sz w:val="28"/>
          <w:szCs w:val="28"/>
        </w:rPr>
        <w:t>,</w:t>
      </w:r>
      <w:r w:rsidR="006E2E8A" w:rsidRPr="006E2E8A">
        <w:rPr>
          <w:rFonts w:ascii="Times New Roman" w:hAnsi="Times New Roman" w:cs="Times New Roman"/>
          <w:sz w:val="28"/>
          <w:szCs w:val="28"/>
        </w:rPr>
        <w:t xml:space="preserve"> затвердженого постановою Кабінету Міністрів України від 18.07.2007 № 950. </w:t>
      </w:r>
    </w:p>
    <w:p w:rsidR="008D2F6A" w:rsidRPr="007478B3" w:rsidRDefault="008D2F6A" w:rsidP="006E2E8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Регіональний аспект</w:t>
      </w:r>
    </w:p>
    <w:p w:rsidR="008D2F6A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акта не стосується питань розвитку адміністративно-територіальних одиниць.</w:t>
      </w:r>
    </w:p>
    <w:p w:rsidR="008D2F6A" w:rsidRPr="00B725DF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8D2F6A" w:rsidRPr="007E6F47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6</w:t>
      </w:r>
      <w:r w:rsidRPr="007E6F47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E6F47">
        <w:rPr>
          <w:rFonts w:ascii="Times New Roman" w:hAnsi="Times New Roman" w:cs="Times New Roman"/>
          <w:b/>
          <w:sz w:val="28"/>
          <w:szCs w:val="28"/>
        </w:rPr>
        <w:t>. Запобігання дискримінації</w:t>
      </w:r>
    </w:p>
    <w:p w:rsidR="008D2F6A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проекті акта відсутні положення, які містять ознаки дискримінації.</w:t>
      </w:r>
    </w:p>
    <w:p w:rsidR="008D2F6A" w:rsidRPr="007E6F47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16"/>
          <w:szCs w:val="16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Запобігання корупції</w:t>
      </w:r>
    </w:p>
    <w:p w:rsidR="008D2F6A" w:rsidRDefault="0009450E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D2F6A">
        <w:rPr>
          <w:rFonts w:ascii="Times New Roman" w:hAnsi="Times New Roman" w:cs="Times New Roman"/>
          <w:sz w:val="28"/>
          <w:szCs w:val="28"/>
        </w:rPr>
        <w:t xml:space="preserve"> проекті акта правила і процедури, які можуть містити ризики вчинення корупційних правопорушень, відсутні.</w:t>
      </w:r>
    </w:p>
    <w:p w:rsidR="008D2F6A" w:rsidRPr="00B725DF" w:rsidRDefault="008D2F6A" w:rsidP="00654DC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Громадське обговорення</w:t>
      </w:r>
    </w:p>
    <w:p w:rsidR="008D2F6A" w:rsidRDefault="008D2F6A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акта не потребує проведення консультацій з громадськістю.</w:t>
      </w:r>
    </w:p>
    <w:p w:rsidR="008D2F6A" w:rsidRPr="007E6F47" w:rsidRDefault="008D2F6A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16"/>
          <w:szCs w:val="16"/>
        </w:rPr>
      </w:pPr>
    </w:p>
    <w:p w:rsidR="008D2F6A" w:rsidRPr="007E6F47" w:rsidRDefault="008D2F6A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Позиція соціальних партнерів</w:t>
      </w:r>
    </w:p>
    <w:p w:rsidR="008D2F6A" w:rsidRDefault="00EC433C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D2F6A">
        <w:rPr>
          <w:rFonts w:ascii="Times New Roman" w:hAnsi="Times New Roman" w:cs="Times New Roman"/>
          <w:sz w:val="28"/>
          <w:szCs w:val="28"/>
        </w:rPr>
        <w:t>роект акта не стосується соціально-трудової сфери.</w:t>
      </w:r>
    </w:p>
    <w:p w:rsidR="008D2F6A" w:rsidRPr="00B725DF" w:rsidRDefault="008D2F6A" w:rsidP="00B725D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2F6A" w:rsidRPr="007E6F47" w:rsidRDefault="007E6F47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47">
        <w:rPr>
          <w:rFonts w:ascii="Times New Roman" w:hAnsi="Times New Roman" w:cs="Times New Roman"/>
          <w:b/>
          <w:sz w:val="28"/>
          <w:szCs w:val="28"/>
        </w:rPr>
        <w:t>Оцінка регуляторного впливу</w:t>
      </w:r>
    </w:p>
    <w:p w:rsidR="007E6F47" w:rsidRDefault="007E6F47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акта не є регуляторним.</w:t>
      </w:r>
    </w:p>
    <w:p w:rsidR="00EC433C" w:rsidRPr="00EC433C" w:rsidRDefault="00EC433C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12"/>
          <w:szCs w:val="16"/>
        </w:rPr>
      </w:pPr>
    </w:p>
    <w:p w:rsidR="00621D72" w:rsidRDefault="00621D72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433C" w:rsidRPr="00EC433C" w:rsidRDefault="00EC433C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33C">
        <w:rPr>
          <w:rFonts w:ascii="Times New Roman" w:hAnsi="Times New Roman" w:cs="Times New Roman"/>
          <w:b/>
          <w:sz w:val="28"/>
          <w:szCs w:val="28"/>
        </w:rPr>
        <w:t>10</w:t>
      </w:r>
      <w:r w:rsidRPr="00EC433C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EC433C">
        <w:rPr>
          <w:rFonts w:ascii="Times New Roman" w:hAnsi="Times New Roman" w:cs="Times New Roman"/>
          <w:b/>
          <w:sz w:val="28"/>
          <w:szCs w:val="28"/>
        </w:rPr>
        <w:t>. Вплив реалізації акта на ринок праці</w:t>
      </w:r>
    </w:p>
    <w:p w:rsidR="00EC433C" w:rsidRDefault="00EC433C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Закону не впливатиме на ринок праці.</w:t>
      </w:r>
    </w:p>
    <w:p w:rsidR="00C6464E" w:rsidRDefault="00C6464E" w:rsidP="00654DC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7E6F47" w:rsidRPr="007E6F47" w:rsidRDefault="0009450E" w:rsidP="00654D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 </w:t>
      </w:r>
      <w:r w:rsidR="007E6F47" w:rsidRPr="007E6F47">
        <w:rPr>
          <w:rFonts w:ascii="Times New Roman" w:hAnsi="Times New Roman" w:cs="Times New Roman"/>
          <w:b/>
          <w:sz w:val="28"/>
          <w:szCs w:val="28"/>
        </w:rPr>
        <w:t>Прогноз результатів</w:t>
      </w:r>
    </w:p>
    <w:p w:rsidR="007E6F47" w:rsidRDefault="007E6F47" w:rsidP="00654D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Прийняття Закону України «Про ратифікацію Угоди м</w:t>
      </w:r>
      <w:r w:rsidR="002E174B">
        <w:rPr>
          <w:rFonts w:ascii="Times New Roman" w:hAnsi="Times New Roman" w:cs="Times New Roman"/>
          <w:sz w:val="28"/>
          <w:szCs w:val="28"/>
        </w:rPr>
        <w:t>іж Кабінетом Міністрів України і</w:t>
      </w:r>
      <w:r>
        <w:rPr>
          <w:rFonts w:ascii="Times New Roman" w:hAnsi="Times New Roman" w:cs="Times New Roman"/>
          <w:sz w:val="28"/>
          <w:szCs w:val="28"/>
        </w:rPr>
        <w:t xml:space="preserve"> Урядом </w:t>
      </w:r>
      <w:r w:rsidR="00113249">
        <w:rPr>
          <w:rFonts w:ascii="Times New Roman" w:hAnsi="Times New Roman" w:cs="Times New Roman"/>
          <w:sz w:val="28"/>
          <w:szCs w:val="28"/>
        </w:rPr>
        <w:t>Угорщини про міжнародні комбіновані перевезення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забезпечить надійний </w:t>
      </w:r>
      <w:r w:rsidR="00B011E3">
        <w:rPr>
          <w:rFonts w:ascii="Times New Roman" w:hAnsi="Times New Roman" w:cs="Times New Roman"/>
          <w:sz w:val="28"/>
          <w:szCs w:val="28"/>
        </w:rPr>
        <w:t>міжнародно-правовий механізм</w:t>
      </w:r>
      <w:r>
        <w:rPr>
          <w:rFonts w:ascii="Times New Roman" w:hAnsi="Times New Roman" w:cs="Times New Roman"/>
          <w:sz w:val="28"/>
          <w:szCs w:val="28"/>
        </w:rPr>
        <w:t xml:space="preserve"> реалізації та активізації процесу двосторонніх міждержавних зв’язків між Україною та </w:t>
      </w:r>
      <w:r w:rsidR="00113249">
        <w:rPr>
          <w:rFonts w:ascii="Times New Roman" w:hAnsi="Times New Roman" w:cs="Times New Roman"/>
          <w:sz w:val="28"/>
          <w:szCs w:val="28"/>
        </w:rPr>
        <w:t>Угорщиною</w:t>
      </w:r>
      <w:r>
        <w:rPr>
          <w:rFonts w:ascii="Times New Roman" w:hAnsi="Times New Roman" w:cs="Times New Roman"/>
          <w:sz w:val="28"/>
          <w:szCs w:val="28"/>
        </w:rPr>
        <w:t xml:space="preserve">, а також створить сприятливі умови для покращення транспортних зв’язків між двома країнами, </w:t>
      </w:r>
      <w:r w:rsidR="0009450E">
        <w:rPr>
          <w:rFonts w:ascii="Times New Roman" w:hAnsi="Times New Roman" w:cs="Times New Roman"/>
          <w:sz w:val="28"/>
          <w:szCs w:val="28"/>
        </w:rPr>
        <w:t>допоможе</w:t>
      </w:r>
      <w:r>
        <w:rPr>
          <w:rFonts w:ascii="Times New Roman" w:hAnsi="Times New Roman" w:cs="Times New Roman"/>
          <w:sz w:val="28"/>
          <w:szCs w:val="28"/>
        </w:rPr>
        <w:t xml:space="preserve"> розвитку співробітництва у сфері </w:t>
      </w:r>
      <w:r w:rsidR="00113249">
        <w:rPr>
          <w:rFonts w:ascii="Times New Roman" w:hAnsi="Times New Roman" w:cs="Times New Roman"/>
          <w:sz w:val="28"/>
          <w:szCs w:val="28"/>
        </w:rPr>
        <w:t>транспорту</w:t>
      </w:r>
      <w:r>
        <w:rPr>
          <w:rFonts w:ascii="Times New Roman" w:hAnsi="Times New Roman" w:cs="Times New Roman"/>
          <w:sz w:val="28"/>
          <w:szCs w:val="28"/>
        </w:rPr>
        <w:t xml:space="preserve"> та налагодженню ділових зв’язків.</w:t>
      </w:r>
    </w:p>
    <w:p w:rsidR="007E6F47" w:rsidRDefault="007E6F47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D2CC3" w:rsidRDefault="000D2CC3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13249" w:rsidRPr="007E6F47" w:rsidRDefault="00113249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E6F47" w:rsidRPr="00826248" w:rsidRDefault="007E6F47" w:rsidP="00654DC4">
      <w:pPr>
        <w:spacing w:after="0" w:line="240" w:lineRule="auto"/>
        <w:jc w:val="both"/>
        <w:rPr>
          <w:rFonts w:ascii="Times New Roman" w:hAnsi="Times New Roman" w:cs="Times New Roman"/>
          <w:sz w:val="2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Міністр і</w:t>
      </w:r>
      <w:r w:rsidR="00C27961">
        <w:rPr>
          <w:rFonts w:ascii="Times New Roman" w:hAnsi="Times New Roman" w:cs="Times New Roman"/>
          <w:sz w:val="28"/>
          <w:szCs w:val="28"/>
        </w:rPr>
        <w:t>нфраструктури України</w:t>
      </w:r>
      <w:r w:rsidR="00C27961">
        <w:rPr>
          <w:rFonts w:ascii="Times New Roman" w:hAnsi="Times New Roman" w:cs="Times New Roman"/>
          <w:sz w:val="28"/>
          <w:szCs w:val="28"/>
        </w:rPr>
        <w:tab/>
      </w:r>
      <w:r w:rsidR="00C27961">
        <w:rPr>
          <w:rFonts w:ascii="Times New Roman" w:hAnsi="Times New Roman" w:cs="Times New Roman"/>
          <w:sz w:val="28"/>
          <w:szCs w:val="28"/>
        </w:rPr>
        <w:tab/>
      </w:r>
      <w:r w:rsidR="00C27961">
        <w:rPr>
          <w:rFonts w:ascii="Times New Roman" w:hAnsi="Times New Roman" w:cs="Times New Roman"/>
          <w:sz w:val="28"/>
          <w:szCs w:val="28"/>
        </w:rPr>
        <w:tab/>
      </w:r>
      <w:r w:rsidR="00C27961">
        <w:rPr>
          <w:rFonts w:ascii="Times New Roman" w:hAnsi="Times New Roman" w:cs="Times New Roman"/>
          <w:sz w:val="28"/>
          <w:szCs w:val="28"/>
        </w:rPr>
        <w:tab/>
      </w:r>
      <w:r w:rsidR="00CD1347">
        <w:rPr>
          <w:rFonts w:ascii="Times New Roman" w:hAnsi="Times New Roman" w:cs="Times New Roman"/>
          <w:sz w:val="28"/>
          <w:szCs w:val="28"/>
        </w:rPr>
        <w:tab/>
      </w:r>
      <w:r w:rsidR="00C27961">
        <w:rPr>
          <w:rFonts w:ascii="Times New Roman" w:hAnsi="Times New Roman" w:cs="Times New Roman"/>
          <w:sz w:val="28"/>
          <w:szCs w:val="28"/>
        </w:rPr>
        <w:tab/>
      </w:r>
      <w:r w:rsidR="00826248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826248" w:rsidRPr="00CF34F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826248">
        <w:rPr>
          <w:rFonts w:ascii="Times New Roman" w:hAnsi="Times New Roman" w:cs="Times New Roman"/>
          <w:sz w:val="28"/>
          <w:szCs w:val="28"/>
        </w:rPr>
        <w:t>В. Омелян</w:t>
      </w:r>
    </w:p>
    <w:p w:rsidR="007E6F47" w:rsidRDefault="007E6F47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F34F8" w:rsidRDefault="00CF34F8" w:rsidP="00654D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E6F47" w:rsidRPr="007E6F47" w:rsidRDefault="00B725DF" w:rsidP="00654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«__»_______________ 201</w:t>
      </w:r>
      <w:r w:rsidR="00CF34F8">
        <w:rPr>
          <w:rFonts w:ascii="Times New Roman" w:hAnsi="Times New Roman" w:cs="Times New Roman"/>
          <w:sz w:val="28"/>
          <w:szCs w:val="28"/>
        </w:rPr>
        <w:t>6</w:t>
      </w:r>
      <w:r w:rsidR="007E6F47">
        <w:rPr>
          <w:rFonts w:ascii="Times New Roman" w:hAnsi="Times New Roman" w:cs="Times New Roman"/>
          <w:sz w:val="28"/>
          <w:szCs w:val="28"/>
        </w:rPr>
        <w:t xml:space="preserve"> р.</w:t>
      </w:r>
    </w:p>
    <w:sectPr w:rsidR="007E6F47" w:rsidRPr="007E6F47" w:rsidSect="0009450E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6CB" w:rsidRDefault="00F246CB" w:rsidP="0009450E">
      <w:pPr>
        <w:spacing w:after="0" w:line="240" w:lineRule="auto"/>
      </w:pPr>
      <w:r>
        <w:separator/>
      </w:r>
    </w:p>
  </w:endnote>
  <w:endnote w:type="continuationSeparator" w:id="0">
    <w:p w:rsidR="00F246CB" w:rsidRDefault="00F246CB" w:rsidP="00094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6CB" w:rsidRDefault="00F246CB" w:rsidP="0009450E">
      <w:pPr>
        <w:spacing w:after="0" w:line="240" w:lineRule="auto"/>
      </w:pPr>
      <w:r>
        <w:separator/>
      </w:r>
    </w:p>
  </w:footnote>
  <w:footnote w:type="continuationSeparator" w:id="0">
    <w:p w:rsidR="00F246CB" w:rsidRDefault="00F246CB" w:rsidP="00094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0272080"/>
      <w:docPartObj>
        <w:docPartGallery w:val="Page Numbers (Top of Page)"/>
        <w:docPartUnique/>
      </w:docPartObj>
    </w:sdtPr>
    <w:sdtContent>
      <w:p w:rsidR="0009450E" w:rsidRDefault="009546C6">
        <w:pPr>
          <w:pStyle w:val="a4"/>
          <w:jc w:val="center"/>
        </w:pPr>
        <w:r>
          <w:fldChar w:fldCharType="begin"/>
        </w:r>
        <w:r w:rsidR="0009450E">
          <w:instrText>PAGE   \* MERGEFORMAT</w:instrText>
        </w:r>
        <w:r>
          <w:fldChar w:fldCharType="separate"/>
        </w:r>
        <w:r w:rsidR="002B1AD1" w:rsidRPr="002B1AD1">
          <w:rPr>
            <w:noProof/>
            <w:lang w:val="ru-RU"/>
          </w:rPr>
          <w:t>3</w:t>
        </w:r>
        <w:r>
          <w:fldChar w:fldCharType="end"/>
        </w:r>
      </w:p>
    </w:sdtContent>
  </w:sdt>
  <w:p w:rsidR="0009450E" w:rsidRDefault="0009450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C55D1"/>
    <w:multiLevelType w:val="hybridMultilevel"/>
    <w:tmpl w:val="9970E5A6"/>
    <w:lvl w:ilvl="0" w:tplc="233034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618"/>
    <w:rsid w:val="0009450E"/>
    <w:rsid w:val="000D2CC3"/>
    <w:rsid w:val="00113249"/>
    <w:rsid w:val="0015212B"/>
    <w:rsid w:val="001C0227"/>
    <w:rsid w:val="002B1AD1"/>
    <w:rsid w:val="002E174B"/>
    <w:rsid w:val="002E3618"/>
    <w:rsid w:val="00423F96"/>
    <w:rsid w:val="00481575"/>
    <w:rsid w:val="00534EDA"/>
    <w:rsid w:val="005745ED"/>
    <w:rsid w:val="005F5E20"/>
    <w:rsid w:val="00621D72"/>
    <w:rsid w:val="00654DC4"/>
    <w:rsid w:val="00677320"/>
    <w:rsid w:val="00691CCF"/>
    <w:rsid w:val="006B736F"/>
    <w:rsid w:val="006E2E8A"/>
    <w:rsid w:val="007478B3"/>
    <w:rsid w:val="0078664D"/>
    <w:rsid w:val="007B34C3"/>
    <w:rsid w:val="007E6F47"/>
    <w:rsid w:val="00826248"/>
    <w:rsid w:val="008D2F6A"/>
    <w:rsid w:val="009226DA"/>
    <w:rsid w:val="009546C6"/>
    <w:rsid w:val="00A654ED"/>
    <w:rsid w:val="00B011E3"/>
    <w:rsid w:val="00B31BF8"/>
    <w:rsid w:val="00B725DF"/>
    <w:rsid w:val="00BC19E1"/>
    <w:rsid w:val="00BD0787"/>
    <w:rsid w:val="00C27961"/>
    <w:rsid w:val="00C6464E"/>
    <w:rsid w:val="00CD1347"/>
    <w:rsid w:val="00CE7BAF"/>
    <w:rsid w:val="00CF34F8"/>
    <w:rsid w:val="00D27A5B"/>
    <w:rsid w:val="00D861C6"/>
    <w:rsid w:val="00EC433C"/>
    <w:rsid w:val="00F246CB"/>
    <w:rsid w:val="00F60CE9"/>
    <w:rsid w:val="00F7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6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45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450E"/>
  </w:style>
  <w:style w:type="paragraph" w:styleId="a6">
    <w:name w:val="footer"/>
    <w:basedOn w:val="a"/>
    <w:link w:val="a7"/>
    <w:uiPriority w:val="99"/>
    <w:unhideWhenUsed/>
    <w:rsid w:val="000945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450E"/>
  </w:style>
  <w:style w:type="paragraph" w:styleId="a8">
    <w:name w:val="Balloon Text"/>
    <w:basedOn w:val="a"/>
    <w:link w:val="a9"/>
    <w:uiPriority w:val="99"/>
    <w:semiHidden/>
    <w:unhideWhenUsed/>
    <w:rsid w:val="00CF3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34F8"/>
    <w:rPr>
      <w:rFonts w:ascii="Tahoma" w:hAnsi="Tahoma" w:cs="Tahoma"/>
      <w:sz w:val="16"/>
      <w:szCs w:val="16"/>
    </w:rPr>
  </w:style>
  <w:style w:type="character" w:customStyle="1" w:styleId="rvts9">
    <w:name w:val="rvts9"/>
    <w:basedOn w:val="a0"/>
    <w:rsid w:val="006E2E8A"/>
  </w:style>
  <w:style w:type="character" w:customStyle="1" w:styleId="rvts37">
    <w:name w:val="rvts37"/>
    <w:basedOn w:val="a0"/>
    <w:rsid w:val="006E2E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6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45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450E"/>
  </w:style>
  <w:style w:type="paragraph" w:styleId="a6">
    <w:name w:val="footer"/>
    <w:basedOn w:val="a"/>
    <w:link w:val="a7"/>
    <w:uiPriority w:val="99"/>
    <w:unhideWhenUsed/>
    <w:rsid w:val="000945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45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Гончаренко</dc:creator>
  <cp:lastModifiedBy>romenskiy</cp:lastModifiedBy>
  <cp:revision>2</cp:revision>
  <cp:lastPrinted>2016-04-21T07:44:00Z</cp:lastPrinted>
  <dcterms:created xsi:type="dcterms:W3CDTF">2016-04-28T10:50:00Z</dcterms:created>
  <dcterms:modified xsi:type="dcterms:W3CDTF">2016-04-28T10:50:00Z</dcterms:modified>
</cp:coreProperties>
</file>