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F0B" w:rsidRPr="00DB62E5" w:rsidRDefault="001B7D0A" w:rsidP="00190F22">
      <w:pPr>
        <w:pStyle w:val="a3"/>
        <w:ind w:left="142" w:hanging="142"/>
      </w:pPr>
      <w:r>
        <w:tab/>
      </w:r>
      <w:r>
        <w:tab/>
      </w:r>
    </w:p>
    <w:p w:rsidR="00C25F0B" w:rsidRDefault="00C25F0B" w:rsidP="00190F22">
      <w:pPr>
        <w:pStyle w:val="a3"/>
        <w:ind w:left="142" w:hanging="142"/>
        <w:rPr>
          <w:lang w:val="uk-UA"/>
        </w:rPr>
      </w:pPr>
    </w:p>
    <w:p w:rsidR="00C25F0B" w:rsidRDefault="00C25F0B" w:rsidP="00190F22">
      <w:pPr>
        <w:ind w:left="142" w:hanging="142"/>
        <w:rPr>
          <w:lang w:val="uk-UA"/>
        </w:rPr>
      </w:pPr>
    </w:p>
    <w:p w:rsidR="00C25F0B" w:rsidRDefault="00C25F0B" w:rsidP="00190F22">
      <w:pPr>
        <w:ind w:left="142" w:hanging="142"/>
      </w:pPr>
    </w:p>
    <w:p w:rsidR="00C25F0B" w:rsidRDefault="00C25F0B" w:rsidP="00190F22">
      <w:pPr>
        <w:ind w:left="142" w:hanging="142"/>
      </w:pPr>
    </w:p>
    <w:p w:rsidR="00C25F0B" w:rsidRDefault="00C25F0B" w:rsidP="00190F22">
      <w:pPr>
        <w:ind w:left="142" w:hanging="142"/>
      </w:pPr>
    </w:p>
    <w:p w:rsidR="00C25F0B" w:rsidRDefault="00C25F0B" w:rsidP="00190F22">
      <w:pPr>
        <w:ind w:left="142" w:hanging="142"/>
      </w:pPr>
      <w:bookmarkStart w:id="0" w:name="_GoBack"/>
      <w:bookmarkEnd w:id="0"/>
    </w:p>
    <w:p w:rsidR="00C25F0B" w:rsidRPr="00190F22" w:rsidRDefault="00C25F0B" w:rsidP="00190F22">
      <w:pPr>
        <w:ind w:left="142" w:hanging="142"/>
        <w:rPr>
          <w:lang w:val="en-US"/>
        </w:rPr>
      </w:pPr>
    </w:p>
    <w:p w:rsidR="00C25F0B" w:rsidRDefault="00C25F0B" w:rsidP="00190F22">
      <w:pPr>
        <w:ind w:left="142" w:hanging="142"/>
      </w:pPr>
    </w:p>
    <w:p w:rsidR="00C25F0B" w:rsidRDefault="00C25F0B" w:rsidP="00190F22">
      <w:pPr>
        <w:ind w:left="142" w:hanging="142"/>
      </w:pPr>
    </w:p>
    <w:p w:rsidR="00C25F0B" w:rsidRDefault="00C25F0B" w:rsidP="00190F22">
      <w:pPr>
        <w:ind w:left="142" w:hanging="142"/>
        <w:jc w:val="both"/>
      </w:pPr>
    </w:p>
    <w:p w:rsidR="00C25F0B" w:rsidRDefault="00C25F0B" w:rsidP="00190F22">
      <w:pPr>
        <w:tabs>
          <w:tab w:val="left" w:pos="3780"/>
        </w:tabs>
        <w:ind w:left="142" w:hanging="142"/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C25F0B" w:rsidRPr="00C25F0B" w:rsidRDefault="00C25F0B" w:rsidP="00190F22">
      <w:pPr>
        <w:tabs>
          <w:tab w:val="left" w:pos="1260"/>
        </w:tabs>
        <w:ind w:left="142" w:hanging="142"/>
        <w:jc w:val="center"/>
        <w:rPr>
          <w:lang w:val="uk-UA"/>
        </w:rPr>
      </w:pPr>
      <w:r w:rsidRPr="00C25F0B">
        <w:rPr>
          <w:lang w:val="uk-UA"/>
        </w:rPr>
        <w:t xml:space="preserve">щодо відповідності проекту нормативно-правового </w:t>
      </w:r>
      <w:proofErr w:type="spellStart"/>
      <w:r w:rsidRPr="00C25F0B">
        <w:rPr>
          <w:lang w:val="uk-UA"/>
        </w:rPr>
        <w:t>акта</w:t>
      </w:r>
      <w:proofErr w:type="spellEnd"/>
    </w:p>
    <w:p w:rsidR="00C25F0B" w:rsidRDefault="00C25F0B" w:rsidP="00190F22">
      <w:pPr>
        <w:spacing w:after="360"/>
        <w:ind w:left="142" w:hanging="142"/>
        <w:jc w:val="center"/>
        <w:rPr>
          <w:szCs w:val="28"/>
          <w:lang w:val="uk-UA"/>
        </w:rPr>
      </w:pPr>
      <w:r w:rsidRPr="00C25F0B">
        <w:rPr>
          <w:szCs w:val="28"/>
          <w:lang w:val="uk-UA"/>
        </w:rPr>
        <w:t xml:space="preserve">вимогам антикорупційного законодавства  </w:t>
      </w:r>
    </w:p>
    <w:p w:rsidR="00C25F0B" w:rsidRPr="00190F22" w:rsidRDefault="00DB62E5" w:rsidP="00190F22">
      <w:pPr>
        <w:pStyle w:val="a3"/>
        <w:ind w:left="142" w:hanging="142"/>
        <w:jc w:val="both"/>
        <w:rPr>
          <w:szCs w:val="28"/>
          <w:lang w:val="uk-UA"/>
        </w:rPr>
      </w:pPr>
      <w:r w:rsidRPr="00DB62E5">
        <w:rPr>
          <w:b/>
          <w:szCs w:val="28"/>
        </w:rPr>
        <w:t xml:space="preserve">  </w:t>
      </w:r>
      <w:r w:rsidR="00C25F0B" w:rsidRPr="00190F22">
        <w:rPr>
          <w:b/>
          <w:szCs w:val="28"/>
          <w:lang w:val="uk-UA"/>
        </w:rPr>
        <w:t xml:space="preserve">Назва проекту </w:t>
      </w:r>
      <w:proofErr w:type="spellStart"/>
      <w:r w:rsidR="00C25F0B" w:rsidRPr="00190F22">
        <w:rPr>
          <w:b/>
          <w:szCs w:val="28"/>
          <w:lang w:val="uk-UA"/>
        </w:rPr>
        <w:t>акта</w:t>
      </w:r>
      <w:proofErr w:type="spellEnd"/>
      <w:r w:rsidR="00C25F0B" w:rsidRPr="00190F22">
        <w:rPr>
          <w:szCs w:val="28"/>
          <w:lang w:val="uk-UA"/>
        </w:rPr>
        <w:t xml:space="preserve">: про внесення змін до Закону України </w:t>
      </w:r>
      <w:r w:rsidR="00190F22" w:rsidRPr="00190F22">
        <w:rPr>
          <w:szCs w:val="28"/>
          <w:lang w:val="uk-UA"/>
        </w:rPr>
        <w:t>«Про правонаступництво України»</w:t>
      </w:r>
      <w:r w:rsidR="00C25F0B" w:rsidRPr="00190F22">
        <w:rPr>
          <w:szCs w:val="28"/>
          <w:lang w:val="uk-UA"/>
        </w:rPr>
        <w:t xml:space="preserve"> щодо скасування дії актів СРСР на території України</w:t>
      </w:r>
    </w:p>
    <w:p w:rsidR="001B7D0A" w:rsidRPr="00190F22" w:rsidRDefault="00C25F0B" w:rsidP="00190F22">
      <w:pPr>
        <w:pStyle w:val="a3"/>
        <w:ind w:left="142" w:hanging="142"/>
        <w:jc w:val="both"/>
        <w:rPr>
          <w:rFonts w:ascii="Arial" w:hAnsi="Arial" w:cs="Arial"/>
          <w:szCs w:val="28"/>
          <w:lang w:val="uk-UA"/>
        </w:rPr>
      </w:pPr>
      <w:r w:rsidRPr="00190F22">
        <w:rPr>
          <w:rFonts w:ascii="Arial" w:hAnsi="Arial" w:cs="Arial"/>
          <w:szCs w:val="28"/>
          <w:lang w:val="uk-UA"/>
        </w:rPr>
        <w:t xml:space="preserve">    </w:t>
      </w:r>
    </w:p>
    <w:p w:rsidR="00C25F0B" w:rsidRPr="00190F22" w:rsidRDefault="00DB62E5" w:rsidP="00190F22">
      <w:pPr>
        <w:pStyle w:val="a3"/>
        <w:ind w:left="142" w:hanging="142"/>
        <w:jc w:val="both"/>
        <w:rPr>
          <w:szCs w:val="28"/>
          <w:lang w:val="uk-UA"/>
        </w:rPr>
      </w:pPr>
      <w:r w:rsidRPr="00190F22">
        <w:rPr>
          <w:szCs w:val="28"/>
          <w:lang w:val="uk-UA"/>
        </w:rPr>
        <w:t xml:space="preserve">  </w:t>
      </w:r>
      <w:r w:rsidR="00C25F0B" w:rsidRPr="00190F22">
        <w:rPr>
          <w:szCs w:val="28"/>
          <w:lang w:val="uk-UA"/>
        </w:rPr>
        <w:t xml:space="preserve">Реєстр. </w:t>
      </w:r>
      <w:r w:rsidR="001B7D0A" w:rsidRPr="00190F22">
        <w:rPr>
          <w:szCs w:val="28"/>
          <w:lang w:val="uk-UA"/>
        </w:rPr>
        <w:t xml:space="preserve">№ 4650 від </w:t>
      </w:r>
      <w:r w:rsidR="003439B7" w:rsidRPr="00190F22">
        <w:rPr>
          <w:szCs w:val="28"/>
          <w:lang w:val="uk-UA"/>
        </w:rPr>
        <w:t>21.07.2016</w:t>
      </w:r>
      <w:r w:rsidR="001B7D0A" w:rsidRPr="00190F22">
        <w:rPr>
          <w:szCs w:val="28"/>
          <w:lang w:val="uk-UA"/>
        </w:rPr>
        <w:t xml:space="preserve"> р.</w:t>
      </w:r>
    </w:p>
    <w:p w:rsidR="001B7D0A" w:rsidRPr="00190F22" w:rsidRDefault="001B7D0A" w:rsidP="00190F22">
      <w:pPr>
        <w:pStyle w:val="a3"/>
        <w:ind w:left="142" w:hanging="142"/>
        <w:jc w:val="both"/>
        <w:rPr>
          <w:szCs w:val="28"/>
          <w:lang w:val="uk-UA"/>
        </w:rPr>
      </w:pPr>
    </w:p>
    <w:p w:rsidR="00C25F0B" w:rsidRPr="00190F22" w:rsidRDefault="00DB62E5" w:rsidP="00190F22">
      <w:pPr>
        <w:spacing w:after="120"/>
        <w:ind w:left="142" w:hanging="142"/>
        <w:jc w:val="both"/>
        <w:rPr>
          <w:szCs w:val="28"/>
          <w:lang w:val="uk-UA"/>
        </w:rPr>
      </w:pPr>
      <w:r w:rsidRPr="00190F22">
        <w:rPr>
          <w:szCs w:val="28"/>
          <w:lang w:val="uk-UA"/>
        </w:rPr>
        <w:t xml:space="preserve">  </w:t>
      </w:r>
      <w:r w:rsidR="00C25F0B" w:rsidRPr="00190F22">
        <w:rPr>
          <w:szCs w:val="28"/>
          <w:lang w:val="uk-UA"/>
        </w:rPr>
        <w:t>Суб’єкт права законодавчої ініціативи:</w:t>
      </w:r>
      <w:r w:rsidR="00C25F0B" w:rsidRPr="00190F22">
        <w:rPr>
          <w:szCs w:val="28"/>
          <w:lang w:val="uk-UA" w:eastAsia="uk-UA"/>
        </w:rPr>
        <w:t xml:space="preserve"> </w:t>
      </w:r>
      <w:r w:rsidR="001B7D0A" w:rsidRPr="00190F22">
        <w:rPr>
          <w:szCs w:val="28"/>
          <w:lang w:val="uk-UA"/>
        </w:rPr>
        <w:t xml:space="preserve">народні депутати України Продан О.П., </w:t>
      </w:r>
      <w:proofErr w:type="spellStart"/>
      <w:r w:rsidR="001B7D0A" w:rsidRPr="00190F22">
        <w:rPr>
          <w:szCs w:val="28"/>
          <w:lang w:val="uk-UA"/>
        </w:rPr>
        <w:t>Острікова</w:t>
      </w:r>
      <w:proofErr w:type="spellEnd"/>
      <w:r w:rsidR="001B7D0A" w:rsidRPr="00190F22">
        <w:rPr>
          <w:szCs w:val="28"/>
          <w:lang w:val="uk-UA"/>
        </w:rPr>
        <w:t xml:space="preserve"> Т.Г. та інші.</w:t>
      </w:r>
    </w:p>
    <w:p w:rsidR="001B7D0A" w:rsidRPr="00190F22" w:rsidRDefault="00DB62E5" w:rsidP="00190F22">
      <w:pPr>
        <w:shd w:val="clear" w:color="auto" w:fill="FFFFFF"/>
        <w:spacing w:after="360" w:line="193" w:lineRule="atLeast"/>
        <w:ind w:left="142" w:hanging="142"/>
        <w:jc w:val="both"/>
        <w:rPr>
          <w:bCs/>
          <w:spacing w:val="4"/>
          <w:szCs w:val="28"/>
          <w:lang w:val="uk-UA"/>
        </w:rPr>
      </w:pPr>
      <w:r w:rsidRPr="00190F22">
        <w:rPr>
          <w:szCs w:val="28"/>
          <w:lang w:val="uk-UA"/>
        </w:rPr>
        <w:t xml:space="preserve">  </w:t>
      </w:r>
      <w:r w:rsidR="00C25F0B" w:rsidRPr="00190F22">
        <w:rPr>
          <w:szCs w:val="28"/>
          <w:lang w:val="uk-UA"/>
        </w:rPr>
        <w:t xml:space="preserve">Головний комітет з підготовки і попереднього розгляду </w:t>
      </w:r>
      <w:r w:rsidR="00C25F0B" w:rsidRPr="00190F22">
        <w:rPr>
          <w:bCs/>
          <w:spacing w:val="4"/>
          <w:szCs w:val="28"/>
          <w:lang w:val="uk-UA"/>
        </w:rPr>
        <w:t>–</w:t>
      </w:r>
      <w:r w:rsidR="001B7D0A" w:rsidRPr="00190F22">
        <w:rPr>
          <w:szCs w:val="28"/>
          <w:lang w:val="uk-UA"/>
        </w:rPr>
        <w:t xml:space="preserve"> Комітет </w:t>
      </w:r>
      <w:r w:rsidR="00190F22" w:rsidRPr="00190F22">
        <w:rPr>
          <w:szCs w:val="28"/>
          <w:lang w:val="uk-UA"/>
        </w:rPr>
        <w:t>Верховної Ради України</w:t>
      </w:r>
      <w:r w:rsidR="00190F22" w:rsidRPr="00190F22">
        <w:rPr>
          <w:szCs w:val="28"/>
          <w:lang w:val="uk-UA"/>
        </w:rPr>
        <w:t xml:space="preserve"> </w:t>
      </w:r>
      <w:r w:rsidR="001B7D0A" w:rsidRPr="00190F22">
        <w:rPr>
          <w:szCs w:val="28"/>
          <w:lang w:val="uk-UA"/>
        </w:rPr>
        <w:t>з питань правової політики та правосуддя</w:t>
      </w:r>
    </w:p>
    <w:p w:rsidR="00190F22" w:rsidRPr="00190F22" w:rsidRDefault="00190F22" w:rsidP="00190F22">
      <w:pPr>
        <w:spacing w:after="1080"/>
        <w:ind w:left="142" w:firstLine="566"/>
        <w:jc w:val="both"/>
        <w:rPr>
          <w:szCs w:val="28"/>
          <w:lang w:val="uk-UA"/>
        </w:rPr>
      </w:pPr>
      <w:r w:rsidRPr="00190F22">
        <w:rPr>
          <w:szCs w:val="28"/>
          <w:lang w:val="uk-UA"/>
        </w:rPr>
        <w:t xml:space="preserve">У проекті </w:t>
      </w:r>
      <w:proofErr w:type="spellStart"/>
      <w:r w:rsidRPr="00190F22">
        <w:rPr>
          <w:szCs w:val="28"/>
          <w:lang w:val="uk-UA"/>
        </w:rPr>
        <w:t>акта</w:t>
      </w:r>
      <w:proofErr w:type="spellEnd"/>
      <w:r w:rsidRPr="00190F22">
        <w:rPr>
          <w:szCs w:val="28"/>
          <w:lang w:val="uk-UA"/>
        </w:rPr>
        <w:t xml:space="preserve"> не виявлено </w:t>
      </w:r>
      <w:proofErr w:type="spellStart"/>
      <w:r w:rsidRPr="00190F22">
        <w:rPr>
          <w:szCs w:val="28"/>
          <w:lang w:val="uk-UA"/>
        </w:rPr>
        <w:t>корупціогенних</w:t>
      </w:r>
      <w:proofErr w:type="spellEnd"/>
      <w:r w:rsidRPr="00190F22">
        <w:rPr>
          <w:szCs w:val="28"/>
          <w:lang w:val="uk-UA"/>
        </w:rPr>
        <w:t xml:space="preserve"> факторів – проект </w:t>
      </w:r>
      <w:proofErr w:type="spellStart"/>
      <w:r w:rsidRPr="00190F22">
        <w:rPr>
          <w:szCs w:val="28"/>
          <w:lang w:val="uk-UA"/>
        </w:rPr>
        <w:t>акта</w:t>
      </w:r>
      <w:proofErr w:type="spellEnd"/>
      <w:r w:rsidRPr="00190F22">
        <w:rPr>
          <w:szCs w:val="28"/>
          <w:lang w:val="uk-UA"/>
        </w:rPr>
        <w:t xml:space="preserve"> </w:t>
      </w:r>
      <w:r w:rsidRPr="00190F22">
        <w:rPr>
          <w:szCs w:val="28"/>
          <w:lang w:val="uk-UA"/>
        </w:rPr>
        <w:t xml:space="preserve">   </w:t>
      </w:r>
      <w:r w:rsidRPr="00190F22">
        <w:rPr>
          <w:szCs w:val="28"/>
          <w:lang w:val="uk-UA"/>
        </w:rPr>
        <w:t xml:space="preserve">відповідає вимогам антикорупційного законодавства (рішення Комітету від          </w:t>
      </w:r>
      <w:r w:rsidRPr="00190F22">
        <w:rPr>
          <w:szCs w:val="28"/>
          <w:lang w:val="uk-UA"/>
        </w:rPr>
        <w:t xml:space="preserve">                     </w:t>
      </w:r>
      <w:r w:rsidRPr="00190F22">
        <w:rPr>
          <w:szCs w:val="28"/>
          <w:lang w:val="uk-UA"/>
        </w:rPr>
        <w:t xml:space="preserve">            5 жовтня 2016 року, протокол № 84)</w:t>
      </w:r>
    </w:p>
    <w:p w:rsidR="00C25F0B" w:rsidRDefault="00190F22" w:rsidP="00190F22">
      <w:pPr>
        <w:spacing w:before="120" w:after="720"/>
        <w:ind w:left="142" w:hanging="142"/>
        <w:jc w:val="both"/>
      </w:pPr>
      <w:r>
        <w:rPr>
          <w:b/>
          <w:lang w:val="uk-UA"/>
        </w:rPr>
        <w:t xml:space="preserve">          </w:t>
      </w:r>
      <w:r w:rsidR="00C25F0B">
        <w:rPr>
          <w:b/>
          <w:lang w:val="uk-UA"/>
        </w:rPr>
        <w:t xml:space="preserve">Голова Комітету                                              </w:t>
      </w:r>
      <w:r>
        <w:rPr>
          <w:b/>
          <w:lang w:val="uk-UA"/>
        </w:rPr>
        <w:t xml:space="preserve">         </w:t>
      </w:r>
      <w:r w:rsidR="00C25F0B">
        <w:rPr>
          <w:b/>
          <w:lang w:val="uk-UA"/>
        </w:rPr>
        <w:t xml:space="preserve">          Є. СОБОЛЄВ     </w:t>
      </w:r>
    </w:p>
    <w:p w:rsidR="00C25F0B" w:rsidRDefault="00C25F0B" w:rsidP="00190F22">
      <w:pPr>
        <w:ind w:left="142" w:hanging="142"/>
      </w:pPr>
    </w:p>
    <w:p w:rsidR="00C25F0B" w:rsidRDefault="00C25F0B" w:rsidP="00190F22">
      <w:pPr>
        <w:ind w:left="142" w:hanging="142"/>
      </w:pPr>
    </w:p>
    <w:p w:rsidR="00C25F0B" w:rsidRDefault="00C25F0B" w:rsidP="00190F22">
      <w:pPr>
        <w:ind w:left="142" w:hanging="142"/>
      </w:pPr>
    </w:p>
    <w:p w:rsidR="00C25F0B" w:rsidRDefault="00C25F0B" w:rsidP="00190F22">
      <w:pPr>
        <w:ind w:left="142" w:hanging="142"/>
      </w:pPr>
    </w:p>
    <w:p w:rsidR="00C25F0B" w:rsidRDefault="00C25F0B" w:rsidP="00190F22">
      <w:pPr>
        <w:ind w:left="142" w:hanging="142"/>
      </w:pPr>
    </w:p>
    <w:p w:rsidR="005204CF" w:rsidRDefault="005204CF" w:rsidP="00190F22">
      <w:pPr>
        <w:ind w:left="142" w:hanging="142"/>
      </w:pPr>
    </w:p>
    <w:sectPr w:rsidR="005204CF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AB1" w:rsidRDefault="005D0AB1" w:rsidP="001B7D0A">
      <w:r>
        <w:separator/>
      </w:r>
    </w:p>
  </w:endnote>
  <w:endnote w:type="continuationSeparator" w:id="0">
    <w:p w:rsidR="005D0AB1" w:rsidRDefault="005D0AB1" w:rsidP="001B7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AB1" w:rsidRDefault="005D0AB1" w:rsidP="001B7D0A">
      <w:r>
        <w:separator/>
      </w:r>
    </w:p>
  </w:footnote>
  <w:footnote w:type="continuationSeparator" w:id="0">
    <w:p w:rsidR="005D0AB1" w:rsidRDefault="005D0AB1" w:rsidP="001B7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F22" w:rsidRPr="00190F22" w:rsidRDefault="001B7D0A" w:rsidP="00190F22">
    <w:pPr>
      <w:pStyle w:val="a3"/>
    </w:pPr>
    <w:r>
      <w:tab/>
    </w:r>
    <w:r w:rsidRPr="00190F22">
      <w:t xml:space="preserve">                                             </w:t>
    </w:r>
    <w:r w:rsidRPr="00190F22">
      <w:rPr>
        <w:lang w:val="uk-UA"/>
      </w:rPr>
      <w:t xml:space="preserve">     </w:t>
    </w:r>
    <w:r w:rsidR="00190F22" w:rsidRPr="00190F22">
      <w:rPr>
        <w:lang w:val="uk-UA"/>
      </w:rPr>
      <w:t xml:space="preserve">                                                     </w:t>
    </w:r>
    <w:r w:rsidR="00190F22" w:rsidRPr="00190F22">
      <w:t xml:space="preserve">До </w:t>
    </w:r>
    <w:proofErr w:type="spellStart"/>
    <w:r w:rsidR="00190F22" w:rsidRPr="00190F22">
      <w:t>реєстр</w:t>
    </w:r>
    <w:proofErr w:type="spellEnd"/>
    <w:r w:rsidR="00190F22" w:rsidRPr="00190F22">
      <w:t>. № 4650</w:t>
    </w:r>
  </w:p>
  <w:p w:rsidR="00190F22" w:rsidRPr="00190F22" w:rsidRDefault="00190F22" w:rsidP="00190F22">
    <w:pPr>
      <w:pStyle w:val="a3"/>
    </w:pPr>
    <w:r w:rsidRPr="00190F22">
      <w:tab/>
    </w:r>
    <w:r w:rsidRPr="00190F22">
      <w:rPr>
        <w:lang w:val="uk-UA"/>
      </w:rPr>
      <w:t xml:space="preserve">                                                                                                      </w:t>
    </w:r>
    <w:r>
      <w:rPr>
        <w:lang w:val="uk-UA"/>
      </w:rPr>
      <w:t xml:space="preserve">   </w:t>
    </w:r>
    <w:r w:rsidRPr="00190F22">
      <w:rPr>
        <w:lang w:val="uk-UA"/>
      </w:rPr>
      <w:t>від 21.07.2016 р.</w:t>
    </w:r>
  </w:p>
  <w:p w:rsidR="001B7D0A" w:rsidRDefault="001B7D0A">
    <w:pPr>
      <w:pStyle w:val="a3"/>
    </w:pPr>
    <w:r>
      <w:rPr>
        <w:lang w:val="uk-UA"/>
      </w:rPr>
      <w:t xml:space="preserve">                                 </w:t>
    </w:r>
    <w:r>
      <w:t xml:space="preserve"> </w:t>
    </w:r>
    <w:r>
      <w:rPr>
        <w:lang w:val="uk-UA"/>
      </w:rPr>
      <w:t xml:space="preserve"> 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F0B"/>
    <w:rsid w:val="00190F22"/>
    <w:rsid w:val="001B7D0A"/>
    <w:rsid w:val="003439B7"/>
    <w:rsid w:val="005204CF"/>
    <w:rsid w:val="005D0AB1"/>
    <w:rsid w:val="00A70AD2"/>
    <w:rsid w:val="00AE4709"/>
    <w:rsid w:val="00BC3FC6"/>
    <w:rsid w:val="00C25F0B"/>
    <w:rsid w:val="00C8120A"/>
    <w:rsid w:val="00CA29E4"/>
    <w:rsid w:val="00DB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D4CE4"/>
  <w15:chartTrackingRefBased/>
  <w15:docId w15:val="{418F9A81-E73A-45F7-92BB-021BDBE5D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F0B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25F0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C25F0B"/>
    <w:rPr>
      <w:rFonts w:eastAsia="Times New Roman" w:cs="Times New Roman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1B7D0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1B7D0A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1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7341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2957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255161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91084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97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D863A-382C-4BDD-B47F-7F8B0F309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dcterms:created xsi:type="dcterms:W3CDTF">2016-06-30T08:02:00Z</dcterms:created>
  <dcterms:modified xsi:type="dcterms:W3CDTF">2016-10-06T12:35:00Z</dcterms:modified>
</cp:coreProperties>
</file>