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7C2A" w:rsidRPr="00CE41AB" w:rsidRDefault="00827C2A" w:rsidP="00827C2A">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 xml:space="preserve">До реєстр. № </w:t>
      </w:r>
      <w:r>
        <w:rPr>
          <w:rFonts w:eastAsia="Times New Roman" w:cs="Times New Roman"/>
          <w:sz w:val="24"/>
          <w:szCs w:val="24"/>
          <w:lang w:eastAsia="ru-RU"/>
        </w:rPr>
        <w:t>4670</w:t>
      </w:r>
    </w:p>
    <w:p w:rsidR="00827C2A" w:rsidRPr="00271949" w:rsidRDefault="00827C2A" w:rsidP="00827C2A">
      <w:pPr>
        <w:spacing w:after="0"/>
        <w:ind w:right="85"/>
        <w:jc w:val="right"/>
        <w:rPr>
          <w:rFonts w:eastAsia="Times New Roman" w:cs="Times New Roman"/>
          <w:sz w:val="24"/>
          <w:szCs w:val="24"/>
          <w:lang w:eastAsia="ru-RU"/>
        </w:rPr>
      </w:pPr>
      <w:r w:rsidRPr="00271949">
        <w:rPr>
          <w:rFonts w:eastAsia="Times New Roman" w:cs="Times New Roman"/>
          <w:sz w:val="24"/>
          <w:szCs w:val="24"/>
          <w:lang w:eastAsia="ru-RU"/>
        </w:rPr>
        <w:t>(</w:t>
      </w:r>
      <w:r w:rsidR="00AF1860">
        <w:rPr>
          <w:rFonts w:eastAsia="Times New Roman" w:cs="Times New Roman"/>
          <w:sz w:val="24"/>
          <w:szCs w:val="24"/>
          <w:lang w:eastAsia="ru-RU"/>
        </w:rPr>
        <w:t xml:space="preserve">повторне </w:t>
      </w:r>
      <w:r w:rsidRPr="00271949">
        <w:rPr>
          <w:rFonts w:eastAsia="Times New Roman" w:cs="Times New Roman"/>
          <w:sz w:val="24"/>
          <w:szCs w:val="24"/>
          <w:lang w:eastAsia="ru-RU"/>
        </w:rPr>
        <w:t>друге читання)</w:t>
      </w:r>
    </w:p>
    <w:p w:rsidR="00827C2A" w:rsidRPr="00271949" w:rsidRDefault="00827C2A" w:rsidP="00827C2A">
      <w:pPr>
        <w:spacing w:after="0"/>
        <w:ind w:right="85"/>
        <w:jc w:val="right"/>
        <w:rPr>
          <w:rFonts w:eastAsia="Times New Roman" w:cs="Times New Roman"/>
          <w:szCs w:val="28"/>
          <w:lang w:eastAsia="ru-RU"/>
        </w:rPr>
      </w:pPr>
    </w:p>
    <w:p w:rsidR="00827C2A" w:rsidRPr="00271949" w:rsidRDefault="00827C2A" w:rsidP="00827C2A">
      <w:pPr>
        <w:spacing w:after="0"/>
        <w:ind w:right="85"/>
        <w:jc w:val="right"/>
        <w:rPr>
          <w:rFonts w:eastAsia="Times New Roman" w:cs="Times New Roman"/>
          <w:szCs w:val="28"/>
          <w:lang w:eastAsia="ru-RU"/>
        </w:rPr>
      </w:pPr>
    </w:p>
    <w:p w:rsidR="00827C2A" w:rsidRPr="00271949" w:rsidRDefault="00827C2A" w:rsidP="00827C2A">
      <w:pPr>
        <w:spacing w:after="0"/>
        <w:ind w:right="85"/>
        <w:jc w:val="center"/>
        <w:rPr>
          <w:rFonts w:eastAsia="Times New Roman" w:cs="Times New Roman"/>
          <w:b/>
          <w:szCs w:val="28"/>
          <w:lang w:eastAsia="ru-RU"/>
        </w:rPr>
      </w:pPr>
    </w:p>
    <w:p w:rsidR="00827C2A" w:rsidRPr="00271949" w:rsidRDefault="00827C2A" w:rsidP="00827C2A">
      <w:pPr>
        <w:spacing w:after="0"/>
        <w:ind w:right="85"/>
        <w:jc w:val="center"/>
        <w:rPr>
          <w:rFonts w:eastAsia="Times New Roman" w:cs="Times New Roman"/>
          <w:b/>
          <w:szCs w:val="28"/>
          <w:lang w:eastAsia="ru-RU"/>
        </w:rPr>
      </w:pPr>
    </w:p>
    <w:p w:rsidR="00827C2A" w:rsidRPr="00271949" w:rsidRDefault="00827C2A" w:rsidP="00827C2A">
      <w:pPr>
        <w:spacing w:after="0"/>
        <w:ind w:right="85"/>
        <w:jc w:val="center"/>
        <w:rPr>
          <w:rFonts w:eastAsia="Times New Roman" w:cs="Times New Roman"/>
          <w:b/>
          <w:szCs w:val="28"/>
          <w:lang w:eastAsia="ru-RU"/>
        </w:rPr>
      </w:pPr>
    </w:p>
    <w:p w:rsidR="00827C2A" w:rsidRPr="00271949" w:rsidRDefault="00827C2A" w:rsidP="00827C2A">
      <w:pPr>
        <w:spacing w:after="0"/>
        <w:ind w:right="85"/>
        <w:jc w:val="center"/>
        <w:rPr>
          <w:rFonts w:eastAsia="Times New Roman" w:cs="Times New Roman"/>
          <w:b/>
          <w:szCs w:val="28"/>
          <w:lang w:eastAsia="ru-RU"/>
        </w:rPr>
      </w:pPr>
    </w:p>
    <w:p w:rsidR="00827C2A" w:rsidRPr="000F78A9" w:rsidRDefault="00827C2A" w:rsidP="00827C2A">
      <w:pPr>
        <w:spacing w:after="0"/>
        <w:ind w:right="85"/>
        <w:jc w:val="center"/>
        <w:rPr>
          <w:rFonts w:eastAsia="Times New Roman" w:cs="Times New Roman"/>
          <w:b/>
          <w:szCs w:val="28"/>
          <w:lang w:eastAsia="ru-RU"/>
        </w:rPr>
      </w:pPr>
    </w:p>
    <w:p w:rsidR="00827C2A" w:rsidRDefault="00827C2A" w:rsidP="00827C2A">
      <w:pPr>
        <w:spacing w:after="0"/>
        <w:ind w:right="85"/>
        <w:jc w:val="center"/>
        <w:rPr>
          <w:rFonts w:eastAsia="Times New Roman" w:cs="Times New Roman"/>
          <w:b/>
          <w:szCs w:val="28"/>
          <w:lang w:eastAsia="ru-RU"/>
        </w:rPr>
      </w:pPr>
      <w:r w:rsidRPr="00271949">
        <w:rPr>
          <w:rFonts w:eastAsia="Times New Roman" w:cs="Times New Roman"/>
          <w:b/>
          <w:szCs w:val="28"/>
          <w:lang w:eastAsia="ru-RU"/>
        </w:rPr>
        <w:t>ЗАУВАЖЕННЯ</w:t>
      </w:r>
    </w:p>
    <w:p w:rsidR="00827C2A" w:rsidRPr="00271949" w:rsidRDefault="00827C2A" w:rsidP="00827C2A">
      <w:pPr>
        <w:spacing w:after="0"/>
        <w:ind w:right="85"/>
        <w:jc w:val="center"/>
        <w:rPr>
          <w:rFonts w:eastAsia="Times New Roman" w:cs="Times New Roman"/>
          <w:b/>
          <w:szCs w:val="28"/>
          <w:lang w:eastAsia="ru-RU"/>
        </w:rPr>
      </w:pPr>
    </w:p>
    <w:p w:rsidR="00827C2A" w:rsidRPr="00271949" w:rsidRDefault="00827C2A" w:rsidP="00827C2A">
      <w:pPr>
        <w:keepNext/>
        <w:shd w:val="clear" w:color="auto" w:fill="FFFFFF"/>
        <w:spacing w:after="0"/>
        <w:jc w:val="center"/>
        <w:textAlignment w:val="baseline"/>
        <w:outlineLvl w:val="2"/>
        <w:rPr>
          <w:rFonts w:eastAsia="Times New Roman" w:cs="Times New Roman"/>
          <w:b/>
          <w:bCs/>
          <w:szCs w:val="28"/>
          <w:lang w:eastAsia="ru-RU"/>
        </w:rPr>
      </w:pPr>
      <w:r w:rsidRPr="00271949">
        <w:rPr>
          <w:rFonts w:eastAsia="Times New Roman" w:cs="Times New Roman"/>
          <w:b/>
          <w:bCs/>
          <w:szCs w:val="28"/>
          <w:lang w:eastAsia="ru-RU"/>
        </w:rPr>
        <w:t>до проекту Закону України</w:t>
      </w:r>
    </w:p>
    <w:p w:rsidR="00827C2A" w:rsidRDefault="00827C2A" w:rsidP="00827C2A">
      <w:pPr>
        <w:spacing w:after="0"/>
        <w:ind w:right="85"/>
        <w:jc w:val="center"/>
        <w:rPr>
          <w:b/>
        </w:rPr>
      </w:pPr>
      <w:r w:rsidRPr="00394E3D">
        <w:rPr>
          <w:b/>
        </w:rPr>
        <w:t>«Про</w:t>
      </w:r>
      <w:r>
        <w:rPr>
          <w:b/>
        </w:rPr>
        <w:t xml:space="preserve"> Дисциплінарний статут Національної поліції України» </w:t>
      </w:r>
    </w:p>
    <w:p w:rsidR="00827C2A" w:rsidRDefault="00827C2A" w:rsidP="00827C2A">
      <w:pPr>
        <w:spacing w:after="0"/>
        <w:ind w:right="85"/>
        <w:jc w:val="center"/>
        <w:rPr>
          <w:rFonts w:eastAsia="Times New Roman" w:cs="Times New Roman"/>
          <w:b/>
          <w:szCs w:val="28"/>
          <w:lang w:eastAsia="ru-RU"/>
        </w:rPr>
      </w:pPr>
      <w:r w:rsidRPr="00394E3D">
        <w:rPr>
          <w:b/>
        </w:rPr>
        <w:t xml:space="preserve">(реєстр. № </w:t>
      </w:r>
      <w:r>
        <w:rPr>
          <w:b/>
        </w:rPr>
        <w:t>4670</w:t>
      </w:r>
      <w:r w:rsidRPr="00394E3D">
        <w:rPr>
          <w:b/>
        </w:rPr>
        <w:t>)</w:t>
      </w:r>
    </w:p>
    <w:p w:rsidR="00827C2A" w:rsidRDefault="00827C2A" w:rsidP="00827C2A">
      <w:pPr>
        <w:spacing w:after="0"/>
        <w:ind w:right="85"/>
        <w:jc w:val="center"/>
        <w:rPr>
          <w:rFonts w:eastAsia="Times New Roman" w:cs="Times New Roman"/>
          <w:b/>
          <w:szCs w:val="28"/>
          <w:lang w:eastAsia="ru-RU"/>
        </w:rPr>
      </w:pPr>
    </w:p>
    <w:p w:rsidR="00827C2A" w:rsidRPr="00335B06" w:rsidRDefault="00827C2A" w:rsidP="00827C2A">
      <w:pPr>
        <w:spacing w:after="0"/>
        <w:ind w:right="85"/>
        <w:rPr>
          <w:rFonts w:eastAsia="Times New Roman" w:cs="Times New Roman"/>
          <w:b/>
          <w:szCs w:val="28"/>
          <w:lang w:val="en-US" w:eastAsia="ru-RU"/>
        </w:rPr>
      </w:pPr>
      <w:bookmarkStart w:id="0" w:name="_GoBack"/>
      <w:bookmarkEnd w:id="0"/>
    </w:p>
    <w:p w:rsidR="00AF1860" w:rsidRDefault="00827C2A" w:rsidP="00827C2A">
      <w:pPr>
        <w:spacing w:after="0"/>
        <w:ind w:right="85"/>
      </w:pPr>
      <w:r>
        <w:rPr>
          <w:rFonts w:eastAsia="Times New Roman" w:cs="Times New Roman"/>
          <w:b/>
          <w:szCs w:val="28"/>
          <w:lang w:eastAsia="ru-RU"/>
        </w:rPr>
        <w:t xml:space="preserve">          </w:t>
      </w:r>
      <w:r w:rsidRPr="00747727">
        <w:rPr>
          <w:rFonts w:eastAsia="Times New Roman" w:cs="Times New Roman"/>
          <w:bCs/>
          <w:szCs w:val="28"/>
          <w:lang w:eastAsia="ru-RU"/>
        </w:rPr>
        <w:t xml:space="preserve">У Головному юридичному управлінні розглянуто підготовлений до </w:t>
      </w:r>
      <w:r w:rsidR="00AF1860">
        <w:rPr>
          <w:rFonts w:eastAsia="Times New Roman" w:cs="Times New Roman"/>
          <w:bCs/>
          <w:szCs w:val="28"/>
          <w:lang w:eastAsia="ru-RU"/>
        </w:rPr>
        <w:t xml:space="preserve">повторного </w:t>
      </w:r>
      <w:r w:rsidRPr="00747727">
        <w:rPr>
          <w:rFonts w:eastAsia="Times New Roman" w:cs="Times New Roman"/>
          <w:bCs/>
          <w:szCs w:val="28"/>
          <w:lang w:eastAsia="ru-RU"/>
        </w:rPr>
        <w:t>другого читання п</w:t>
      </w:r>
      <w:r w:rsidRPr="00747727">
        <w:rPr>
          <w:rFonts w:eastAsia="Times New Roman" w:cs="Times New Roman"/>
          <w:bCs/>
          <w:color w:val="333333"/>
          <w:szCs w:val="28"/>
          <w:lang w:eastAsia="ru-RU"/>
        </w:rPr>
        <w:t xml:space="preserve">роект </w:t>
      </w:r>
      <w:r w:rsidRPr="00747727">
        <w:rPr>
          <w:rFonts w:eastAsia="Times New Roman" w:cs="Times New Roman"/>
          <w:bCs/>
          <w:szCs w:val="28"/>
          <w:lang w:eastAsia="ru-RU"/>
        </w:rPr>
        <w:t xml:space="preserve">Закону України </w:t>
      </w:r>
      <w:r w:rsidRPr="00747727">
        <w:t xml:space="preserve">«Про </w:t>
      </w:r>
      <w:r>
        <w:t>Дисциплінарний статут Національної</w:t>
      </w:r>
      <w:r w:rsidRPr="00747727">
        <w:t xml:space="preserve"> поліці</w:t>
      </w:r>
      <w:r>
        <w:t>ї України</w:t>
      </w:r>
      <w:r w:rsidRPr="00747727">
        <w:t xml:space="preserve">» </w:t>
      </w:r>
      <w:r>
        <w:t>(реєстр. № 4670</w:t>
      </w:r>
      <w:r w:rsidRPr="00747727">
        <w:t>)</w:t>
      </w:r>
      <w:r w:rsidR="00AF1860">
        <w:t>.</w:t>
      </w:r>
    </w:p>
    <w:p w:rsidR="00193723" w:rsidRDefault="009B6B4F" w:rsidP="009B6B4F">
      <w:pPr>
        <w:spacing w:after="0"/>
        <w:ind w:firstLine="708"/>
        <w:rPr>
          <w:rFonts w:eastAsia="Times New Roman" w:cs="Times New Roman"/>
          <w:szCs w:val="28"/>
          <w:lang w:eastAsia="ru-RU"/>
        </w:rPr>
      </w:pPr>
      <w:r w:rsidRPr="009B6B4F">
        <w:rPr>
          <w:rFonts w:eastAsia="Times New Roman" w:cs="Times New Roman"/>
          <w:szCs w:val="28"/>
          <w:lang w:eastAsia="ru-RU"/>
        </w:rPr>
        <w:t xml:space="preserve">Як вбачається із змісту порівняльної таблиці висловлені </w:t>
      </w:r>
      <w:r>
        <w:rPr>
          <w:rFonts w:eastAsia="Times New Roman" w:cs="Times New Roman"/>
          <w:szCs w:val="28"/>
          <w:lang w:eastAsia="ru-RU"/>
        </w:rPr>
        <w:t xml:space="preserve">перед другим читанням </w:t>
      </w:r>
      <w:r w:rsidRPr="009B6B4F">
        <w:rPr>
          <w:rFonts w:eastAsia="Times New Roman" w:cs="Times New Roman"/>
          <w:szCs w:val="28"/>
          <w:lang w:eastAsia="ru-RU"/>
        </w:rPr>
        <w:t xml:space="preserve">Головним управлінням зауваження </w:t>
      </w:r>
      <w:r>
        <w:rPr>
          <w:rFonts w:eastAsia="Times New Roman" w:cs="Times New Roman"/>
          <w:szCs w:val="28"/>
          <w:lang w:eastAsia="ru-RU"/>
        </w:rPr>
        <w:t xml:space="preserve">і пропозиції </w:t>
      </w:r>
      <w:r w:rsidRPr="009B6B4F">
        <w:rPr>
          <w:rFonts w:eastAsia="Times New Roman" w:cs="Times New Roman"/>
          <w:szCs w:val="28"/>
          <w:lang w:eastAsia="ru-RU"/>
        </w:rPr>
        <w:t xml:space="preserve">не були враховані під час розгляду цього законопроекту у Комітеті Верховної Ради України з питань </w:t>
      </w:r>
      <w:r w:rsidR="00BB6979">
        <w:rPr>
          <w:rFonts w:eastAsia="Times New Roman" w:cs="Times New Roman"/>
          <w:szCs w:val="28"/>
          <w:lang w:eastAsia="ru-RU"/>
        </w:rPr>
        <w:t xml:space="preserve">законодавчого забезпечення правоохоронної діяльності </w:t>
      </w:r>
      <w:r w:rsidR="00721A74">
        <w:rPr>
          <w:rFonts w:eastAsia="Times New Roman" w:cs="Times New Roman"/>
          <w:szCs w:val="28"/>
          <w:lang w:eastAsia="ru-RU"/>
        </w:rPr>
        <w:t>та</w:t>
      </w:r>
      <w:r w:rsidR="00BB6979">
        <w:rPr>
          <w:rFonts w:eastAsia="Times New Roman" w:cs="Times New Roman"/>
          <w:szCs w:val="28"/>
          <w:lang w:eastAsia="ru-RU"/>
        </w:rPr>
        <w:t xml:space="preserve"> підготовці його до повторного другого читання</w:t>
      </w:r>
      <w:r w:rsidRPr="009B6B4F">
        <w:rPr>
          <w:rFonts w:eastAsia="Times New Roman" w:cs="Times New Roman"/>
          <w:szCs w:val="28"/>
          <w:lang w:eastAsia="ru-RU"/>
        </w:rPr>
        <w:t xml:space="preserve">. </w:t>
      </w:r>
    </w:p>
    <w:p w:rsidR="00193723" w:rsidRDefault="00193723" w:rsidP="009B6B4F">
      <w:pPr>
        <w:spacing w:after="0"/>
        <w:ind w:firstLine="708"/>
        <w:rPr>
          <w:rFonts w:eastAsia="Times New Roman" w:cs="Times New Roman"/>
          <w:szCs w:val="28"/>
          <w:lang w:eastAsia="ru-RU"/>
        </w:rPr>
      </w:pPr>
    </w:p>
    <w:p w:rsidR="002516FD" w:rsidRPr="000C74AE" w:rsidRDefault="009B6B4F" w:rsidP="00193723">
      <w:pPr>
        <w:spacing w:after="0"/>
        <w:ind w:firstLine="708"/>
        <w:rPr>
          <w:rFonts w:eastAsia="Times New Roman" w:cs="Times New Roman"/>
          <w:bCs/>
          <w:szCs w:val="28"/>
          <w:lang w:eastAsia="ru-RU"/>
        </w:rPr>
      </w:pPr>
      <w:r w:rsidRPr="009B6B4F">
        <w:rPr>
          <w:rFonts w:eastAsia="Times New Roman" w:cs="Times New Roman"/>
          <w:szCs w:val="28"/>
          <w:lang w:eastAsia="ru-RU"/>
        </w:rPr>
        <w:t xml:space="preserve">У зв‘язку з цим вважаємо за необхідне звернути </w:t>
      </w:r>
      <w:r w:rsidR="00193723">
        <w:rPr>
          <w:rFonts w:eastAsia="Times New Roman" w:cs="Times New Roman"/>
          <w:szCs w:val="28"/>
          <w:lang w:eastAsia="ru-RU"/>
        </w:rPr>
        <w:t>н</w:t>
      </w:r>
      <w:r w:rsidR="00193723" w:rsidRPr="002516FD">
        <w:rPr>
          <w:rFonts w:eastAsia="Times New Roman" w:cs="Times New Roman"/>
          <w:szCs w:val="28"/>
          <w:lang w:eastAsia="ru-RU"/>
        </w:rPr>
        <w:t>асамперед</w:t>
      </w:r>
      <w:r w:rsidR="00193723" w:rsidRPr="009B6B4F">
        <w:rPr>
          <w:rFonts w:eastAsia="Times New Roman" w:cs="Times New Roman"/>
          <w:szCs w:val="28"/>
          <w:lang w:eastAsia="ru-RU"/>
        </w:rPr>
        <w:t xml:space="preserve"> </w:t>
      </w:r>
      <w:r w:rsidRPr="009B6B4F">
        <w:rPr>
          <w:rFonts w:eastAsia="Times New Roman" w:cs="Times New Roman"/>
          <w:szCs w:val="28"/>
          <w:lang w:eastAsia="ru-RU"/>
        </w:rPr>
        <w:t xml:space="preserve">увагу на </w:t>
      </w:r>
      <w:r w:rsidR="002516FD">
        <w:rPr>
          <w:rFonts w:eastAsia="Times New Roman" w:cs="Times New Roman"/>
          <w:bCs/>
          <w:szCs w:val="28"/>
          <w:lang w:eastAsia="ru-RU"/>
        </w:rPr>
        <w:t>концептуально інший зміст</w:t>
      </w:r>
      <w:r w:rsidR="002516FD" w:rsidRPr="000C74AE">
        <w:rPr>
          <w:rFonts w:eastAsia="Times New Roman" w:cs="Times New Roman"/>
          <w:bCs/>
          <w:szCs w:val="28"/>
          <w:lang w:eastAsia="ru-RU"/>
        </w:rPr>
        <w:t xml:space="preserve"> </w:t>
      </w:r>
      <w:r w:rsidR="002516FD" w:rsidRPr="000C74AE">
        <w:rPr>
          <w:rFonts w:eastAsia="Times New Roman" w:cs="Times New Roman"/>
          <w:b/>
          <w:bCs/>
          <w:szCs w:val="28"/>
          <w:lang w:eastAsia="ru-RU"/>
        </w:rPr>
        <w:t>пункт</w:t>
      </w:r>
      <w:r w:rsidR="002516FD">
        <w:rPr>
          <w:rFonts w:eastAsia="Times New Roman" w:cs="Times New Roman"/>
          <w:b/>
          <w:bCs/>
          <w:szCs w:val="28"/>
          <w:lang w:eastAsia="ru-RU"/>
        </w:rPr>
        <w:t>у</w:t>
      </w:r>
      <w:r w:rsidR="002516FD" w:rsidRPr="000C74AE">
        <w:rPr>
          <w:rFonts w:eastAsia="Times New Roman" w:cs="Times New Roman"/>
          <w:b/>
          <w:bCs/>
          <w:szCs w:val="28"/>
          <w:lang w:eastAsia="ru-RU"/>
        </w:rPr>
        <w:t xml:space="preserve"> 2 проекту Закону, </w:t>
      </w:r>
      <w:r w:rsidR="002516FD" w:rsidRPr="000C74AE">
        <w:rPr>
          <w:rFonts w:eastAsia="Times New Roman" w:cs="Times New Roman"/>
          <w:bCs/>
          <w:szCs w:val="28"/>
          <w:lang w:eastAsia="ru-RU"/>
        </w:rPr>
        <w:t xml:space="preserve">редакція якого суттєво відрізняється від редакції, прийнятої в першому читанні. </w:t>
      </w:r>
      <w:r w:rsidR="002516FD">
        <w:rPr>
          <w:rFonts w:eastAsia="Times New Roman" w:cs="Times New Roman"/>
          <w:bCs/>
          <w:szCs w:val="28"/>
          <w:lang w:eastAsia="ru-RU"/>
        </w:rPr>
        <w:t>Зокрема</w:t>
      </w:r>
      <w:r w:rsidR="002516FD" w:rsidRPr="000C74AE">
        <w:rPr>
          <w:rFonts w:eastAsia="Times New Roman" w:cs="Times New Roman"/>
          <w:bCs/>
          <w:szCs w:val="28"/>
          <w:lang w:eastAsia="ru-RU"/>
        </w:rPr>
        <w:t>, якщо в редакції, прийнятій Верховною Радою України в першому читанні, Закон України «Про Дисциплінарний статут органів внутрішніх справ України» було запропоновано взагалі визнати таким, що втратив чинність, то у підготовленому до</w:t>
      </w:r>
      <w:r w:rsidR="00E768DA" w:rsidRPr="00E768DA">
        <w:rPr>
          <w:rFonts w:eastAsia="Times New Roman" w:cs="Times New Roman"/>
          <w:bCs/>
          <w:szCs w:val="28"/>
          <w:lang w:eastAsia="ru-RU"/>
        </w:rPr>
        <w:t xml:space="preserve"> повторного </w:t>
      </w:r>
      <w:r w:rsidR="002516FD" w:rsidRPr="000C74AE">
        <w:rPr>
          <w:rFonts w:eastAsia="Times New Roman" w:cs="Times New Roman"/>
          <w:bCs/>
          <w:szCs w:val="28"/>
          <w:lang w:eastAsia="ru-RU"/>
        </w:rPr>
        <w:t>другого читання проекті тепер пропонується внести зміни до преамбули цього Дисциплінарного статуту органів внутрішніх справ України і поширити його дію на осіб начальницького складу Національного антикорупційного бюро України, осіб рядового і начальницького складу Державної кримінально-виконавчої служби України та податкової міліції.</w:t>
      </w:r>
    </w:p>
    <w:p w:rsidR="002516FD" w:rsidRPr="000C74AE" w:rsidRDefault="002516FD" w:rsidP="002516FD">
      <w:pPr>
        <w:pStyle w:val="ParagraphStyle"/>
        <w:ind w:firstLine="708"/>
        <w:jc w:val="both"/>
        <w:rPr>
          <w:rFonts w:eastAsia="Times New Roman"/>
          <w:bCs/>
          <w:sz w:val="28"/>
          <w:szCs w:val="28"/>
          <w:lang w:val="uk-UA" w:eastAsia="ru-RU"/>
        </w:rPr>
      </w:pPr>
      <w:r w:rsidRPr="000C74AE">
        <w:rPr>
          <w:rFonts w:eastAsia="Times New Roman"/>
          <w:bCs/>
          <w:sz w:val="28"/>
          <w:szCs w:val="28"/>
          <w:lang w:val="uk-UA" w:eastAsia="ru-RU"/>
        </w:rPr>
        <w:t xml:space="preserve">Однак така редакція матиме на практиці лише декларативний характер. Враховуючи те, що на сьогоднішній день Дисциплінарний статут органів внутрішніх справ України стосується пострадянської системи органів внутрішніх справ, спроба поширити його дію на інші структури (Національне антикорупційне бюро України, Державну кримінально-виконавчу службу України та податкову міліцію) без визначення обсягу і характеру повноважень кожного керівника в цих органах </w:t>
      </w:r>
      <w:r>
        <w:rPr>
          <w:rFonts w:eastAsia="Times New Roman"/>
          <w:bCs/>
          <w:sz w:val="28"/>
          <w:szCs w:val="28"/>
          <w:lang w:val="uk-UA" w:eastAsia="ru-RU"/>
        </w:rPr>
        <w:t>призведе до появи так званої</w:t>
      </w:r>
      <w:r w:rsidRPr="000C74AE">
        <w:rPr>
          <w:rFonts w:eastAsia="Times New Roman"/>
          <w:bCs/>
          <w:sz w:val="28"/>
          <w:szCs w:val="28"/>
          <w:lang w:val="uk-UA" w:eastAsia="ru-RU"/>
        </w:rPr>
        <w:t xml:space="preserve"> юридично</w:t>
      </w:r>
      <w:r>
        <w:rPr>
          <w:rFonts w:eastAsia="Times New Roman"/>
          <w:bCs/>
          <w:sz w:val="28"/>
          <w:szCs w:val="28"/>
          <w:lang w:val="uk-UA" w:eastAsia="ru-RU"/>
        </w:rPr>
        <w:t>ї</w:t>
      </w:r>
      <w:r w:rsidRPr="000C74AE">
        <w:rPr>
          <w:rFonts w:eastAsia="Times New Roman"/>
          <w:bCs/>
          <w:sz w:val="28"/>
          <w:szCs w:val="28"/>
          <w:lang w:val="uk-UA" w:eastAsia="ru-RU"/>
        </w:rPr>
        <w:t xml:space="preserve"> фікці</w:t>
      </w:r>
      <w:r>
        <w:rPr>
          <w:rFonts w:eastAsia="Times New Roman"/>
          <w:bCs/>
          <w:sz w:val="28"/>
          <w:szCs w:val="28"/>
          <w:lang w:val="uk-UA" w:eastAsia="ru-RU"/>
        </w:rPr>
        <w:t>ї. Адже зазначене декларативне положення</w:t>
      </w:r>
      <w:r w:rsidRPr="000C74AE">
        <w:rPr>
          <w:rFonts w:eastAsia="Times New Roman"/>
          <w:bCs/>
          <w:sz w:val="28"/>
          <w:szCs w:val="28"/>
          <w:lang w:val="uk-UA" w:eastAsia="ru-RU"/>
        </w:rPr>
        <w:t xml:space="preserve"> застосувати буде неможливо з</w:t>
      </w:r>
      <w:r>
        <w:rPr>
          <w:rFonts w:eastAsia="Times New Roman"/>
          <w:bCs/>
          <w:sz w:val="28"/>
          <w:szCs w:val="28"/>
          <w:lang w:val="uk-UA" w:eastAsia="ru-RU"/>
        </w:rPr>
        <w:t>важаючи</w:t>
      </w:r>
      <w:r w:rsidRPr="000C74AE">
        <w:rPr>
          <w:rFonts w:eastAsia="Times New Roman"/>
          <w:bCs/>
          <w:sz w:val="28"/>
          <w:szCs w:val="28"/>
          <w:lang w:val="uk-UA" w:eastAsia="ru-RU"/>
        </w:rPr>
        <w:t xml:space="preserve"> на зміст Дисциплінарного статуту органів внутрішніх справ України (наприклад, </w:t>
      </w:r>
      <w:r w:rsidRPr="000C74AE">
        <w:rPr>
          <w:rFonts w:eastAsia="Times New Roman"/>
          <w:bCs/>
          <w:sz w:val="28"/>
          <w:szCs w:val="28"/>
          <w:lang w:val="uk-UA" w:eastAsia="ru-RU"/>
        </w:rPr>
        <w:lastRenderedPageBreak/>
        <w:t>статт</w:t>
      </w:r>
      <w:r>
        <w:rPr>
          <w:rFonts w:eastAsia="Times New Roman"/>
          <w:bCs/>
          <w:sz w:val="28"/>
          <w:szCs w:val="28"/>
          <w:lang w:val="uk-UA" w:eastAsia="ru-RU"/>
        </w:rPr>
        <w:t>ею</w:t>
      </w:r>
      <w:r w:rsidRPr="000C74AE">
        <w:rPr>
          <w:rFonts w:eastAsia="Times New Roman"/>
          <w:bCs/>
          <w:sz w:val="28"/>
          <w:szCs w:val="28"/>
          <w:lang w:val="uk-UA" w:eastAsia="ru-RU"/>
        </w:rPr>
        <w:t xml:space="preserve"> 9 передбачено такі види заохочень, як нагородження Почесною грамотою Міністерства внутрішніх справ України, нагородження відзнаками Міністерства внутрішніх справ України, а відзнакою Міністерства внутрішніх справ «Вогнепальна зброя» має право нагород</w:t>
      </w:r>
      <w:r>
        <w:rPr>
          <w:rFonts w:eastAsia="Times New Roman"/>
          <w:bCs/>
          <w:sz w:val="28"/>
          <w:szCs w:val="28"/>
          <w:lang w:val="uk-UA" w:eastAsia="ru-RU"/>
        </w:rPr>
        <w:t>ж</w:t>
      </w:r>
      <w:r w:rsidRPr="000C74AE">
        <w:rPr>
          <w:rFonts w:eastAsia="Times New Roman"/>
          <w:bCs/>
          <w:sz w:val="28"/>
          <w:szCs w:val="28"/>
          <w:lang w:val="uk-UA" w:eastAsia="ru-RU"/>
        </w:rPr>
        <w:t>увати Міністр внутрішніх справ України за</w:t>
      </w:r>
      <w:r w:rsidRPr="000C74AE">
        <w:rPr>
          <w:rStyle w:val="FontStyle"/>
          <w:sz w:val="28"/>
          <w:szCs w:val="28"/>
          <w:lang w:val="uk-UA"/>
        </w:rPr>
        <w:t xml:space="preserve"> сумлінну службу, особливі заслуги в боротьбі зі злочинністю та охороні громадського порядку осіб начальницького складу; статт</w:t>
      </w:r>
      <w:r>
        <w:rPr>
          <w:rStyle w:val="FontStyle"/>
          <w:sz w:val="28"/>
          <w:szCs w:val="28"/>
          <w:lang w:val="uk-UA"/>
        </w:rPr>
        <w:t>ею</w:t>
      </w:r>
      <w:r w:rsidRPr="000C74AE">
        <w:rPr>
          <w:rStyle w:val="FontStyle"/>
          <w:sz w:val="28"/>
          <w:szCs w:val="28"/>
          <w:lang w:val="uk-UA"/>
        </w:rPr>
        <w:t xml:space="preserve"> 10 </w:t>
      </w:r>
      <w:r>
        <w:rPr>
          <w:rStyle w:val="FontStyle"/>
          <w:sz w:val="28"/>
          <w:szCs w:val="28"/>
          <w:lang w:val="uk-UA"/>
        </w:rPr>
        <w:t xml:space="preserve">- </w:t>
      </w:r>
      <w:r w:rsidRPr="000C74AE">
        <w:rPr>
          <w:rStyle w:val="FontStyle"/>
          <w:sz w:val="28"/>
          <w:szCs w:val="28"/>
          <w:lang w:val="uk-UA"/>
        </w:rPr>
        <w:t xml:space="preserve">Міністрові внутрішніх справ України належить право застосовувати заохочення, передбачені цим Статутом, до всіх осіб рядового і начальницького складу, а інші начальники застосовують заохочення до підлеглих у межах прав, наданих їм </w:t>
      </w:r>
      <w:r>
        <w:rPr>
          <w:rStyle w:val="FontStyle"/>
          <w:sz w:val="28"/>
          <w:szCs w:val="28"/>
          <w:lang w:val="uk-UA"/>
        </w:rPr>
        <w:t>М</w:t>
      </w:r>
      <w:r w:rsidRPr="000C74AE">
        <w:rPr>
          <w:rStyle w:val="FontStyle"/>
          <w:sz w:val="28"/>
          <w:szCs w:val="28"/>
          <w:lang w:val="uk-UA"/>
        </w:rPr>
        <w:t>іністром внутрішніх справ України; статт</w:t>
      </w:r>
      <w:r>
        <w:rPr>
          <w:rStyle w:val="FontStyle"/>
          <w:sz w:val="28"/>
          <w:szCs w:val="28"/>
          <w:lang w:val="uk-UA"/>
        </w:rPr>
        <w:t>ею</w:t>
      </w:r>
      <w:r w:rsidRPr="000C74AE">
        <w:rPr>
          <w:rStyle w:val="FontStyle"/>
          <w:sz w:val="28"/>
          <w:szCs w:val="28"/>
          <w:lang w:val="uk-UA"/>
        </w:rPr>
        <w:t xml:space="preserve"> 13 </w:t>
      </w:r>
      <w:r>
        <w:rPr>
          <w:rStyle w:val="FontStyle"/>
          <w:sz w:val="28"/>
          <w:szCs w:val="28"/>
          <w:lang w:val="uk-UA"/>
        </w:rPr>
        <w:t xml:space="preserve">- </w:t>
      </w:r>
      <w:r w:rsidRPr="000C74AE">
        <w:rPr>
          <w:rStyle w:val="FontStyle"/>
          <w:sz w:val="28"/>
          <w:szCs w:val="28"/>
          <w:lang w:val="uk-UA"/>
        </w:rPr>
        <w:t xml:space="preserve">Міністрові внутрішніх справ України належить право накладати дисциплінарні стягнення, передбачені цим Статутом, на всіх осіб рядового і начальницького складу, а інші начальники накладають дисциплінарні стягнення в межах прав, наданих їм </w:t>
      </w:r>
      <w:r>
        <w:rPr>
          <w:rStyle w:val="FontStyle"/>
          <w:sz w:val="28"/>
          <w:szCs w:val="28"/>
          <w:lang w:val="uk-UA"/>
        </w:rPr>
        <w:t>М</w:t>
      </w:r>
      <w:r w:rsidRPr="000C74AE">
        <w:rPr>
          <w:rStyle w:val="FontStyle"/>
          <w:sz w:val="28"/>
          <w:szCs w:val="28"/>
          <w:lang w:val="uk-UA"/>
        </w:rPr>
        <w:t>іністром внутрішніх справ України).</w:t>
      </w:r>
    </w:p>
    <w:p w:rsidR="002516FD" w:rsidRDefault="002516FD" w:rsidP="002516FD">
      <w:pPr>
        <w:spacing w:after="0"/>
        <w:ind w:firstLine="708"/>
        <w:textAlignment w:val="top"/>
        <w:rPr>
          <w:rFonts w:eastAsia="Times New Roman" w:cs="Times New Roman"/>
          <w:szCs w:val="28"/>
          <w:lang w:eastAsia="ru-RU"/>
        </w:rPr>
      </w:pPr>
      <w:r w:rsidRPr="00F758B8">
        <w:rPr>
          <w:rFonts w:eastAsia="Times New Roman" w:cs="Times New Roman"/>
          <w:szCs w:val="28"/>
          <w:lang w:eastAsia="ru-RU"/>
        </w:rPr>
        <w:t xml:space="preserve">Враховуючи вищевикладене, вважаємо, що </w:t>
      </w:r>
      <w:r>
        <w:rPr>
          <w:rFonts w:eastAsia="Times New Roman" w:cs="Times New Roman"/>
          <w:szCs w:val="28"/>
          <w:lang w:eastAsia="ru-RU"/>
        </w:rPr>
        <w:t>п</w:t>
      </w:r>
      <w:r>
        <w:rPr>
          <w:rFonts w:eastAsia="Times New Roman" w:cs="Times New Roman"/>
          <w:bCs/>
          <w:szCs w:val="28"/>
          <w:lang w:eastAsia="ru-RU"/>
        </w:rPr>
        <w:t xml:space="preserve">одібний законодавчий підхід </w:t>
      </w:r>
      <w:r w:rsidRPr="00F758B8">
        <w:rPr>
          <w:rFonts w:eastAsia="Times New Roman" w:cs="Times New Roman"/>
          <w:szCs w:val="28"/>
          <w:lang w:eastAsia="ru-RU"/>
        </w:rPr>
        <w:t xml:space="preserve">не містить достатніх і завершених правових механізмів реалізації його положень, як того вимагає конституційний принцип правової держави і на недопущення чого неодноразово зверталася увага Конституційним Судом України (рішення </w:t>
      </w:r>
      <w:r w:rsidRPr="00F758B8">
        <w:rPr>
          <w:rFonts w:eastAsia="Times New Roman" w:cs="Courier New"/>
          <w:color w:val="000000"/>
          <w:szCs w:val="28"/>
          <w:lang w:eastAsia="ru-RU"/>
        </w:rPr>
        <w:t>від 22 вересня 2005 року № 5-рп/2005, від 30 вересня 2010 року № 20-рп/2010, від 22 грудня 2010 року № 23-рп/2010</w:t>
      </w:r>
      <w:r w:rsidRPr="00F758B8">
        <w:rPr>
          <w:rFonts w:eastAsia="Times New Roman" w:cs="Times New Roman"/>
          <w:szCs w:val="28"/>
          <w:lang w:eastAsia="ru-RU"/>
        </w:rPr>
        <w:t>).</w:t>
      </w:r>
    </w:p>
    <w:p w:rsidR="00827C2A" w:rsidRDefault="00827C2A" w:rsidP="00827C2A">
      <w:pPr>
        <w:spacing w:after="0"/>
        <w:ind w:right="85"/>
        <w:rPr>
          <w:rFonts w:eastAsia="Times New Roman" w:cs="Times New Roman"/>
          <w:bCs/>
          <w:szCs w:val="28"/>
          <w:lang w:eastAsia="ru-RU"/>
        </w:rPr>
      </w:pPr>
    </w:p>
    <w:p w:rsidR="00585A44" w:rsidRDefault="00585A44" w:rsidP="00827C2A">
      <w:pPr>
        <w:spacing w:after="0"/>
        <w:ind w:right="85"/>
        <w:rPr>
          <w:rFonts w:eastAsia="Times New Roman" w:cs="Times New Roman"/>
          <w:bCs/>
          <w:szCs w:val="28"/>
          <w:lang w:eastAsia="ru-RU"/>
        </w:rPr>
      </w:pPr>
      <w:r>
        <w:rPr>
          <w:rFonts w:eastAsia="Times New Roman" w:cs="Times New Roman"/>
          <w:bCs/>
          <w:szCs w:val="28"/>
          <w:lang w:eastAsia="ru-RU"/>
        </w:rPr>
        <w:tab/>
        <w:t>Що ж стосується змісту Дисциплінарного стату</w:t>
      </w:r>
      <w:r w:rsidR="007B0B6F">
        <w:rPr>
          <w:rFonts w:eastAsia="Times New Roman" w:cs="Times New Roman"/>
          <w:bCs/>
          <w:szCs w:val="28"/>
          <w:lang w:eastAsia="ru-RU"/>
        </w:rPr>
        <w:t>ту Національної поліції України, то вважаємо за необхідне висловити такі зауваження і пропозиції.</w:t>
      </w:r>
    </w:p>
    <w:p w:rsidR="007B0B6F" w:rsidRPr="00585A44" w:rsidRDefault="007B0B6F" w:rsidP="00827C2A">
      <w:pPr>
        <w:spacing w:after="0"/>
        <w:ind w:right="85"/>
        <w:rPr>
          <w:rFonts w:eastAsia="Times New Roman" w:cs="Times New Roman"/>
          <w:bCs/>
          <w:szCs w:val="28"/>
          <w:lang w:eastAsia="ru-RU"/>
        </w:rPr>
      </w:pPr>
    </w:p>
    <w:p w:rsidR="00827C2A" w:rsidRPr="00862DE9" w:rsidRDefault="00862DE9" w:rsidP="00862DE9">
      <w:pPr>
        <w:spacing w:after="0"/>
        <w:ind w:right="85" w:firstLine="708"/>
        <w:rPr>
          <w:rFonts w:eastAsia="Times New Roman" w:cs="Times New Roman"/>
          <w:bCs/>
          <w:szCs w:val="28"/>
          <w:lang w:eastAsia="ru-RU"/>
        </w:rPr>
      </w:pPr>
      <w:r w:rsidRPr="00862DE9">
        <w:rPr>
          <w:rFonts w:eastAsia="Times New Roman" w:cs="Times New Roman"/>
          <w:bCs/>
          <w:szCs w:val="28"/>
          <w:lang w:eastAsia="ru-RU"/>
        </w:rPr>
        <w:t>1.</w:t>
      </w:r>
      <w:r>
        <w:rPr>
          <w:rFonts w:eastAsia="Times New Roman" w:cs="Times New Roman"/>
          <w:b/>
          <w:bCs/>
          <w:szCs w:val="28"/>
          <w:lang w:eastAsia="ru-RU"/>
        </w:rPr>
        <w:t xml:space="preserve"> </w:t>
      </w:r>
      <w:r w:rsidR="00827C2A" w:rsidRPr="00862DE9">
        <w:rPr>
          <w:rFonts w:eastAsia="Times New Roman" w:cs="Times New Roman"/>
          <w:b/>
          <w:bCs/>
          <w:szCs w:val="28"/>
          <w:lang w:eastAsia="ru-RU"/>
        </w:rPr>
        <w:t xml:space="preserve">У частині першій статті 1 </w:t>
      </w:r>
      <w:r w:rsidR="00827C2A" w:rsidRPr="00B966D3">
        <w:rPr>
          <w:rFonts w:eastAsia="Times New Roman" w:cs="Times New Roman"/>
          <w:b/>
          <w:bCs/>
          <w:szCs w:val="28"/>
          <w:lang w:eastAsia="ru-RU"/>
        </w:rPr>
        <w:t>проекту</w:t>
      </w:r>
      <w:r w:rsidR="00827C2A" w:rsidRPr="00862DE9">
        <w:rPr>
          <w:rFonts w:eastAsia="Times New Roman" w:cs="Times New Roman"/>
          <w:bCs/>
          <w:szCs w:val="28"/>
          <w:lang w:eastAsia="ru-RU"/>
        </w:rPr>
        <w:t xml:space="preserve"> у визначені поняття «службова дисципліна» передбачається дотримання поліцейським не лише Конституції і законів України, актів Президента України і Кабінету Міністрів України тощо, а й міжнародних договорів, згода на обов’язковість яких надана Верховною Радою України.</w:t>
      </w:r>
    </w:p>
    <w:p w:rsidR="00827C2A" w:rsidRDefault="00827C2A" w:rsidP="00827C2A">
      <w:pPr>
        <w:pStyle w:val="a3"/>
        <w:spacing w:after="0"/>
        <w:ind w:left="0" w:right="85" w:firstLine="708"/>
        <w:rPr>
          <w:rFonts w:eastAsia="Times New Roman" w:cs="Times New Roman"/>
          <w:bCs/>
          <w:szCs w:val="28"/>
          <w:lang w:eastAsia="ru-RU"/>
        </w:rPr>
      </w:pPr>
      <w:r w:rsidRPr="00442EBC">
        <w:rPr>
          <w:rFonts w:eastAsia="Times New Roman" w:cs="Times New Roman"/>
          <w:bCs/>
          <w:szCs w:val="28"/>
          <w:lang w:eastAsia="ru-RU"/>
        </w:rPr>
        <w:t>Разом з тим</w:t>
      </w:r>
      <w:r>
        <w:rPr>
          <w:rFonts w:eastAsia="Times New Roman" w:cs="Times New Roman"/>
          <w:bCs/>
          <w:szCs w:val="28"/>
          <w:lang w:eastAsia="ru-RU"/>
        </w:rPr>
        <w:t>, згідно із статтею 8 Закону України «Про міжнародні договори України» та статтею 11 Віденської конвенції про право міжнародних договорів згоду держави на обов’язковість для неї договору може бути виражено підписанням договору, обміном документами, затвердженням, приєднанням до нього або будь-яким іншим способом, про який домовились.</w:t>
      </w:r>
    </w:p>
    <w:p w:rsidR="00827C2A" w:rsidRPr="00442EBC" w:rsidRDefault="00827C2A"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У зв’язку з цим редакція поняття «службова дисципліна», що ухвалена у першому читанні, є більш прийнятною.</w:t>
      </w:r>
    </w:p>
    <w:p w:rsidR="00827C2A" w:rsidRDefault="00827C2A" w:rsidP="00827C2A">
      <w:pPr>
        <w:pStyle w:val="a3"/>
        <w:spacing w:after="0"/>
        <w:ind w:left="708" w:right="85"/>
        <w:rPr>
          <w:rFonts w:eastAsia="Times New Roman" w:cs="Times New Roman"/>
          <w:bCs/>
          <w:szCs w:val="28"/>
          <w:lang w:eastAsia="ru-RU"/>
        </w:rPr>
      </w:pPr>
    </w:p>
    <w:p w:rsidR="00827C2A" w:rsidRPr="00862DE9" w:rsidRDefault="00862DE9" w:rsidP="00862DE9">
      <w:pPr>
        <w:spacing w:after="0"/>
        <w:ind w:right="85" w:firstLine="708"/>
        <w:rPr>
          <w:rFonts w:eastAsia="Times New Roman" w:cs="Times New Roman"/>
          <w:bCs/>
          <w:szCs w:val="28"/>
          <w:lang w:eastAsia="ru-RU"/>
        </w:rPr>
      </w:pPr>
      <w:r>
        <w:rPr>
          <w:rFonts w:eastAsia="Times New Roman" w:cs="Times New Roman"/>
          <w:bCs/>
          <w:szCs w:val="28"/>
          <w:lang w:eastAsia="ru-RU"/>
        </w:rPr>
        <w:t xml:space="preserve">2. </w:t>
      </w:r>
      <w:r w:rsidR="00827C2A" w:rsidRPr="00862DE9">
        <w:rPr>
          <w:rFonts w:eastAsia="Times New Roman" w:cs="Times New Roman"/>
          <w:bCs/>
          <w:szCs w:val="28"/>
          <w:lang w:eastAsia="ru-RU"/>
        </w:rPr>
        <w:t xml:space="preserve">З огляду на редакцію </w:t>
      </w:r>
      <w:r w:rsidR="00827C2A" w:rsidRPr="00862DE9">
        <w:rPr>
          <w:rFonts w:eastAsia="Times New Roman" w:cs="Times New Roman"/>
          <w:b/>
          <w:bCs/>
          <w:szCs w:val="28"/>
          <w:lang w:eastAsia="ru-RU"/>
        </w:rPr>
        <w:t xml:space="preserve">абзацу першого частини третьої статті 1 </w:t>
      </w:r>
      <w:r w:rsidR="00827C2A" w:rsidRPr="00B966D3">
        <w:rPr>
          <w:rFonts w:eastAsia="Times New Roman" w:cs="Times New Roman"/>
          <w:b/>
          <w:bCs/>
          <w:szCs w:val="28"/>
          <w:lang w:eastAsia="ru-RU"/>
        </w:rPr>
        <w:t xml:space="preserve">проекту </w:t>
      </w:r>
      <w:r w:rsidR="00827C2A" w:rsidRPr="006549DB">
        <w:rPr>
          <w:rFonts w:eastAsia="Times New Roman" w:cs="Times New Roman"/>
          <w:bCs/>
          <w:szCs w:val="28"/>
          <w:lang w:eastAsia="ru-RU"/>
        </w:rPr>
        <w:t xml:space="preserve"> </w:t>
      </w:r>
      <w:r w:rsidR="00827C2A" w:rsidRPr="00862DE9">
        <w:rPr>
          <w:rFonts w:eastAsia="Times New Roman" w:cs="Times New Roman"/>
          <w:bCs/>
          <w:szCs w:val="28"/>
          <w:lang w:eastAsia="ru-RU"/>
        </w:rPr>
        <w:t>в цій частині має міститися перелік обов’язків поліцейського, крім тих, що визначені статтею 18 Закону України «Про Національну поліцію». Однак, оскільки частина перелічених обов’язків по суті частково повторює обов’язки, що визначені у статті 18 Закону України «Про Національну поліцію», то робити посилання на таке виключення не слід.</w:t>
      </w:r>
    </w:p>
    <w:p w:rsidR="00827C2A" w:rsidRDefault="00827C2A"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lastRenderedPageBreak/>
        <w:t xml:space="preserve">Крім того, оскільки у цій частині передбачаються також й «додаткові» обов’язки поліцейського, то положення </w:t>
      </w:r>
      <w:r w:rsidRPr="00BD485D">
        <w:rPr>
          <w:rFonts w:eastAsia="Times New Roman" w:cs="Times New Roman"/>
          <w:b/>
          <w:bCs/>
          <w:szCs w:val="28"/>
          <w:lang w:eastAsia="ru-RU"/>
        </w:rPr>
        <w:t xml:space="preserve">частини третьої статті 1 </w:t>
      </w:r>
      <w:r w:rsidRPr="006549DB">
        <w:rPr>
          <w:rFonts w:eastAsia="Times New Roman" w:cs="Times New Roman"/>
          <w:bCs/>
          <w:szCs w:val="28"/>
          <w:lang w:eastAsia="ru-RU"/>
        </w:rPr>
        <w:t>проекту</w:t>
      </w:r>
      <w:r>
        <w:rPr>
          <w:rFonts w:eastAsia="Times New Roman" w:cs="Times New Roman"/>
          <w:bCs/>
          <w:szCs w:val="28"/>
          <w:lang w:eastAsia="ru-RU"/>
        </w:rPr>
        <w:t xml:space="preserve"> в цій частині потребують узгодження з положенням частини четвертої статті 18 Закону України «Про Національну поліцію», згідно з яким додаткові обов’язки, пов’язані з проходженням поліцейським служби в поліції, можуть бути покладені на нього виключно законом.</w:t>
      </w:r>
    </w:p>
    <w:p w:rsidR="008C45D8" w:rsidRDefault="008C45D8"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Разом з тим, </w:t>
      </w:r>
      <w:r>
        <w:rPr>
          <w:rStyle w:val="rvts0"/>
          <w:color w:val="000000"/>
          <w:szCs w:val="28"/>
        </w:rPr>
        <w:t>в</w:t>
      </w:r>
      <w:r w:rsidRPr="004963AF">
        <w:rPr>
          <w:rStyle w:val="rvts0"/>
          <w:color w:val="000000"/>
          <w:szCs w:val="28"/>
        </w:rPr>
        <w:t xml:space="preserve"> абзаці першому частини третьої статті 1 проекту слова "крім основних</w:t>
      </w:r>
      <w:r>
        <w:rPr>
          <w:rStyle w:val="rvts0"/>
          <w:color w:val="000000"/>
          <w:szCs w:val="28"/>
        </w:rPr>
        <w:t xml:space="preserve"> обов’язків» необхідно замінити словами «крім виконання основних обов’язків».</w:t>
      </w:r>
    </w:p>
    <w:p w:rsidR="00827C2A" w:rsidRDefault="00827C2A" w:rsidP="00827C2A">
      <w:pPr>
        <w:pStyle w:val="a3"/>
        <w:spacing w:after="0"/>
        <w:ind w:left="0" w:right="85" w:firstLine="708"/>
        <w:rPr>
          <w:rFonts w:eastAsia="Times New Roman" w:cs="Times New Roman"/>
          <w:bCs/>
          <w:szCs w:val="28"/>
          <w:lang w:eastAsia="ru-RU"/>
        </w:rPr>
      </w:pPr>
    </w:p>
    <w:p w:rsidR="00827C2A" w:rsidRPr="006549DB" w:rsidRDefault="006549DB" w:rsidP="006549DB">
      <w:pPr>
        <w:spacing w:after="0"/>
        <w:ind w:right="85" w:firstLine="708"/>
        <w:rPr>
          <w:rFonts w:eastAsia="Times New Roman" w:cs="Times New Roman"/>
          <w:bCs/>
          <w:szCs w:val="28"/>
          <w:lang w:eastAsia="ru-RU"/>
        </w:rPr>
      </w:pPr>
      <w:r w:rsidRPr="006549DB">
        <w:rPr>
          <w:rFonts w:eastAsia="Times New Roman" w:cs="Times New Roman"/>
          <w:bCs/>
          <w:szCs w:val="28"/>
          <w:lang w:eastAsia="ru-RU"/>
        </w:rPr>
        <w:t>3.</w:t>
      </w:r>
      <w:r>
        <w:rPr>
          <w:rFonts w:eastAsia="Times New Roman" w:cs="Times New Roman"/>
          <w:b/>
          <w:bCs/>
          <w:szCs w:val="28"/>
          <w:lang w:eastAsia="ru-RU"/>
        </w:rPr>
        <w:t xml:space="preserve"> </w:t>
      </w:r>
      <w:r w:rsidR="00827C2A" w:rsidRPr="006549DB">
        <w:rPr>
          <w:rFonts w:eastAsia="Times New Roman" w:cs="Times New Roman"/>
          <w:b/>
          <w:bCs/>
          <w:szCs w:val="28"/>
          <w:lang w:eastAsia="ru-RU"/>
        </w:rPr>
        <w:t xml:space="preserve">У частині шостій статті 1 </w:t>
      </w:r>
      <w:r w:rsidR="00827C2A" w:rsidRPr="00B966D3">
        <w:rPr>
          <w:rFonts w:eastAsia="Times New Roman" w:cs="Times New Roman"/>
          <w:b/>
          <w:bCs/>
          <w:szCs w:val="28"/>
          <w:lang w:eastAsia="ru-RU"/>
        </w:rPr>
        <w:t>проекту</w:t>
      </w:r>
      <w:r w:rsidR="00827C2A" w:rsidRPr="006549DB">
        <w:rPr>
          <w:rFonts w:eastAsia="Times New Roman" w:cs="Times New Roman"/>
          <w:bCs/>
          <w:szCs w:val="28"/>
          <w:lang w:eastAsia="ru-RU"/>
        </w:rPr>
        <w:t xml:space="preserve"> дається перелік прав, якими наділяється поліцейський під час виконання службових обов’язків.</w:t>
      </w:r>
    </w:p>
    <w:p w:rsidR="00827C2A" w:rsidRDefault="00827C2A"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По-перше, всі права поліцейського, якими він наділяється під час виконання службових обов’язків, мають зазначатися у статусному законі, тобто у Законі України «Про Національну поліцію», а у Дисциплінарному статуті мають визначатися лише ті права, які притаманні цій сфері правовідносин.</w:t>
      </w:r>
    </w:p>
    <w:p w:rsidR="008C45D8" w:rsidRDefault="00827C2A"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По-друге, зазначені у цій частині такі права, як: вимагати письмового оформлення обсягу посадових (функціональних) обов’язків за відповідною посадою та створення умов, необхідних для їх виконання </w:t>
      </w:r>
      <w:r w:rsidRPr="00931E81">
        <w:rPr>
          <w:rFonts w:eastAsia="Times New Roman" w:cs="Times New Roman"/>
          <w:b/>
          <w:bCs/>
          <w:szCs w:val="28"/>
          <w:lang w:eastAsia="ru-RU"/>
        </w:rPr>
        <w:t>(пункт 2)</w:t>
      </w:r>
      <w:r>
        <w:rPr>
          <w:rFonts w:eastAsia="Times New Roman" w:cs="Times New Roman"/>
          <w:bCs/>
          <w:szCs w:val="28"/>
          <w:lang w:eastAsia="ru-RU"/>
        </w:rPr>
        <w:t xml:space="preserve">; прийняття у межах, визначених посадовими (функціональними) обов’язками, рішення або участь у їх підготовці </w:t>
      </w:r>
      <w:r w:rsidRPr="00931E81">
        <w:rPr>
          <w:rFonts w:eastAsia="Times New Roman" w:cs="Times New Roman"/>
          <w:b/>
          <w:bCs/>
          <w:szCs w:val="28"/>
          <w:lang w:eastAsia="ru-RU"/>
        </w:rPr>
        <w:t>(пункт 3)</w:t>
      </w:r>
      <w:r>
        <w:rPr>
          <w:rFonts w:eastAsia="Times New Roman" w:cs="Times New Roman"/>
          <w:bCs/>
          <w:szCs w:val="28"/>
          <w:lang w:eastAsia="ru-RU"/>
        </w:rPr>
        <w:t xml:space="preserve">; доступ до службової інформації, необхідної для виконання обов’язків за посадою </w:t>
      </w:r>
      <w:r w:rsidRPr="00931E81">
        <w:rPr>
          <w:rFonts w:eastAsia="Times New Roman" w:cs="Times New Roman"/>
          <w:b/>
          <w:bCs/>
          <w:szCs w:val="28"/>
          <w:lang w:eastAsia="ru-RU"/>
        </w:rPr>
        <w:t>(пункт 4)</w:t>
      </w:r>
      <w:r>
        <w:rPr>
          <w:rFonts w:eastAsia="Times New Roman" w:cs="Times New Roman"/>
          <w:bCs/>
          <w:szCs w:val="28"/>
          <w:lang w:eastAsia="ru-RU"/>
        </w:rPr>
        <w:t xml:space="preserve">; просування по службі, збільшення грошового забезпечення з урахуванням результатів службової діяльності та рівня кваліфікації </w:t>
      </w:r>
      <w:r w:rsidRPr="00931E81">
        <w:rPr>
          <w:rFonts w:eastAsia="Times New Roman" w:cs="Times New Roman"/>
          <w:b/>
          <w:bCs/>
          <w:szCs w:val="28"/>
          <w:lang w:eastAsia="ru-RU"/>
        </w:rPr>
        <w:t>(пункт 5)</w:t>
      </w:r>
      <w:r>
        <w:rPr>
          <w:rFonts w:eastAsia="Times New Roman" w:cs="Times New Roman"/>
          <w:bCs/>
          <w:szCs w:val="28"/>
          <w:lang w:eastAsia="ru-RU"/>
        </w:rPr>
        <w:t xml:space="preserve">; захист персональних даних, переданих у розпорядження Національної поліції України та її територіальних органів </w:t>
      </w:r>
      <w:r w:rsidRPr="00931E81">
        <w:rPr>
          <w:rFonts w:eastAsia="Times New Roman" w:cs="Times New Roman"/>
          <w:b/>
          <w:bCs/>
          <w:szCs w:val="28"/>
          <w:lang w:eastAsia="ru-RU"/>
        </w:rPr>
        <w:t>(пункт 6)</w:t>
      </w:r>
      <w:r>
        <w:rPr>
          <w:rFonts w:eastAsia="Times New Roman" w:cs="Times New Roman"/>
          <w:bCs/>
          <w:szCs w:val="28"/>
          <w:lang w:eastAsia="ru-RU"/>
        </w:rPr>
        <w:t xml:space="preserve">; захист від переслідування у разі повідомлення про вчинення злочинів, здійснених керівництвом та працівниками Національної поліції України </w:t>
      </w:r>
      <w:r w:rsidRPr="00931E81">
        <w:rPr>
          <w:rFonts w:eastAsia="Times New Roman" w:cs="Times New Roman"/>
          <w:b/>
          <w:bCs/>
          <w:szCs w:val="28"/>
          <w:lang w:eastAsia="ru-RU"/>
        </w:rPr>
        <w:t>(пункт 11)</w:t>
      </w:r>
      <w:r>
        <w:rPr>
          <w:rFonts w:eastAsia="Times New Roman" w:cs="Times New Roman"/>
          <w:bCs/>
          <w:szCs w:val="28"/>
          <w:lang w:eastAsia="ru-RU"/>
        </w:rPr>
        <w:t xml:space="preserve">; забезпечення спеціальними заходами безпеки з урахуванням особливостей проходження служби </w:t>
      </w:r>
      <w:r w:rsidRPr="00931E81">
        <w:rPr>
          <w:rFonts w:eastAsia="Times New Roman" w:cs="Times New Roman"/>
          <w:b/>
          <w:bCs/>
          <w:szCs w:val="28"/>
          <w:lang w:eastAsia="ru-RU"/>
        </w:rPr>
        <w:t>(пункт 12)</w:t>
      </w:r>
      <w:r>
        <w:rPr>
          <w:rFonts w:eastAsia="Times New Roman" w:cs="Times New Roman"/>
          <w:bCs/>
          <w:szCs w:val="28"/>
          <w:lang w:eastAsia="ru-RU"/>
        </w:rPr>
        <w:t>, стосуються умов проходження служби, а не дисциплінарної відповідальності.</w:t>
      </w:r>
      <w:r w:rsidR="008C45D8">
        <w:rPr>
          <w:rFonts w:eastAsia="Times New Roman" w:cs="Times New Roman"/>
          <w:bCs/>
          <w:szCs w:val="28"/>
          <w:lang w:eastAsia="ru-RU"/>
        </w:rPr>
        <w:t xml:space="preserve"> </w:t>
      </w:r>
    </w:p>
    <w:p w:rsidR="00827C2A" w:rsidRPr="0038621C" w:rsidRDefault="008C45D8" w:rsidP="00827C2A">
      <w:pPr>
        <w:pStyle w:val="a3"/>
        <w:spacing w:after="0"/>
        <w:ind w:left="0" w:right="85" w:firstLine="708"/>
        <w:rPr>
          <w:rFonts w:eastAsia="Times New Roman" w:cs="Times New Roman"/>
          <w:bCs/>
          <w:szCs w:val="28"/>
          <w:lang w:eastAsia="ru-RU"/>
        </w:rPr>
      </w:pPr>
      <w:r>
        <w:rPr>
          <w:rFonts w:eastAsia="Times New Roman" w:cs="Times New Roman"/>
          <w:bCs/>
          <w:szCs w:val="28"/>
          <w:lang w:eastAsia="ru-RU"/>
        </w:rPr>
        <w:t xml:space="preserve">А відтак, зміст частини шостої статті 1 не відповідає її назві, яка присвячена службовій дисципліні. </w:t>
      </w:r>
    </w:p>
    <w:p w:rsidR="00827C2A" w:rsidRDefault="00827C2A" w:rsidP="00827C2A">
      <w:pPr>
        <w:pStyle w:val="a3"/>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4. Абзацом другим частини третьої статті 62 Закону України «Про Національну поліцію» передбачено, що ніхто, крім безпосереднього і прямого керівника (за винятком випадків, прямо передбачених законом), не може надавати будь-які письмові чи усні вказівки, вимоги, доручення поліцейському або іншим способом втручатися в законну діяльність поліцейського тощо.</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У зв’язку з цим </w:t>
      </w:r>
      <w:r w:rsidRPr="00ED7C6F">
        <w:rPr>
          <w:rFonts w:eastAsia="Times New Roman" w:cs="Times New Roman"/>
          <w:b/>
          <w:bCs/>
          <w:szCs w:val="28"/>
          <w:lang w:eastAsia="ru-RU"/>
        </w:rPr>
        <w:t>частина п’ята статті 2 проекту</w:t>
      </w:r>
      <w:r w:rsidRPr="00DC5151">
        <w:rPr>
          <w:rFonts w:eastAsia="Times New Roman" w:cs="Times New Roman"/>
          <w:bCs/>
          <w:szCs w:val="28"/>
          <w:lang w:eastAsia="ru-RU"/>
        </w:rPr>
        <w:t xml:space="preserve"> </w:t>
      </w:r>
      <w:r>
        <w:rPr>
          <w:rFonts w:eastAsia="Times New Roman" w:cs="Times New Roman"/>
          <w:bCs/>
          <w:szCs w:val="28"/>
          <w:lang w:eastAsia="ru-RU"/>
        </w:rPr>
        <w:t>потребує</w:t>
      </w:r>
      <w:r w:rsidRPr="00DC5151">
        <w:rPr>
          <w:rFonts w:eastAsia="Times New Roman" w:cs="Times New Roman"/>
          <w:bCs/>
          <w:szCs w:val="28"/>
          <w:lang w:eastAsia="ru-RU"/>
        </w:rPr>
        <w:t xml:space="preserve"> приве</w:t>
      </w:r>
      <w:r>
        <w:rPr>
          <w:rFonts w:eastAsia="Times New Roman" w:cs="Times New Roman"/>
          <w:bCs/>
          <w:szCs w:val="28"/>
          <w:lang w:eastAsia="ru-RU"/>
        </w:rPr>
        <w:t>дення</w:t>
      </w:r>
      <w:r w:rsidRPr="00DC5151">
        <w:rPr>
          <w:rFonts w:eastAsia="Times New Roman" w:cs="Times New Roman"/>
          <w:bCs/>
          <w:szCs w:val="28"/>
          <w:lang w:eastAsia="ru-RU"/>
        </w:rPr>
        <w:t xml:space="preserve"> у відповідність до </w:t>
      </w:r>
      <w:r>
        <w:rPr>
          <w:rFonts w:eastAsia="Times New Roman" w:cs="Times New Roman"/>
          <w:bCs/>
          <w:szCs w:val="28"/>
          <w:lang w:eastAsia="ru-RU"/>
        </w:rPr>
        <w:t xml:space="preserve">цих </w:t>
      </w:r>
      <w:r w:rsidRPr="00DC5151">
        <w:rPr>
          <w:rFonts w:eastAsia="Times New Roman" w:cs="Times New Roman"/>
          <w:bCs/>
          <w:szCs w:val="28"/>
          <w:lang w:eastAsia="ru-RU"/>
        </w:rPr>
        <w:t>положень</w:t>
      </w:r>
      <w:r>
        <w:rPr>
          <w:rFonts w:eastAsia="Times New Roman" w:cs="Times New Roman"/>
          <w:bCs/>
          <w:szCs w:val="28"/>
          <w:lang w:eastAsia="ru-RU"/>
        </w:rPr>
        <w:t xml:space="preserve"> Закону України «Про Національну поліцію», а саме: слова «службову діяльність» необхідно замінити словами «законну діяльність», а слова «прямими керівниками» замінити словами «безпосередніми і прямими керівниками». </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5. </w:t>
      </w:r>
      <w:r w:rsidRPr="00ED7C6F">
        <w:rPr>
          <w:rFonts w:eastAsia="Times New Roman" w:cs="Times New Roman"/>
          <w:b/>
          <w:bCs/>
          <w:szCs w:val="28"/>
          <w:lang w:eastAsia="ru-RU"/>
        </w:rPr>
        <w:t>У частині першій статті 4 проекту</w:t>
      </w:r>
      <w:r w:rsidRPr="00B26B22">
        <w:rPr>
          <w:rFonts w:eastAsia="Times New Roman" w:cs="Times New Roman"/>
          <w:bCs/>
          <w:szCs w:val="28"/>
          <w:lang w:eastAsia="ru-RU"/>
        </w:rPr>
        <w:t xml:space="preserve"> дається визначення наказу, </w:t>
      </w:r>
      <w:r>
        <w:rPr>
          <w:rFonts w:eastAsia="Times New Roman" w:cs="Times New Roman"/>
          <w:bCs/>
          <w:szCs w:val="28"/>
          <w:lang w:eastAsia="ru-RU"/>
        </w:rPr>
        <w:t>зокрема, що це є форма реалізації службових повноважень керівника, згідно з якими визначаються мета і предмет завдання, строк його виконання та відповідальна особа.</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З метою уникнення двозначного розуміння словосполучення «відповідальна особа», на наш погляд, необхідно уточнити, що це «відповідальна особа, якій належить його виконати».</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6. Крім того, </w:t>
      </w:r>
      <w:r w:rsidRPr="00ED7C6F">
        <w:rPr>
          <w:rFonts w:eastAsia="Times New Roman" w:cs="Times New Roman"/>
          <w:b/>
          <w:bCs/>
          <w:szCs w:val="28"/>
          <w:lang w:eastAsia="ru-RU"/>
        </w:rPr>
        <w:t>у статті 4 проекту</w:t>
      </w:r>
      <w:r>
        <w:rPr>
          <w:rFonts w:eastAsia="Times New Roman" w:cs="Times New Roman"/>
          <w:bCs/>
          <w:szCs w:val="28"/>
          <w:lang w:eastAsia="ru-RU"/>
        </w:rPr>
        <w:t>, в якій містяться положення щодо віддання (видання) наказу, на нашу думку, варто було б доповнити ще одною частиною такого змісту:</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«8. Скасувати наказ має право </w:t>
      </w:r>
      <w:r w:rsidR="006A1485">
        <w:rPr>
          <w:rFonts w:eastAsia="Times New Roman" w:cs="Times New Roman"/>
          <w:bCs/>
          <w:szCs w:val="28"/>
          <w:lang w:eastAsia="ru-RU"/>
        </w:rPr>
        <w:t>лише</w:t>
      </w:r>
      <w:r>
        <w:rPr>
          <w:rFonts w:eastAsia="Times New Roman" w:cs="Times New Roman"/>
          <w:bCs/>
          <w:szCs w:val="28"/>
          <w:lang w:eastAsia="ru-RU"/>
        </w:rPr>
        <w:t xml:space="preserve"> керівник, який віддав (видав) відповідний наказ, або старший прямий керівник».</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7. </w:t>
      </w:r>
      <w:r w:rsidRPr="000F4E6F">
        <w:rPr>
          <w:rFonts w:eastAsia="Times New Roman" w:cs="Times New Roman"/>
          <w:b/>
          <w:bCs/>
          <w:szCs w:val="28"/>
          <w:lang w:eastAsia="ru-RU"/>
        </w:rPr>
        <w:t>У частині другій статті 6 проекту</w:t>
      </w:r>
      <w:r>
        <w:rPr>
          <w:rFonts w:eastAsia="Times New Roman" w:cs="Times New Roman"/>
          <w:bCs/>
          <w:szCs w:val="28"/>
          <w:lang w:eastAsia="ru-RU"/>
        </w:rPr>
        <w:t xml:space="preserve"> перелічено види заохочень, які можуть застосовуватися до поліцейського.</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Цей перелік, на нашу думку, варто було б доповнити такими видами заохочень, як оголошення подяки, а для курсантів і слухачів навчальних закладів із специфічними умовами навчання, які здійснюють підготовку поліцейських,</w:t>
      </w:r>
      <w:r w:rsidR="003313D1">
        <w:rPr>
          <w:rFonts w:eastAsia="Times New Roman" w:cs="Times New Roman"/>
          <w:bCs/>
          <w:szCs w:val="28"/>
          <w:lang w:eastAsia="ru-RU"/>
        </w:rPr>
        <w:t xml:space="preserve"> окрім загальних видів заохочень, передбачених другою частиною цієї статті, ще й додаткові заохочення, зокрема</w:t>
      </w:r>
      <w:r>
        <w:rPr>
          <w:rFonts w:eastAsia="Times New Roman" w:cs="Times New Roman"/>
          <w:bCs/>
          <w:szCs w:val="28"/>
          <w:lang w:eastAsia="ru-RU"/>
        </w:rPr>
        <w:t xml:space="preserve"> </w:t>
      </w:r>
      <w:r w:rsidR="00A537CE">
        <w:rPr>
          <w:rFonts w:eastAsia="Times New Roman" w:cs="Times New Roman"/>
          <w:bCs/>
          <w:szCs w:val="28"/>
          <w:lang w:eastAsia="ru-RU"/>
        </w:rPr>
        <w:t xml:space="preserve">направлення батькам курсанта чи слухача листа з подякою, </w:t>
      </w:r>
      <w:r>
        <w:rPr>
          <w:rFonts w:eastAsia="Times New Roman" w:cs="Times New Roman"/>
          <w:bCs/>
          <w:szCs w:val="28"/>
          <w:lang w:eastAsia="ru-RU"/>
        </w:rPr>
        <w:t>позачергове звільнення з розташування навчального закладу</w:t>
      </w:r>
      <w:r w:rsidR="00A537CE">
        <w:rPr>
          <w:rFonts w:eastAsia="Times New Roman" w:cs="Times New Roman"/>
          <w:bCs/>
          <w:szCs w:val="28"/>
          <w:lang w:eastAsia="ru-RU"/>
        </w:rPr>
        <w:t xml:space="preserve"> тощо</w:t>
      </w:r>
      <w:r>
        <w:rPr>
          <w:rFonts w:eastAsia="Times New Roman" w:cs="Times New Roman"/>
          <w:bCs/>
          <w:szCs w:val="28"/>
          <w:lang w:eastAsia="ru-RU"/>
        </w:rPr>
        <w:t>.</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Крім того, </w:t>
      </w:r>
      <w:r w:rsidRPr="000F4E6F">
        <w:rPr>
          <w:rFonts w:eastAsia="Times New Roman" w:cs="Times New Roman"/>
          <w:b/>
          <w:bCs/>
          <w:szCs w:val="28"/>
          <w:lang w:eastAsia="ru-RU"/>
        </w:rPr>
        <w:t>у пункті 2 цієї частини статті 6 проекту</w:t>
      </w:r>
      <w:r>
        <w:rPr>
          <w:rFonts w:eastAsia="Times New Roman" w:cs="Times New Roman"/>
          <w:bCs/>
          <w:szCs w:val="28"/>
          <w:lang w:eastAsia="ru-RU"/>
        </w:rPr>
        <w:t>, де передбачений такий вид заохочення, як «занесення на дошку пошани», слід уточнити, що саме заноситься на дошку пошани (прізвище поліцейського, до якого застосовується цей вид заохочення, чи виставляється його фото)</w:t>
      </w:r>
      <w:r>
        <w:rPr>
          <w:rFonts w:eastAsia="Times New Roman" w:cs="Times New Roman"/>
          <w:bCs/>
          <w:i/>
          <w:szCs w:val="28"/>
          <w:lang w:eastAsia="ru-RU"/>
        </w:rPr>
        <w:t>.</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Разом з тим потребують редакційного уточнення і інші види заохочень, передбачені </w:t>
      </w:r>
      <w:r w:rsidRPr="00A75D22">
        <w:rPr>
          <w:rFonts w:eastAsia="Times New Roman" w:cs="Times New Roman"/>
          <w:b/>
          <w:bCs/>
          <w:szCs w:val="28"/>
          <w:lang w:eastAsia="ru-RU"/>
        </w:rPr>
        <w:t>у пунктах 3, 4, 6, 7, 10, 11</w:t>
      </w:r>
      <w:r>
        <w:rPr>
          <w:rFonts w:eastAsia="Times New Roman" w:cs="Times New Roman"/>
          <w:bCs/>
          <w:szCs w:val="28"/>
          <w:lang w:eastAsia="ru-RU"/>
        </w:rPr>
        <w:t>, оскільки</w:t>
      </w:r>
      <w:r w:rsidRPr="00B11A68">
        <w:rPr>
          <w:rFonts w:eastAsia="Times New Roman" w:cs="Times New Roman"/>
          <w:bCs/>
          <w:szCs w:val="28"/>
          <w:lang w:eastAsia="ru-RU"/>
        </w:rPr>
        <w:t xml:space="preserve"> </w:t>
      </w:r>
      <w:r>
        <w:rPr>
          <w:rFonts w:eastAsia="Times New Roman" w:cs="Times New Roman"/>
          <w:bCs/>
          <w:szCs w:val="28"/>
          <w:lang w:eastAsia="ru-RU"/>
        </w:rPr>
        <w:t xml:space="preserve">вид заохочення має бути у виді нагородження, а не заохочення у виді «заохочення», як зазначається у вказаних пунктах («заохочення» грошовою нагородою, «заохочення» цінним подарунком, «заохочення» відомчими заохочувальними відзнаками Національної поліції України, Міністерства внутрішніх справ України, «заохочення» відомчою заохочувальною відзнакою Міністерства внутрішніх справ України «Вогнепальна зброя», «заохочення» відомчою заохочувальною відзнакою Міністерства внутрішніх справ України «Холодна зброя»).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У зв’язку з цим, у вказаних пунктах слово «заохочення» необхідно замінити словом «нагородження». </w:t>
      </w:r>
    </w:p>
    <w:p w:rsidR="00827C2A" w:rsidRDefault="00827C2A" w:rsidP="00827C2A">
      <w:pPr>
        <w:ind w:firstLine="708"/>
        <w:rPr>
          <w:rStyle w:val="FontStyle"/>
          <w:szCs w:val="28"/>
        </w:rPr>
      </w:pPr>
      <w:r>
        <w:rPr>
          <w:rFonts w:eastAsia="Times New Roman"/>
          <w:bCs/>
          <w:szCs w:val="28"/>
          <w:lang w:eastAsia="ru-RU"/>
        </w:rPr>
        <w:lastRenderedPageBreak/>
        <w:t>Адже т</w:t>
      </w:r>
      <w:r w:rsidRPr="00654A25">
        <w:rPr>
          <w:rFonts w:eastAsia="Times New Roman" w:cs="Times New Roman"/>
          <w:bCs/>
          <w:szCs w:val="28"/>
          <w:lang w:eastAsia="ru-RU"/>
        </w:rPr>
        <w:t xml:space="preserve">ака </w:t>
      </w:r>
      <w:r>
        <w:rPr>
          <w:rFonts w:eastAsia="Times New Roman"/>
          <w:bCs/>
          <w:szCs w:val="28"/>
          <w:lang w:eastAsia="ru-RU"/>
        </w:rPr>
        <w:t xml:space="preserve">сама </w:t>
      </w:r>
      <w:r w:rsidRPr="00654A25">
        <w:rPr>
          <w:rFonts w:eastAsia="Times New Roman" w:cs="Times New Roman"/>
          <w:bCs/>
          <w:szCs w:val="28"/>
          <w:lang w:eastAsia="ru-RU"/>
        </w:rPr>
        <w:t xml:space="preserve">термінологія </w:t>
      </w:r>
      <w:r>
        <w:rPr>
          <w:rFonts w:eastAsia="Times New Roman" w:cs="Times New Roman"/>
          <w:bCs/>
          <w:szCs w:val="28"/>
          <w:lang w:eastAsia="ru-RU"/>
        </w:rPr>
        <w:t xml:space="preserve">(зокрема «нагородження» грошовою нагородою, цінним подарунком тощо) </w:t>
      </w:r>
      <w:r w:rsidRPr="00654A25">
        <w:rPr>
          <w:rFonts w:eastAsia="Times New Roman" w:cs="Times New Roman"/>
          <w:bCs/>
          <w:szCs w:val="28"/>
          <w:lang w:eastAsia="ru-RU"/>
        </w:rPr>
        <w:t>використовується й у</w:t>
      </w:r>
      <w:r>
        <w:rPr>
          <w:rFonts w:eastAsia="Times New Roman" w:cs="Times New Roman"/>
          <w:bCs/>
          <w:szCs w:val="28"/>
          <w:lang w:eastAsia="ru-RU"/>
        </w:rPr>
        <w:t xml:space="preserve"> Положенні </w:t>
      </w:r>
      <w:r w:rsidRPr="000066D8">
        <w:rPr>
          <w:rStyle w:val="st24"/>
          <w:b w:val="0"/>
          <w:sz w:val="28"/>
          <w:szCs w:val="28"/>
        </w:rPr>
        <w:t>про відомчу заохочувальну відзнаку Міністерства внутрішніх справ України «Вогнепальна зброя», затвердженому наказом Міністерства внутрішніх справ України від 30.11.2015 року № 1521, у</w:t>
      </w:r>
      <w:r w:rsidRPr="000066D8">
        <w:rPr>
          <w:rFonts w:eastAsia="Times New Roman" w:cs="Times New Roman"/>
          <w:b/>
          <w:bCs/>
          <w:szCs w:val="28"/>
          <w:lang w:eastAsia="ru-RU"/>
        </w:rPr>
        <w:t xml:space="preserve"> </w:t>
      </w:r>
      <w:r w:rsidRPr="00654A25">
        <w:rPr>
          <w:rFonts w:eastAsia="Times New Roman" w:cs="Times New Roman"/>
          <w:bCs/>
          <w:szCs w:val="28"/>
          <w:lang w:eastAsia="ru-RU"/>
        </w:rPr>
        <w:t>статті 9 Дисциплінарного статуту органів внутрішніх справ України, затвердженого Законом України від 22 лютого 2006 року № 3460-</w:t>
      </w:r>
      <w:r w:rsidRPr="00654A25">
        <w:rPr>
          <w:rFonts w:eastAsia="Times New Roman" w:cs="Times New Roman"/>
          <w:bCs/>
          <w:szCs w:val="28"/>
          <w:lang w:val="en-US" w:eastAsia="ru-RU"/>
        </w:rPr>
        <w:t>IV</w:t>
      </w:r>
      <w:r w:rsidRPr="00654A25">
        <w:rPr>
          <w:rFonts w:eastAsia="Times New Roman" w:cs="Times New Roman"/>
          <w:bCs/>
          <w:szCs w:val="28"/>
          <w:lang w:eastAsia="ru-RU"/>
        </w:rPr>
        <w:t>, у відповідних положеннях Дисциплінарного статуту Збройних Сил України, затвердженого Законом України від 24 березня 1999 року № 551-X</w:t>
      </w:r>
      <w:r w:rsidRPr="00654A25">
        <w:rPr>
          <w:rFonts w:eastAsia="Times New Roman" w:cs="Times New Roman"/>
          <w:bCs/>
          <w:szCs w:val="28"/>
          <w:lang w:val="en-US" w:eastAsia="ru-RU"/>
        </w:rPr>
        <w:t>IV</w:t>
      </w:r>
      <w:r w:rsidRPr="00654A25">
        <w:rPr>
          <w:rFonts w:eastAsia="Times New Roman" w:cs="Times New Roman"/>
          <w:bCs/>
          <w:szCs w:val="28"/>
          <w:lang w:eastAsia="ru-RU"/>
        </w:rPr>
        <w:t>, Дисциплінарно</w:t>
      </w:r>
      <w:r>
        <w:rPr>
          <w:rFonts w:eastAsia="Times New Roman"/>
          <w:bCs/>
          <w:szCs w:val="28"/>
          <w:lang w:eastAsia="ru-RU"/>
        </w:rPr>
        <w:t>го</w:t>
      </w:r>
      <w:r w:rsidRPr="00654A25">
        <w:rPr>
          <w:rFonts w:eastAsia="Times New Roman" w:cs="Times New Roman"/>
          <w:bCs/>
          <w:szCs w:val="28"/>
          <w:lang w:eastAsia="ru-RU"/>
        </w:rPr>
        <w:t xml:space="preserve"> статут</w:t>
      </w:r>
      <w:r>
        <w:rPr>
          <w:rFonts w:eastAsia="Times New Roman"/>
          <w:bCs/>
          <w:szCs w:val="28"/>
          <w:lang w:eastAsia="ru-RU"/>
        </w:rPr>
        <w:t>у</w:t>
      </w:r>
      <w:r w:rsidRPr="00654A25">
        <w:rPr>
          <w:rFonts w:eastAsia="Times New Roman" w:cs="Times New Roman"/>
          <w:bCs/>
          <w:szCs w:val="28"/>
          <w:lang w:eastAsia="ru-RU"/>
        </w:rPr>
        <w:t xml:space="preserve"> служби цивільного захисту,</w:t>
      </w:r>
      <w:r w:rsidRPr="00654A25">
        <w:rPr>
          <w:szCs w:val="28"/>
        </w:rPr>
        <w:t xml:space="preserve"> затверджено</w:t>
      </w:r>
      <w:r w:rsidR="000066D8">
        <w:rPr>
          <w:szCs w:val="28"/>
        </w:rPr>
        <w:t>го</w:t>
      </w:r>
      <w:r w:rsidRPr="00654A25">
        <w:rPr>
          <w:szCs w:val="28"/>
        </w:rPr>
        <w:t xml:space="preserve"> Законом України від 5 березня 2009 року </w:t>
      </w:r>
      <w:r w:rsidRPr="000066D8">
        <w:rPr>
          <w:szCs w:val="28"/>
        </w:rPr>
        <w:t>№ 1086</w:t>
      </w:r>
      <w:r w:rsidRPr="000066D8">
        <w:rPr>
          <w:rStyle w:val="FontStyle"/>
          <w:sz w:val="28"/>
          <w:szCs w:val="28"/>
        </w:rPr>
        <w:t>-VI тощо.</w:t>
      </w:r>
    </w:p>
    <w:p w:rsidR="00827C2A" w:rsidRPr="000066D8" w:rsidRDefault="00827C2A" w:rsidP="00827C2A">
      <w:pPr>
        <w:ind w:firstLine="708"/>
        <w:rPr>
          <w:rStyle w:val="FontStyle"/>
          <w:sz w:val="28"/>
          <w:szCs w:val="28"/>
        </w:rPr>
      </w:pPr>
    </w:p>
    <w:p w:rsidR="00827C2A" w:rsidRPr="000066D8" w:rsidRDefault="00827C2A" w:rsidP="00827C2A">
      <w:pPr>
        <w:ind w:firstLine="708"/>
        <w:rPr>
          <w:rStyle w:val="FontStyle"/>
          <w:sz w:val="28"/>
          <w:szCs w:val="28"/>
        </w:rPr>
      </w:pPr>
      <w:r w:rsidRPr="000066D8">
        <w:rPr>
          <w:rStyle w:val="FontStyle"/>
          <w:sz w:val="28"/>
          <w:szCs w:val="28"/>
        </w:rPr>
        <w:t>8. З урахуванням викладеного, потребують редакційного уточнення й інші положення проекту, зокрема:</w:t>
      </w:r>
    </w:p>
    <w:p w:rsidR="00827C2A" w:rsidRPr="000066D8" w:rsidRDefault="00827C2A" w:rsidP="00827C2A">
      <w:pPr>
        <w:ind w:firstLine="708"/>
        <w:rPr>
          <w:rStyle w:val="FontStyle"/>
          <w:sz w:val="28"/>
          <w:szCs w:val="28"/>
        </w:rPr>
      </w:pPr>
      <w:r w:rsidRPr="000066D8">
        <w:rPr>
          <w:rStyle w:val="FontStyle"/>
          <w:sz w:val="28"/>
          <w:szCs w:val="28"/>
        </w:rPr>
        <w:t>1)</w:t>
      </w:r>
      <w:r w:rsidRPr="000066D8">
        <w:rPr>
          <w:rStyle w:val="FontStyle"/>
          <w:b/>
          <w:sz w:val="28"/>
          <w:szCs w:val="28"/>
        </w:rPr>
        <w:t xml:space="preserve"> абзац перший</w:t>
      </w:r>
      <w:r w:rsidRPr="000066D8">
        <w:rPr>
          <w:rStyle w:val="FontStyle"/>
          <w:sz w:val="28"/>
          <w:szCs w:val="28"/>
        </w:rPr>
        <w:t xml:space="preserve"> </w:t>
      </w:r>
      <w:r w:rsidRPr="000066D8">
        <w:rPr>
          <w:rStyle w:val="FontStyle"/>
          <w:b/>
          <w:sz w:val="28"/>
          <w:szCs w:val="28"/>
        </w:rPr>
        <w:t>частини першої статті 8 проекту</w:t>
      </w:r>
      <w:r w:rsidRPr="000066D8">
        <w:rPr>
          <w:rStyle w:val="FontStyle"/>
          <w:sz w:val="28"/>
          <w:szCs w:val="28"/>
        </w:rPr>
        <w:t xml:space="preserve"> цієї частини пропонуємо викласти в такій редакції:</w:t>
      </w:r>
    </w:p>
    <w:p w:rsidR="00827C2A" w:rsidRPr="000066D8" w:rsidRDefault="00827C2A" w:rsidP="00827C2A">
      <w:pPr>
        <w:ind w:firstLine="708"/>
        <w:rPr>
          <w:rStyle w:val="FontStyle"/>
          <w:sz w:val="28"/>
          <w:szCs w:val="28"/>
        </w:rPr>
      </w:pPr>
      <w:r w:rsidRPr="000066D8">
        <w:rPr>
          <w:rStyle w:val="FontStyle"/>
          <w:sz w:val="28"/>
          <w:szCs w:val="28"/>
        </w:rPr>
        <w:t>«1. Міністрові внутрішніх справ України належить право застосовувати до всіх поліцейських такі заохочення як:».</w:t>
      </w:r>
    </w:p>
    <w:p w:rsidR="00827C2A" w:rsidRPr="000066D8" w:rsidRDefault="00827C2A" w:rsidP="00827C2A">
      <w:pPr>
        <w:ind w:firstLine="708"/>
        <w:rPr>
          <w:rStyle w:val="FontStyle"/>
          <w:sz w:val="28"/>
          <w:szCs w:val="28"/>
        </w:rPr>
      </w:pPr>
      <w:r w:rsidRPr="000066D8">
        <w:rPr>
          <w:rStyle w:val="FontStyle"/>
          <w:sz w:val="28"/>
          <w:szCs w:val="28"/>
        </w:rPr>
        <w:t xml:space="preserve">А на початку пунктів 1-5 цієї частини необхідно </w:t>
      </w:r>
      <w:r w:rsidR="0009470D">
        <w:rPr>
          <w:rStyle w:val="FontStyle"/>
          <w:sz w:val="28"/>
          <w:szCs w:val="28"/>
        </w:rPr>
        <w:t>вказати</w:t>
      </w:r>
      <w:r w:rsidRPr="000066D8">
        <w:rPr>
          <w:rStyle w:val="FontStyle"/>
          <w:sz w:val="28"/>
          <w:szCs w:val="28"/>
        </w:rPr>
        <w:t xml:space="preserve"> слово «нагородження»;</w:t>
      </w:r>
    </w:p>
    <w:p w:rsidR="00827C2A" w:rsidRPr="000066D8" w:rsidRDefault="00827C2A" w:rsidP="00827C2A">
      <w:pPr>
        <w:ind w:firstLine="708"/>
        <w:rPr>
          <w:rStyle w:val="FontStyle"/>
          <w:sz w:val="28"/>
          <w:szCs w:val="28"/>
        </w:rPr>
      </w:pPr>
      <w:r w:rsidRPr="000066D8">
        <w:rPr>
          <w:rStyle w:val="FontStyle"/>
          <w:sz w:val="28"/>
          <w:szCs w:val="28"/>
        </w:rPr>
        <w:t xml:space="preserve">2) </w:t>
      </w:r>
      <w:r w:rsidRPr="000066D8">
        <w:rPr>
          <w:rStyle w:val="FontStyle"/>
          <w:b/>
          <w:sz w:val="28"/>
          <w:szCs w:val="28"/>
        </w:rPr>
        <w:t>частину четверту статті 10 проекту</w:t>
      </w:r>
      <w:r w:rsidRPr="000066D8">
        <w:rPr>
          <w:rStyle w:val="FontStyle"/>
          <w:sz w:val="28"/>
          <w:szCs w:val="28"/>
        </w:rPr>
        <w:t xml:space="preserve"> пропонуємо викласти в такій редакції:</w:t>
      </w:r>
    </w:p>
    <w:p w:rsidR="00827C2A" w:rsidRPr="000066D8" w:rsidRDefault="00827C2A" w:rsidP="00827C2A">
      <w:pPr>
        <w:ind w:firstLine="708"/>
        <w:rPr>
          <w:rStyle w:val="FontStyle"/>
          <w:sz w:val="28"/>
          <w:szCs w:val="28"/>
        </w:rPr>
      </w:pPr>
      <w:r w:rsidRPr="000066D8">
        <w:rPr>
          <w:rStyle w:val="FontStyle"/>
          <w:sz w:val="28"/>
          <w:szCs w:val="28"/>
        </w:rPr>
        <w:t xml:space="preserve">«4. Грошова винагорода як заохочення може застосовуватися до поліцейського як окремий вид заохочення або одночасно із нагородженням відомчою заохочувальною відзнакою Національної поліції України або Міністерства внутрішніх справ України». </w:t>
      </w:r>
    </w:p>
    <w:p w:rsidR="00827C2A" w:rsidRPr="000066D8" w:rsidRDefault="00827C2A" w:rsidP="00827C2A">
      <w:pPr>
        <w:ind w:firstLine="708"/>
        <w:rPr>
          <w:rStyle w:val="FontStyle"/>
          <w:sz w:val="28"/>
          <w:szCs w:val="28"/>
        </w:rPr>
      </w:pPr>
    </w:p>
    <w:p w:rsidR="00827C2A" w:rsidRDefault="00827C2A" w:rsidP="00827C2A">
      <w:pPr>
        <w:ind w:firstLine="708"/>
        <w:rPr>
          <w:rFonts w:eastAsia="Times New Roman" w:cs="Times New Roman"/>
          <w:bCs/>
          <w:szCs w:val="28"/>
          <w:lang w:eastAsia="ru-RU"/>
        </w:rPr>
      </w:pPr>
      <w:r w:rsidRPr="000066D8">
        <w:rPr>
          <w:rStyle w:val="FontStyle"/>
          <w:sz w:val="28"/>
          <w:szCs w:val="28"/>
        </w:rPr>
        <w:t xml:space="preserve">9. </w:t>
      </w:r>
      <w:r w:rsidRPr="000066D8">
        <w:rPr>
          <w:rStyle w:val="FontStyle"/>
          <w:b/>
          <w:sz w:val="28"/>
          <w:szCs w:val="28"/>
        </w:rPr>
        <w:t>У пункті 9</w:t>
      </w:r>
      <w:r w:rsidRPr="000066D8">
        <w:rPr>
          <w:rFonts w:eastAsia="Times New Roman" w:cs="Times New Roman"/>
          <w:b/>
          <w:bCs/>
          <w:szCs w:val="28"/>
          <w:lang w:eastAsia="ru-RU"/>
        </w:rPr>
        <w:t xml:space="preserve"> частини другої статті 6 проекту</w:t>
      </w:r>
      <w:r w:rsidRPr="000066D8">
        <w:rPr>
          <w:rFonts w:eastAsia="Times New Roman" w:cs="Times New Roman"/>
          <w:bCs/>
          <w:szCs w:val="28"/>
          <w:lang w:eastAsia="ru-RU"/>
        </w:rPr>
        <w:t xml:space="preserve"> слова «присвоєння спеціального звання» слід замінити словами «присвоєння чергового спеціального звання», що узгоджуватиметься з положеннями частини п’ятої статті 10 </w:t>
      </w:r>
      <w:r w:rsidR="004A1596">
        <w:rPr>
          <w:rFonts w:eastAsia="Times New Roman" w:cs="Times New Roman"/>
          <w:bCs/>
          <w:szCs w:val="28"/>
          <w:lang w:eastAsia="ru-RU"/>
        </w:rPr>
        <w:t xml:space="preserve">та частини третьої статті 23 </w:t>
      </w:r>
      <w:r w:rsidRPr="000066D8">
        <w:rPr>
          <w:rFonts w:eastAsia="Times New Roman" w:cs="Times New Roman"/>
          <w:bCs/>
          <w:szCs w:val="28"/>
          <w:lang w:eastAsia="ru-RU"/>
        </w:rPr>
        <w:t>проекту, в як</w:t>
      </w:r>
      <w:r w:rsidR="004A1596">
        <w:rPr>
          <w:rFonts w:eastAsia="Times New Roman" w:cs="Times New Roman"/>
          <w:bCs/>
          <w:szCs w:val="28"/>
          <w:lang w:eastAsia="ru-RU"/>
        </w:rPr>
        <w:t>их</w:t>
      </w:r>
      <w:r w:rsidRPr="000066D8">
        <w:rPr>
          <w:rFonts w:eastAsia="Times New Roman" w:cs="Times New Roman"/>
          <w:bCs/>
          <w:szCs w:val="28"/>
          <w:lang w:eastAsia="ru-RU"/>
        </w:rPr>
        <w:t xml:space="preserve"> розкривається зміст цього виду заохочення.</w:t>
      </w:r>
    </w:p>
    <w:p w:rsidR="003E2F64" w:rsidRDefault="003E2F64" w:rsidP="00827C2A">
      <w:pPr>
        <w:ind w:firstLine="708"/>
        <w:rPr>
          <w:rFonts w:eastAsia="Times New Roman" w:cs="Times New Roman"/>
          <w:bCs/>
          <w:szCs w:val="28"/>
          <w:lang w:eastAsia="ru-RU"/>
        </w:rPr>
      </w:pPr>
    </w:p>
    <w:p w:rsidR="00827C2A" w:rsidRDefault="003E2F64" w:rsidP="00827C2A">
      <w:pPr>
        <w:ind w:firstLine="708"/>
        <w:rPr>
          <w:rFonts w:eastAsia="Times New Roman" w:cs="Times New Roman"/>
          <w:bCs/>
          <w:szCs w:val="28"/>
          <w:lang w:eastAsia="ru-RU"/>
        </w:rPr>
      </w:pPr>
      <w:r>
        <w:rPr>
          <w:rFonts w:eastAsia="Times New Roman" w:cs="Times New Roman"/>
          <w:bCs/>
          <w:szCs w:val="28"/>
          <w:lang w:eastAsia="ru-RU"/>
        </w:rPr>
        <w:t xml:space="preserve">10. </w:t>
      </w:r>
      <w:r w:rsidR="00006F3F" w:rsidRPr="00006F3F">
        <w:rPr>
          <w:rFonts w:eastAsia="Times New Roman" w:cs="Times New Roman"/>
          <w:b/>
          <w:bCs/>
          <w:szCs w:val="28"/>
          <w:lang w:eastAsia="ru-RU"/>
        </w:rPr>
        <w:t>Ч</w:t>
      </w:r>
      <w:r w:rsidRPr="000E58AB">
        <w:rPr>
          <w:rFonts w:eastAsia="Times New Roman" w:cs="Times New Roman"/>
          <w:b/>
          <w:bCs/>
          <w:szCs w:val="28"/>
          <w:lang w:eastAsia="ru-RU"/>
        </w:rPr>
        <w:t>астин</w:t>
      </w:r>
      <w:r w:rsidR="00006F3F">
        <w:rPr>
          <w:rFonts w:eastAsia="Times New Roman" w:cs="Times New Roman"/>
          <w:b/>
          <w:bCs/>
          <w:szCs w:val="28"/>
          <w:lang w:eastAsia="ru-RU"/>
        </w:rPr>
        <w:t>ою</w:t>
      </w:r>
      <w:r w:rsidRPr="000E58AB">
        <w:rPr>
          <w:rFonts w:eastAsia="Times New Roman" w:cs="Times New Roman"/>
          <w:b/>
          <w:bCs/>
          <w:szCs w:val="28"/>
          <w:lang w:eastAsia="ru-RU"/>
        </w:rPr>
        <w:t xml:space="preserve"> четверт</w:t>
      </w:r>
      <w:r w:rsidR="00006F3F">
        <w:rPr>
          <w:rFonts w:eastAsia="Times New Roman" w:cs="Times New Roman"/>
          <w:b/>
          <w:bCs/>
          <w:szCs w:val="28"/>
          <w:lang w:eastAsia="ru-RU"/>
        </w:rPr>
        <w:t>ою</w:t>
      </w:r>
      <w:r w:rsidRPr="000E58AB">
        <w:rPr>
          <w:rFonts w:eastAsia="Times New Roman" w:cs="Times New Roman"/>
          <w:b/>
          <w:bCs/>
          <w:szCs w:val="28"/>
          <w:lang w:eastAsia="ru-RU"/>
        </w:rPr>
        <w:t xml:space="preserve"> статті 7</w:t>
      </w:r>
      <w:r w:rsidR="00006F3F">
        <w:rPr>
          <w:rFonts w:eastAsia="Times New Roman" w:cs="Times New Roman"/>
          <w:b/>
          <w:bCs/>
          <w:szCs w:val="28"/>
          <w:lang w:eastAsia="ru-RU"/>
        </w:rPr>
        <w:t xml:space="preserve"> проекту</w:t>
      </w:r>
      <w:r w:rsidRPr="000E58AB">
        <w:rPr>
          <w:rFonts w:eastAsia="Times New Roman" w:cs="Times New Roman"/>
          <w:b/>
          <w:bCs/>
          <w:szCs w:val="28"/>
          <w:lang w:eastAsia="ru-RU"/>
        </w:rPr>
        <w:t xml:space="preserve"> </w:t>
      </w:r>
      <w:r w:rsidR="00006F3F">
        <w:rPr>
          <w:rFonts w:eastAsia="Times New Roman" w:cs="Times New Roman"/>
          <w:bCs/>
          <w:szCs w:val="28"/>
          <w:lang w:eastAsia="ru-RU"/>
        </w:rPr>
        <w:t xml:space="preserve">передбачено, що подання про нагородження державними нагородами України, відзнаками Верховної Ради України та Кабінету Міністрів України  поліцейських, які проходять службу або навчаються у вищих навчальних закладів із специфічними умовами навчання, які здійснюють підготовку поліцейських, вносить Міністр внутрішніх справ України за поданням </w:t>
      </w:r>
      <w:r w:rsidRPr="00B86944">
        <w:rPr>
          <w:rFonts w:eastAsia="Times New Roman" w:cs="Times New Roman"/>
          <w:bCs/>
          <w:szCs w:val="28"/>
          <w:u w:val="single"/>
          <w:lang w:eastAsia="ru-RU"/>
        </w:rPr>
        <w:t>ректор</w:t>
      </w:r>
      <w:r w:rsidR="00006F3F" w:rsidRPr="00B86944">
        <w:rPr>
          <w:rFonts w:eastAsia="Times New Roman" w:cs="Times New Roman"/>
          <w:bCs/>
          <w:szCs w:val="28"/>
          <w:u w:val="single"/>
          <w:lang w:eastAsia="ru-RU"/>
        </w:rPr>
        <w:t>а</w:t>
      </w:r>
      <w:r w:rsidRPr="00B86944">
        <w:rPr>
          <w:rFonts w:eastAsia="Times New Roman" w:cs="Times New Roman"/>
          <w:bCs/>
          <w:szCs w:val="28"/>
          <w:u w:val="single"/>
          <w:lang w:eastAsia="ru-RU"/>
        </w:rPr>
        <w:t xml:space="preserve"> </w:t>
      </w:r>
      <w:r w:rsidR="00006F3F" w:rsidRPr="00B86944">
        <w:rPr>
          <w:rFonts w:eastAsia="Times New Roman" w:cs="Times New Roman"/>
          <w:bCs/>
          <w:szCs w:val="28"/>
          <w:u w:val="single"/>
          <w:lang w:eastAsia="ru-RU"/>
        </w:rPr>
        <w:t>такого навчального закладу</w:t>
      </w:r>
      <w:r w:rsidR="00006F3F">
        <w:rPr>
          <w:rFonts w:eastAsia="Times New Roman" w:cs="Times New Roman"/>
          <w:bCs/>
          <w:szCs w:val="28"/>
          <w:lang w:eastAsia="ru-RU"/>
        </w:rPr>
        <w:t>.</w:t>
      </w:r>
    </w:p>
    <w:p w:rsidR="00006F3F" w:rsidRPr="002A599F" w:rsidRDefault="00006F3F" w:rsidP="00827C2A">
      <w:pPr>
        <w:ind w:firstLine="708"/>
        <w:rPr>
          <w:rFonts w:eastAsia="Times New Roman" w:cs="Times New Roman"/>
          <w:bCs/>
          <w:szCs w:val="28"/>
          <w:lang w:eastAsia="ru-RU"/>
        </w:rPr>
      </w:pPr>
      <w:r>
        <w:rPr>
          <w:rFonts w:eastAsia="Times New Roman" w:cs="Times New Roman"/>
          <w:bCs/>
          <w:szCs w:val="28"/>
          <w:lang w:eastAsia="ru-RU"/>
        </w:rPr>
        <w:lastRenderedPageBreak/>
        <w:t xml:space="preserve">Однак, відповідно до Закону України «Про </w:t>
      </w:r>
      <w:r w:rsidR="00A20B01">
        <w:rPr>
          <w:rFonts w:eastAsia="Times New Roman" w:cs="Times New Roman"/>
          <w:bCs/>
          <w:szCs w:val="28"/>
          <w:lang w:eastAsia="ru-RU"/>
        </w:rPr>
        <w:t>вищу освіту»</w:t>
      </w:r>
      <w:r w:rsidR="00B86944">
        <w:rPr>
          <w:rFonts w:eastAsia="Times New Roman" w:cs="Times New Roman"/>
          <w:bCs/>
          <w:szCs w:val="28"/>
          <w:lang w:eastAsia="ru-RU"/>
        </w:rPr>
        <w:t xml:space="preserve">, зокрема статей 34 та 55, безпосереднє управління діяльністю закладу вищої освіти здійснює його керівник (ректор, президент, начальник, директор тощо). З огляду на те, що </w:t>
      </w:r>
      <w:r w:rsidR="00B86944">
        <w:rPr>
          <w:rStyle w:val="st42"/>
        </w:rPr>
        <w:t>права, обов’язки та відповідальність керівника закладу вищої освіти визначаються законодавством і статутом закладу вищої освіти</w:t>
      </w:r>
      <w:r w:rsidR="00B86944">
        <w:rPr>
          <w:rFonts w:eastAsia="Times New Roman" w:cs="Times New Roman"/>
          <w:bCs/>
          <w:szCs w:val="28"/>
          <w:lang w:eastAsia="ru-RU"/>
        </w:rPr>
        <w:t xml:space="preserve">, вважаємо за доцільне у цьому законопроекті слово «ректор» замінити словом «керівник». </w:t>
      </w:r>
    </w:p>
    <w:p w:rsidR="003E2F64" w:rsidRDefault="002A599F" w:rsidP="00827C2A">
      <w:pPr>
        <w:ind w:firstLine="708"/>
        <w:rPr>
          <w:rFonts w:eastAsia="Times New Roman" w:cs="Times New Roman"/>
          <w:bCs/>
          <w:szCs w:val="28"/>
          <w:lang w:eastAsia="ru-RU"/>
        </w:rPr>
      </w:pPr>
      <w:r>
        <w:rPr>
          <w:rFonts w:eastAsia="Times New Roman" w:cs="Times New Roman"/>
          <w:bCs/>
          <w:szCs w:val="28"/>
          <w:lang w:eastAsia="ru-RU"/>
        </w:rPr>
        <w:t xml:space="preserve">Аналогічні зауваження стосуються і </w:t>
      </w:r>
      <w:r w:rsidRPr="000E58AB">
        <w:rPr>
          <w:rFonts w:eastAsia="Times New Roman" w:cs="Times New Roman"/>
          <w:b/>
          <w:bCs/>
          <w:szCs w:val="28"/>
          <w:lang w:eastAsia="ru-RU"/>
        </w:rPr>
        <w:t>частин</w:t>
      </w:r>
      <w:r>
        <w:rPr>
          <w:rFonts w:eastAsia="Times New Roman" w:cs="Times New Roman"/>
          <w:b/>
          <w:bCs/>
          <w:szCs w:val="28"/>
          <w:lang w:eastAsia="ru-RU"/>
        </w:rPr>
        <w:t>и</w:t>
      </w:r>
      <w:r w:rsidRPr="000E58AB">
        <w:rPr>
          <w:rFonts w:eastAsia="Times New Roman" w:cs="Times New Roman"/>
          <w:b/>
          <w:bCs/>
          <w:szCs w:val="28"/>
          <w:lang w:eastAsia="ru-RU"/>
        </w:rPr>
        <w:t xml:space="preserve"> четверт</w:t>
      </w:r>
      <w:r>
        <w:rPr>
          <w:rFonts w:eastAsia="Times New Roman" w:cs="Times New Roman"/>
          <w:b/>
          <w:bCs/>
          <w:szCs w:val="28"/>
          <w:lang w:eastAsia="ru-RU"/>
        </w:rPr>
        <w:t>ої</w:t>
      </w:r>
      <w:r w:rsidRPr="000E58AB">
        <w:rPr>
          <w:rFonts w:eastAsia="Times New Roman" w:cs="Times New Roman"/>
          <w:b/>
          <w:bCs/>
          <w:szCs w:val="28"/>
          <w:lang w:eastAsia="ru-RU"/>
        </w:rPr>
        <w:t xml:space="preserve"> статті 8 </w:t>
      </w:r>
      <w:r w:rsidRPr="002A599F">
        <w:rPr>
          <w:rFonts w:eastAsia="Times New Roman" w:cs="Times New Roman"/>
          <w:bCs/>
          <w:szCs w:val="28"/>
          <w:lang w:eastAsia="ru-RU"/>
        </w:rPr>
        <w:t xml:space="preserve">та </w:t>
      </w:r>
      <w:r w:rsidRPr="000E58AB">
        <w:rPr>
          <w:rFonts w:eastAsia="Times New Roman" w:cs="Times New Roman"/>
          <w:b/>
          <w:bCs/>
          <w:szCs w:val="28"/>
          <w:lang w:eastAsia="ru-RU"/>
        </w:rPr>
        <w:t>частин</w:t>
      </w:r>
      <w:r>
        <w:rPr>
          <w:rFonts w:eastAsia="Times New Roman" w:cs="Times New Roman"/>
          <w:b/>
          <w:bCs/>
          <w:szCs w:val="28"/>
          <w:lang w:eastAsia="ru-RU"/>
        </w:rPr>
        <w:t>и</w:t>
      </w:r>
      <w:r w:rsidRPr="000E58AB">
        <w:rPr>
          <w:rFonts w:eastAsia="Times New Roman" w:cs="Times New Roman"/>
          <w:b/>
          <w:bCs/>
          <w:szCs w:val="28"/>
          <w:lang w:eastAsia="ru-RU"/>
        </w:rPr>
        <w:t xml:space="preserve"> п’ят</w:t>
      </w:r>
      <w:r>
        <w:rPr>
          <w:rFonts w:eastAsia="Times New Roman" w:cs="Times New Roman"/>
          <w:b/>
          <w:bCs/>
          <w:szCs w:val="28"/>
          <w:lang w:eastAsia="ru-RU"/>
        </w:rPr>
        <w:t>ої</w:t>
      </w:r>
      <w:r w:rsidRPr="000E58AB">
        <w:rPr>
          <w:rFonts w:eastAsia="Times New Roman" w:cs="Times New Roman"/>
          <w:b/>
          <w:bCs/>
          <w:szCs w:val="28"/>
          <w:lang w:eastAsia="ru-RU"/>
        </w:rPr>
        <w:t xml:space="preserve"> статті 20 проекту</w:t>
      </w:r>
      <w:r w:rsidR="00006F3F">
        <w:rPr>
          <w:rFonts w:eastAsia="Times New Roman" w:cs="Times New Roman"/>
          <w:b/>
          <w:bCs/>
          <w:szCs w:val="28"/>
          <w:lang w:eastAsia="ru-RU"/>
        </w:rPr>
        <w:t xml:space="preserve">, </w:t>
      </w:r>
      <w:r w:rsidR="00006F3F" w:rsidRPr="00006F3F">
        <w:rPr>
          <w:rFonts w:eastAsia="Times New Roman" w:cs="Times New Roman"/>
          <w:bCs/>
          <w:szCs w:val="28"/>
          <w:lang w:eastAsia="ru-RU"/>
        </w:rPr>
        <w:t xml:space="preserve">в яких також йдеться про ректорів </w:t>
      </w:r>
      <w:r w:rsidR="00006F3F">
        <w:rPr>
          <w:rFonts w:eastAsia="Times New Roman" w:cs="Times New Roman"/>
          <w:bCs/>
          <w:szCs w:val="28"/>
          <w:lang w:eastAsia="ru-RU"/>
        </w:rPr>
        <w:t>вищих навчальних закладів із специфічними умовами навчання, які здійснюють підготовку поліцейських.</w:t>
      </w:r>
    </w:p>
    <w:p w:rsidR="00FB2F3F" w:rsidRDefault="00FB2F3F"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FB2F3F">
        <w:rPr>
          <w:rFonts w:eastAsia="Times New Roman" w:cs="Times New Roman"/>
          <w:bCs/>
          <w:szCs w:val="28"/>
          <w:lang w:eastAsia="ru-RU"/>
        </w:rPr>
        <w:t>1</w:t>
      </w:r>
      <w:r>
        <w:rPr>
          <w:rFonts w:eastAsia="Times New Roman" w:cs="Times New Roman"/>
          <w:bCs/>
          <w:szCs w:val="28"/>
          <w:lang w:eastAsia="ru-RU"/>
        </w:rPr>
        <w:t xml:space="preserve">.  </w:t>
      </w:r>
      <w:r w:rsidRPr="007E35A5">
        <w:rPr>
          <w:rFonts w:eastAsia="Times New Roman" w:cs="Times New Roman"/>
          <w:b/>
          <w:bCs/>
          <w:szCs w:val="28"/>
          <w:lang w:eastAsia="ru-RU"/>
        </w:rPr>
        <w:t>Частин</w:t>
      </w:r>
      <w:r>
        <w:rPr>
          <w:rFonts w:eastAsia="Times New Roman" w:cs="Times New Roman"/>
          <w:b/>
          <w:bCs/>
          <w:szCs w:val="28"/>
          <w:lang w:eastAsia="ru-RU"/>
        </w:rPr>
        <w:t>а</w:t>
      </w:r>
      <w:r w:rsidRPr="007E35A5">
        <w:rPr>
          <w:rFonts w:eastAsia="Times New Roman" w:cs="Times New Roman"/>
          <w:b/>
          <w:bCs/>
          <w:szCs w:val="28"/>
          <w:lang w:eastAsia="ru-RU"/>
        </w:rPr>
        <w:t xml:space="preserve"> трет</w:t>
      </w:r>
      <w:r>
        <w:rPr>
          <w:rFonts w:eastAsia="Times New Roman" w:cs="Times New Roman"/>
          <w:b/>
          <w:bCs/>
          <w:szCs w:val="28"/>
          <w:lang w:eastAsia="ru-RU"/>
        </w:rPr>
        <w:t xml:space="preserve">я </w:t>
      </w:r>
      <w:r w:rsidRPr="007E35A5">
        <w:rPr>
          <w:rFonts w:eastAsia="Times New Roman" w:cs="Times New Roman"/>
          <w:b/>
          <w:bCs/>
          <w:szCs w:val="28"/>
          <w:lang w:eastAsia="ru-RU"/>
        </w:rPr>
        <w:t>статті 8 проекту</w:t>
      </w:r>
      <w:r>
        <w:rPr>
          <w:rFonts w:eastAsia="Times New Roman" w:cs="Times New Roman"/>
          <w:b/>
          <w:bCs/>
          <w:szCs w:val="28"/>
          <w:lang w:eastAsia="ru-RU"/>
        </w:rPr>
        <w:t xml:space="preserve">, </w:t>
      </w:r>
      <w:r w:rsidRPr="007B025F">
        <w:rPr>
          <w:rFonts w:eastAsia="Times New Roman" w:cs="Times New Roman"/>
          <w:bCs/>
          <w:szCs w:val="28"/>
          <w:lang w:eastAsia="ru-RU"/>
        </w:rPr>
        <w:t>якою</w:t>
      </w:r>
      <w:r>
        <w:rPr>
          <w:rFonts w:eastAsia="Times New Roman" w:cs="Times New Roman"/>
          <w:bCs/>
          <w:szCs w:val="28"/>
          <w:lang w:eastAsia="ru-RU"/>
        </w:rPr>
        <w:t xml:space="preserve"> передбачено, що інші керівники поліції застосовують до підлеглих заохочення в межах повноважень, наданих їм керівником Національної поліції України, не враховує вимог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Крім того, з огляду на абзац перший преамбули цього проекту саме цей Статут </w:t>
      </w:r>
      <w:r w:rsidR="00FB2F3F">
        <w:rPr>
          <w:rFonts w:eastAsia="Times New Roman" w:cs="Times New Roman"/>
          <w:bCs/>
          <w:szCs w:val="28"/>
          <w:lang w:eastAsia="ru-RU"/>
        </w:rPr>
        <w:t xml:space="preserve">має </w:t>
      </w:r>
      <w:r>
        <w:rPr>
          <w:rFonts w:eastAsia="Times New Roman" w:cs="Times New Roman"/>
          <w:bCs/>
          <w:szCs w:val="28"/>
          <w:lang w:eastAsia="ru-RU"/>
        </w:rPr>
        <w:t>визнача</w:t>
      </w:r>
      <w:r w:rsidR="00FB2F3F">
        <w:rPr>
          <w:rFonts w:eastAsia="Times New Roman" w:cs="Times New Roman"/>
          <w:bCs/>
          <w:szCs w:val="28"/>
          <w:lang w:eastAsia="ru-RU"/>
        </w:rPr>
        <w:t>ти</w:t>
      </w:r>
      <w:r>
        <w:rPr>
          <w:rFonts w:eastAsia="Times New Roman" w:cs="Times New Roman"/>
          <w:bCs/>
          <w:szCs w:val="28"/>
          <w:lang w:eastAsia="ru-RU"/>
        </w:rPr>
        <w:t xml:space="preserve"> повноваження поліцейських та їхніх керівників з додержання дисципліни в Національній поліції України, види заохочень і дисциплінарних стягнень, а також порядок їх застосування та оскарження.</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FB2F3F">
        <w:rPr>
          <w:rFonts w:eastAsia="Times New Roman" w:cs="Times New Roman"/>
          <w:bCs/>
          <w:szCs w:val="28"/>
          <w:lang w:eastAsia="ru-RU"/>
        </w:rPr>
        <w:t>2</w:t>
      </w:r>
      <w:r>
        <w:rPr>
          <w:rFonts w:eastAsia="Times New Roman" w:cs="Times New Roman"/>
          <w:bCs/>
          <w:szCs w:val="28"/>
          <w:lang w:eastAsia="ru-RU"/>
        </w:rPr>
        <w:t xml:space="preserve">. </w:t>
      </w:r>
      <w:r w:rsidRPr="007C4A51">
        <w:rPr>
          <w:rFonts w:eastAsia="Times New Roman" w:cs="Times New Roman"/>
          <w:b/>
          <w:bCs/>
          <w:szCs w:val="28"/>
          <w:lang w:eastAsia="ru-RU"/>
        </w:rPr>
        <w:t>Частина перша статті 10 проекту</w:t>
      </w:r>
      <w:r>
        <w:rPr>
          <w:rFonts w:eastAsia="Times New Roman" w:cs="Times New Roman"/>
          <w:bCs/>
          <w:szCs w:val="28"/>
          <w:lang w:eastAsia="ru-RU"/>
        </w:rPr>
        <w:t>, на наш погляд, потребує редакційного уточнення, а саме слова «шляхом дострокового зняття дисциплінарного стягнення» варто замінити словами «шляхом дострокового зняття накладеного раніше дисциплінарного стягнен</w:t>
      </w:r>
      <w:r w:rsidR="00702ADD">
        <w:rPr>
          <w:rFonts w:eastAsia="Times New Roman" w:cs="Times New Roman"/>
          <w:bCs/>
          <w:szCs w:val="28"/>
          <w:lang w:eastAsia="ru-RU"/>
        </w:rPr>
        <w:t>ня», що узгоджуватиметься із термінологією частини третьої статті 23 цього проекту.</w:t>
      </w:r>
    </w:p>
    <w:p w:rsidR="00702ADD" w:rsidRDefault="00702ADD" w:rsidP="00827C2A">
      <w:pPr>
        <w:ind w:firstLine="708"/>
        <w:rPr>
          <w:rFonts w:eastAsia="Times New Roman" w:cs="Times New Roman"/>
          <w:bCs/>
          <w:szCs w:val="28"/>
          <w:lang w:eastAsia="ru-RU"/>
        </w:rPr>
      </w:pPr>
    </w:p>
    <w:p w:rsidR="00702ADD" w:rsidRDefault="00702ADD" w:rsidP="00827C2A">
      <w:pPr>
        <w:ind w:firstLine="708"/>
        <w:rPr>
          <w:rFonts w:eastAsia="Times New Roman" w:cs="Times New Roman"/>
          <w:bCs/>
          <w:szCs w:val="28"/>
          <w:lang w:eastAsia="ru-RU"/>
        </w:rPr>
      </w:pPr>
      <w:r>
        <w:rPr>
          <w:rFonts w:eastAsia="Times New Roman" w:cs="Times New Roman"/>
          <w:bCs/>
          <w:szCs w:val="28"/>
          <w:lang w:eastAsia="ru-RU"/>
        </w:rPr>
        <w:t xml:space="preserve">13. </w:t>
      </w:r>
      <w:r w:rsidRPr="00702ADD">
        <w:rPr>
          <w:rFonts w:eastAsia="Times New Roman" w:cs="Times New Roman"/>
          <w:b/>
          <w:bCs/>
          <w:szCs w:val="28"/>
          <w:lang w:eastAsia="ru-RU"/>
        </w:rPr>
        <w:t>У частині другій статті 10 проекту</w:t>
      </w:r>
      <w:r>
        <w:rPr>
          <w:rFonts w:eastAsia="Times New Roman" w:cs="Times New Roman"/>
          <w:bCs/>
          <w:szCs w:val="28"/>
          <w:lang w:eastAsia="ru-RU"/>
        </w:rPr>
        <w:t>, де йдеться про дострокове зняття дисциплінарного стягнення, слова «Одноразово може бути знято» необхідно замінити словами «Одночасно може бути знято».</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8A421D">
        <w:rPr>
          <w:rFonts w:eastAsia="Times New Roman" w:cs="Times New Roman"/>
          <w:bCs/>
          <w:szCs w:val="28"/>
          <w:lang w:eastAsia="ru-RU"/>
        </w:rPr>
        <w:t>4</w:t>
      </w:r>
      <w:r>
        <w:rPr>
          <w:rFonts w:eastAsia="Times New Roman" w:cs="Times New Roman"/>
          <w:bCs/>
          <w:szCs w:val="28"/>
          <w:lang w:eastAsia="ru-RU"/>
        </w:rPr>
        <w:t xml:space="preserve">. </w:t>
      </w:r>
      <w:r w:rsidRPr="0064688E">
        <w:rPr>
          <w:rFonts w:eastAsia="Times New Roman" w:cs="Times New Roman"/>
          <w:b/>
          <w:bCs/>
          <w:szCs w:val="28"/>
          <w:lang w:eastAsia="ru-RU"/>
        </w:rPr>
        <w:t>Частина сьома статті 10 проекту</w:t>
      </w:r>
      <w:r>
        <w:rPr>
          <w:rFonts w:eastAsia="Times New Roman" w:cs="Times New Roman"/>
          <w:bCs/>
          <w:szCs w:val="28"/>
          <w:lang w:eastAsia="ru-RU"/>
        </w:rPr>
        <w:t xml:space="preserve"> після врахування поправки народного депутата України Левченка Ю.В. стала складатися з трьох абзаців. Не заперечуючи проти змісту запропонованих абзаців, та зважаючи на те, що у першому абзаці цієї частини містяться положення щодо нагородження відомчими заохочувальними відзнаками Міністерства  внутрішніх справ України </w:t>
      </w:r>
      <w:r>
        <w:rPr>
          <w:rFonts w:eastAsia="Times New Roman" w:cs="Times New Roman"/>
          <w:bCs/>
          <w:szCs w:val="28"/>
          <w:lang w:eastAsia="ru-RU"/>
        </w:rPr>
        <w:lastRenderedPageBreak/>
        <w:t>«Вогнепальна зброя» та «Холодна зброя», у запропонованому абзаці другому  слід уточнити, що мова йде саме про вогнепальну та холодну зброю.</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З огляду на вимоги нормопроект</w:t>
      </w:r>
      <w:r w:rsidR="006A1485">
        <w:rPr>
          <w:rFonts w:eastAsia="Times New Roman" w:cs="Times New Roman"/>
          <w:bCs/>
          <w:szCs w:val="28"/>
          <w:lang w:eastAsia="ru-RU"/>
        </w:rPr>
        <w:t>уваль</w:t>
      </w:r>
      <w:r w:rsidR="007F7E27">
        <w:rPr>
          <w:rFonts w:eastAsia="Times New Roman" w:cs="Times New Roman"/>
          <w:bCs/>
          <w:szCs w:val="28"/>
          <w:lang w:eastAsia="ru-RU"/>
        </w:rPr>
        <w:t>ної</w:t>
      </w:r>
      <w:r>
        <w:rPr>
          <w:rFonts w:eastAsia="Times New Roman" w:cs="Times New Roman"/>
          <w:bCs/>
          <w:szCs w:val="28"/>
          <w:lang w:eastAsia="ru-RU"/>
        </w:rPr>
        <w:t xml:space="preserve"> техніки ці абзаци мали б бути викладені як речення у абзаці першому.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Крім того вважаємо, що проект має містити положення, які б передбачали в якому саме документі чи нормативно-правовому акті має бути визначено, який саме зразок зброї буде використовуватись у якості нагородної зброї.</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8A421D">
        <w:rPr>
          <w:rFonts w:eastAsia="Times New Roman" w:cs="Times New Roman"/>
          <w:bCs/>
          <w:szCs w:val="28"/>
          <w:lang w:eastAsia="ru-RU"/>
        </w:rPr>
        <w:t>5</w:t>
      </w:r>
      <w:r>
        <w:rPr>
          <w:rFonts w:eastAsia="Times New Roman" w:cs="Times New Roman"/>
          <w:bCs/>
          <w:szCs w:val="28"/>
          <w:lang w:eastAsia="ru-RU"/>
        </w:rPr>
        <w:t xml:space="preserve">. </w:t>
      </w:r>
      <w:r w:rsidRPr="008B6503">
        <w:rPr>
          <w:rFonts w:eastAsia="Times New Roman" w:cs="Times New Roman"/>
          <w:b/>
          <w:bCs/>
          <w:szCs w:val="28"/>
          <w:lang w:eastAsia="ru-RU"/>
        </w:rPr>
        <w:t>У статті 12 проекту</w:t>
      </w:r>
      <w:r>
        <w:rPr>
          <w:rFonts w:eastAsia="Times New Roman" w:cs="Times New Roman"/>
          <w:bCs/>
          <w:szCs w:val="28"/>
          <w:lang w:eastAsia="ru-RU"/>
        </w:rPr>
        <w:t xml:space="preserve"> дається визначення дисциплінарного проступку, яке, на наш погляд, є скоріш загальним, а не конкретним, і його трактування є доволі широким.</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З огляду на вимоги пункту 22 частини першої статті 92 Конституції України, відповідно до якої діяння, які є злочинами, адміністративними або дисциплінарними правопорушеннями, та відповідальність за них, визначаються виключно законами, саме </w:t>
      </w:r>
      <w:r w:rsidR="00F33245">
        <w:rPr>
          <w:rFonts w:eastAsia="Times New Roman" w:cs="Times New Roman"/>
          <w:bCs/>
          <w:szCs w:val="28"/>
          <w:lang w:eastAsia="ru-RU"/>
        </w:rPr>
        <w:t xml:space="preserve">тут, </w:t>
      </w:r>
      <w:r>
        <w:rPr>
          <w:rFonts w:eastAsia="Times New Roman" w:cs="Times New Roman"/>
          <w:bCs/>
          <w:szCs w:val="28"/>
          <w:lang w:eastAsia="ru-RU"/>
        </w:rPr>
        <w:t>у Дисциплінарному статуті</w:t>
      </w:r>
      <w:r w:rsidR="00F33245">
        <w:rPr>
          <w:rFonts w:eastAsia="Times New Roman" w:cs="Times New Roman"/>
          <w:bCs/>
          <w:szCs w:val="28"/>
          <w:lang w:eastAsia="ru-RU"/>
        </w:rPr>
        <w:t>,</w:t>
      </w:r>
      <w:r>
        <w:rPr>
          <w:rFonts w:eastAsia="Times New Roman" w:cs="Times New Roman"/>
          <w:bCs/>
          <w:szCs w:val="28"/>
          <w:lang w:eastAsia="ru-RU"/>
        </w:rPr>
        <w:t xml:space="preserve"> мали б бути визначені діяння, за які наступає дисциплінарна відповідальність поліцейського.</w:t>
      </w:r>
    </w:p>
    <w:p w:rsidR="00827C2A" w:rsidRDefault="00827C2A" w:rsidP="00827C2A">
      <w:pPr>
        <w:ind w:firstLine="708"/>
        <w:rPr>
          <w:rFonts w:eastAsia="Times New Roman" w:cs="Times New Roman"/>
          <w:bCs/>
          <w:szCs w:val="28"/>
          <w:lang w:eastAsia="ru-RU"/>
        </w:rPr>
      </w:pPr>
    </w:p>
    <w:p w:rsidR="00F33245" w:rsidRDefault="00F33245" w:rsidP="00827C2A">
      <w:pPr>
        <w:ind w:firstLine="708"/>
        <w:rPr>
          <w:rFonts w:eastAsia="Times New Roman" w:cs="Times New Roman"/>
          <w:bCs/>
          <w:szCs w:val="28"/>
          <w:lang w:eastAsia="ru-RU"/>
        </w:rPr>
      </w:pPr>
      <w:r>
        <w:rPr>
          <w:rFonts w:eastAsia="Times New Roman" w:cs="Times New Roman"/>
          <w:bCs/>
          <w:szCs w:val="28"/>
          <w:lang w:eastAsia="ru-RU"/>
        </w:rPr>
        <w:t>16. З метою уточнення у частині п’ятій статті 14 проекту після слів «вчинено інший дисциплінарний проступок» необхідно доповнити словами «за цим фактом».</w:t>
      </w:r>
    </w:p>
    <w:p w:rsidR="00F33245" w:rsidRDefault="00F33245"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F33245">
        <w:rPr>
          <w:rFonts w:eastAsia="Times New Roman" w:cs="Times New Roman"/>
          <w:bCs/>
          <w:szCs w:val="28"/>
          <w:lang w:eastAsia="ru-RU"/>
        </w:rPr>
        <w:t>7</w:t>
      </w:r>
      <w:r>
        <w:rPr>
          <w:rFonts w:eastAsia="Times New Roman" w:cs="Times New Roman"/>
          <w:bCs/>
          <w:szCs w:val="28"/>
          <w:lang w:eastAsia="ru-RU"/>
        </w:rPr>
        <w:t xml:space="preserve">. </w:t>
      </w:r>
      <w:r w:rsidRPr="00F81067">
        <w:rPr>
          <w:rFonts w:eastAsia="Times New Roman" w:cs="Times New Roman"/>
          <w:b/>
          <w:bCs/>
          <w:szCs w:val="28"/>
          <w:lang w:eastAsia="ru-RU"/>
        </w:rPr>
        <w:t>Стаття 15 проекту</w:t>
      </w:r>
      <w:r>
        <w:rPr>
          <w:rFonts w:eastAsia="Times New Roman" w:cs="Times New Roman"/>
          <w:bCs/>
          <w:szCs w:val="28"/>
          <w:lang w:eastAsia="ru-RU"/>
        </w:rPr>
        <w:t xml:space="preserve"> містить положення щодо дисциплінарних комісій. При цьому не вирішено ряд питань, врегулювання яких необхідне для визначення основоположних правових засад функціонування дисциплінарної комісії. Зокрема:</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 не визначено хто утворює дисциплінарну комісію</w:t>
      </w:r>
      <w:r w:rsidR="00F33245">
        <w:rPr>
          <w:rFonts w:eastAsia="Times New Roman" w:cs="Times New Roman"/>
          <w:bCs/>
          <w:szCs w:val="28"/>
          <w:lang w:eastAsia="ru-RU"/>
        </w:rPr>
        <w:t>, у якій кількості</w:t>
      </w:r>
      <w:r>
        <w:rPr>
          <w:rFonts w:eastAsia="Times New Roman" w:cs="Times New Roman"/>
          <w:bCs/>
          <w:szCs w:val="28"/>
          <w:lang w:eastAsia="ru-RU"/>
        </w:rPr>
        <w:t xml:space="preserve"> і за яким критерієм має визначатися її склад;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2) хто і на якому етапі обирає голову дисциплінарної комісії (чи за рішенням того, хто утворює дисциплінарну комісію, чи потім члени дисциплінарної комісії на своєму засіданні самі із свого складу обирають голову комісії);</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3) не передбачено персональну відповідальність членів дисциплінарної комісії за розголошення інформації щодо службового розслідування та за необ’єктивність проведення службового розслідування. Відтак, статтю 15 проекту доцільно </w:t>
      </w:r>
      <w:r w:rsidRPr="007276EA">
        <w:rPr>
          <w:rFonts w:eastAsia="Times New Roman" w:cs="Times New Roman"/>
          <w:b/>
          <w:bCs/>
          <w:szCs w:val="28"/>
          <w:lang w:eastAsia="ru-RU"/>
        </w:rPr>
        <w:t>доповнити новою частиною такого змісту</w:t>
      </w:r>
      <w:r>
        <w:rPr>
          <w:rFonts w:eastAsia="Times New Roman" w:cs="Times New Roman"/>
          <w:bCs/>
          <w:szCs w:val="28"/>
          <w:lang w:eastAsia="ru-RU"/>
        </w:rPr>
        <w:t>:</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«10. Особи, які проводять службове розслідування, несуть персональну відповідальність за неповноту і необ’єктивність його висновків та за розголошення інформації щодо службового розслідування».</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lastRenderedPageBreak/>
        <w:t xml:space="preserve"> </w:t>
      </w:r>
    </w:p>
    <w:p w:rsidR="00827C2A" w:rsidRDefault="00827C2A" w:rsidP="00827C2A">
      <w:pPr>
        <w:ind w:firstLine="708"/>
        <w:rPr>
          <w:rFonts w:eastAsia="Times New Roman" w:cs="Times New Roman"/>
          <w:bCs/>
          <w:szCs w:val="28"/>
          <w:lang w:eastAsia="ru-RU"/>
        </w:rPr>
      </w:pPr>
      <w:r w:rsidRPr="00832806">
        <w:rPr>
          <w:rFonts w:eastAsia="Times New Roman" w:cs="Times New Roman"/>
          <w:bCs/>
          <w:szCs w:val="28"/>
          <w:lang w:eastAsia="ru-RU"/>
        </w:rPr>
        <w:t>1</w:t>
      </w:r>
      <w:r w:rsidR="00F915E0">
        <w:rPr>
          <w:rFonts w:eastAsia="Times New Roman" w:cs="Times New Roman"/>
          <w:bCs/>
          <w:szCs w:val="28"/>
          <w:lang w:eastAsia="ru-RU"/>
        </w:rPr>
        <w:t>8</w:t>
      </w:r>
      <w:r w:rsidRPr="00832806">
        <w:rPr>
          <w:rFonts w:eastAsia="Times New Roman" w:cs="Times New Roman"/>
          <w:bCs/>
          <w:szCs w:val="28"/>
          <w:lang w:eastAsia="ru-RU"/>
        </w:rPr>
        <w:t xml:space="preserve">. </w:t>
      </w:r>
      <w:r w:rsidRPr="0060654A">
        <w:rPr>
          <w:rFonts w:eastAsia="Times New Roman" w:cs="Times New Roman"/>
          <w:b/>
          <w:bCs/>
          <w:szCs w:val="28"/>
          <w:lang w:eastAsia="ru-RU"/>
        </w:rPr>
        <w:t>У частині другій статті 15 проекту</w:t>
      </w:r>
      <w:r>
        <w:rPr>
          <w:rFonts w:eastAsia="Times New Roman" w:cs="Times New Roman"/>
          <w:bCs/>
          <w:szCs w:val="28"/>
          <w:lang w:eastAsia="ru-RU"/>
        </w:rPr>
        <w:t xml:space="preserve"> передбачено, що дисциплінарні комісії формуються з поліцейських та працівників поліції, </w:t>
      </w:r>
      <w:r w:rsidRPr="001B29A3">
        <w:rPr>
          <w:rFonts w:eastAsia="Times New Roman" w:cs="Times New Roman"/>
          <w:b/>
          <w:bCs/>
          <w:szCs w:val="28"/>
          <w:lang w:eastAsia="ru-RU"/>
        </w:rPr>
        <w:t>а у частині третій цієї статті</w:t>
      </w:r>
      <w:r>
        <w:rPr>
          <w:rFonts w:eastAsia="Times New Roman" w:cs="Times New Roman"/>
          <w:bCs/>
          <w:szCs w:val="28"/>
          <w:lang w:eastAsia="ru-RU"/>
        </w:rPr>
        <w:t xml:space="preserve"> – що до складу дисциплінарних комісій можуть також включатися представники громадськості, які мають бездоганну репутацію, високі професійні та моральні якості, суспільний авторитет.</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При цьому не вирішено питання щодо граничної кількості осіб, з яких складається дисциплінарна комісія, а також гранична кількість представників громадськості, яких можуть включити до складу дисциплінарної комісії.</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Оскільки для проведення службових розслідувань в кожному окремому випадку буде утворюватися дисциплінарна комісія, то з метою забезпечення однаковості в застосуванні цих норм на практиці, пропонуємо:</w:t>
      </w:r>
    </w:p>
    <w:p w:rsidR="00827C2A" w:rsidRDefault="00827C2A" w:rsidP="00827C2A">
      <w:pPr>
        <w:ind w:firstLine="708"/>
        <w:rPr>
          <w:rFonts w:eastAsia="Times New Roman" w:cs="Times New Roman"/>
          <w:bCs/>
          <w:szCs w:val="28"/>
          <w:lang w:eastAsia="ru-RU"/>
        </w:rPr>
      </w:pPr>
      <w:r w:rsidRPr="00713EBC">
        <w:rPr>
          <w:rFonts w:eastAsia="Times New Roman" w:cs="Times New Roman"/>
          <w:bCs/>
          <w:szCs w:val="28"/>
          <w:lang w:eastAsia="ru-RU"/>
        </w:rPr>
        <w:t xml:space="preserve">1) </w:t>
      </w:r>
      <w:r w:rsidRPr="00713EBC">
        <w:rPr>
          <w:rFonts w:eastAsia="Times New Roman" w:cs="Times New Roman"/>
          <w:b/>
          <w:bCs/>
          <w:szCs w:val="28"/>
          <w:lang w:eastAsia="ru-RU"/>
        </w:rPr>
        <w:t>частину другу статті 15 проекту</w:t>
      </w:r>
      <w:r>
        <w:rPr>
          <w:rFonts w:eastAsia="Times New Roman" w:cs="Times New Roman"/>
          <w:bCs/>
          <w:szCs w:val="28"/>
          <w:lang w:eastAsia="ru-RU"/>
        </w:rPr>
        <w:t xml:space="preserve"> доповнити реченням такого змісту: «Дисциплінар</w:t>
      </w:r>
      <w:r w:rsidR="00386E25">
        <w:rPr>
          <w:rFonts w:eastAsia="Times New Roman" w:cs="Times New Roman"/>
          <w:bCs/>
          <w:szCs w:val="28"/>
          <w:lang w:eastAsia="ru-RU"/>
        </w:rPr>
        <w:t>на комісія діє у складі не менше</w:t>
      </w:r>
      <w:r>
        <w:rPr>
          <w:rFonts w:eastAsia="Times New Roman" w:cs="Times New Roman"/>
          <w:bCs/>
          <w:szCs w:val="28"/>
          <w:lang w:eastAsia="ru-RU"/>
        </w:rPr>
        <w:t xml:space="preserve"> </w:t>
      </w:r>
      <w:r w:rsidR="00386E25">
        <w:rPr>
          <w:rFonts w:eastAsia="Times New Roman" w:cs="Times New Roman"/>
          <w:bCs/>
          <w:szCs w:val="28"/>
          <w:lang w:eastAsia="ru-RU"/>
        </w:rPr>
        <w:t xml:space="preserve">… (наприклад – </w:t>
      </w:r>
      <w:r>
        <w:rPr>
          <w:rFonts w:eastAsia="Times New Roman" w:cs="Times New Roman"/>
          <w:bCs/>
          <w:szCs w:val="28"/>
          <w:lang w:eastAsia="ru-RU"/>
        </w:rPr>
        <w:t>шести</w:t>
      </w:r>
      <w:r w:rsidR="00386E25">
        <w:rPr>
          <w:rFonts w:eastAsia="Times New Roman" w:cs="Times New Roman"/>
          <w:bCs/>
          <w:szCs w:val="28"/>
          <w:lang w:eastAsia="ru-RU"/>
        </w:rPr>
        <w:t>)</w:t>
      </w:r>
      <w:r>
        <w:rPr>
          <w:rFonts w:eastAsia="Times New Roman" w:cs="Times New Roman"/>
          <w:bCs/>
          <w:szCs w:val="28"/>
          <w:lang w:eastAsia="ru-RU"/>
        </w:rPr>
        <w:t xml:space="preserve"> членів»;</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2) </w:t>
      </w:r>
      <w:r w:rsidRPr="00713EBC">
        <w:rPr>
          <w:rFonts w:eastAsia="Times New Roman" w:cs="Times New Roman"/>
          <w:b/>
          <w:bCs/>
          <w:szCs w:val="28"/>
          <w:lang w:eastAsia="ru-RU"/>
        </w:rPr>
        <w:t>частину третю статті 15 проекту</w:t>
      </w:r>
      <w:r>
        <w:rPr>
          <w:rFonts w:eastAsia="Times New Roman" w:cs="Times New Roman"/>
          <w:bCs/>
          <w:szCs w:val="28"/>
          <w:lang w:eastAsia="ru-RU"/>
        </w:rPr>
        <w:t xml:space="preserve"> доповнити реченням такого змісту: «Кількість представників громадськості у складі дисциплінарної комісії може становити не більше </w:t>
      </w:r>
      <w:r w:rsidR="00F81694">
        <w:rPr>
          <w:rFonts w:eastAsia="Times New Roman" w:cs="Times New Roman"/>
          <w:bCs/>
          <w:szCs w:val="28"/>
          <w:lang w:eastAsia="ru-RU"/>
        </w:rPr>
        <w:t xml:space="preserve">… (наприклад – </w:t>
      </w:r>
      <w:r>
        <w:rPr>
          <w:rFonts w:eastAsia="Times New Roman" w:cs="Times New Roman"/>
          <w:bCs/>
          <w:szCs w:val="28"/>
          <w:lang w:eastAsia="ru-RU"/>
        </w:rPr>
        <w:t>двох</w:t>
      </w:r>
      <w:r w:rsidR="00F81694">
        <w:rPr>
          <w:rFonts w:eastAsia="Times New Roman" w:cs="Times New Roman"/>
          <w:bCs/>
          <w:szCs w:val="28"/>
          <w:lang w:eastAsia="ru-RU"/>
        </w:rPr>
        <w:t>)</w:t>
      </w:r>
      <w:r>
        <w:rPr>
          <w:rFonts w:eastAsia="Times New Roman" w:cs="Times New Roman"/>
          <w:bCs/>
          <w:szCs w:val="28"/>
          <w:lang w:eastAsia="ru-RU"/>
        </w:rPr>
        <w:t xml:space="preserve"> осіб».</w:t>
      </w:r>
    </w:p>
    <w:p w:rsidR="00827C2A" w:rsidRDefault="00827C2A" w:rsidP="00827C2A">
      <w:pPr>
        <w:ind w:firstLine="708"/>
        <w:rPr>
          <w:rFonts w:eastAsia="Times New Roman" w:cs="Times New Roman"/>
          <w:bCs/>
          <w:szCs w:val="28"/>
          <w:lang w:eastAsia="ru-RU"/>
        </w:rPr>
      </w:pP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1</w:t>
      </w:r>
      <w:r w:rsidR="00726F11">
        <w:rPr>
          <w:rFonts w:eastAsia="Times New Roman" w:cs="Times New Roman"/>
          <w:bCs/>
          <w:szCs w:val="28"/>
          <w:lang w:eastAsia="ru-RU"/>
        </w:rPr>
        <w:t>9</w:t>
      </w:r>
      <w:r>
        <w:rPr>
          <w:rFonts w:eastAsia="Times New Roman" w:cs="Times New Roman"/>
          <w:bCs/>
          <w:szCs w:val="28"/>
          <w:lang w:eastAsia="ru-RU"/>
        </w:rPr>
        <w:t xml:space="preserve">. </w:t>
      </w:r>
      <w:r w:rsidRPr="002241DC">
        <w:rPr>
          <w:rFonts w:eastAsia="Times New Roman" w:cs="Times New Roman"/>
          <w:b/>
          <w:bCs/>
          <w:szCs w:val="28"/>
          <w:lang w:eastAsia="ru-RU"/>
        </w:rPr>
        <w:t>Частина сьома статті 15 проекту</w:t>
      </w:r>
      <w:r>
        <w:rPr>
          <w:rFonts w:eastAsia="Times New Roman" w:cs="Times New Roman"/>
          <w:bCs/>
          <w:szCs w:val="28"/>
          <w:lang w:eastAsia="ru-RU"/>
        </w:rPr>
        <w:t>, якою передбачено, що порядок утворення</w:t>
      </w:r>
      <w:r w:rsidR="00167DBA" w:rsidRPr="00167DBA">
        <w:rPr>
          <w:rFonts w:eastAsia="Times New Roman" w:cs="Times New Roman"/>
          <w:bCs/>
          <w:szCs w:val="28"/>
          <w:lang w:eastAsia="ru-RU"/>
        </w:rPr>
        <w:t xml:space="preserve"> </w:t>
      </w:r>
      <w:r>
        <w:rPr>
          <w:rFonts w:eastAsia="Times New Roman" w:cs="Times New Roman"/>
          <w:bCs/>
          <w:szCs w:val="28"/>
          <w:lang w:eastAsia="ru-RU"/>
        </w:rPr>
        <w:t>дисциплінарних комісій та їх повноваження визначаються Міністерством внутрішніх справ України, не узгоджується з вимогами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827C2A" w:rsidRDefault="00827C2A" w:rsidP="00827C2A">
      <w:pPr>
        <w:ind w:firstLine="708"/>
        <w:rPr>
          <w:rFonts w:eastAsia="Times New Roman" w:cs="Times New Roman"/>
          <w:bCs/>
          <w:szCs w:val="28"/>
          <w:lang w:eastAsia="ru-RU"/>
        </w:rPr>
      </w:pPr>
    </w:p>
    <w:p w:rsidR="00827C2A" w:rsidRDefault="00726F11" w:rsidP="00827C2A">
      <w:pPr>
        <w:ind w:firstLine="708"/>
        <w:rPr>
          <w:rFonts w:eastAsia="Times New Roman" w:cs="Times New Roman"/>
          <w:bCs/>
          <w:szCs w:val="28"/>
          <w:lang w:eastAsia="ru-RU"/>
        </w:rPr>
      </w:pPr>
      <w:r>
        <w:rPr>
          <w:rFonts w:eastAsia="Times New Roman" w:cs="Times New Roman"/>
          <w:bCs/>
          <w:szCs w:val="28"/>
          <w:lang w:eastAsia="ru-RU"/>
        </w:rPr>
        <w:t>20</w:t>
      </w:r>
      <w:r w:rsidR="00827C2A">
        <w:rPr>
          <w:rFonts w:eastAsia="Times New Roman" w:cs="Times New Roman"/>
          <w:bCs/>
          <w:szCs w:val="28"/>
          <w:lang w:eastAsia="ru-RU"/>
        </w:rPr>
        <w:t xml:space="preserve">. </w:t>
      </w:r>
      <w:r w:rsidR="00827C2A" w:rsidRPr="0017047E">
        <w:rPr>
          <w:rFonts w:eastAsia="Times New Roman" w:cs="Times New Roman"/>
          <w:b/>
          <w:bCs/>
          <w:szCs w:val="28"/>
          <w:lang w:eastAsia="ru-RU"/>
        </w:rPr>
        <w:t>У частині дев’ятій статті 15 проекту</w:t>
      </w:r>
      <w:r w:rsidR="00827C2A">
        <w:rPr>
          <w:rFonts w:eastAsia="Times New Roman" w:cs="Times New Roman"/>
          <w:bCs/>
          <w:szCs w:val="28"/>
          <w:lang w:eastAsia="ru-RU"/>
        </w:rPr>
        <w:t xml:space="preserve"> міститься перелік прав, якими наділяється «уповноважений член» дисциплінарної комісії, зокрема одержувати пояснення щодо обставин справи від поліцейського, стосовно якого проводиться службове розслідування, та від інших осіб; одержувати необхідні документи або їх копії та долучати їх до матеріалів справи; отримувати консультації спеціалістів.</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Зазначене положення, на нашу думку, не враховує принципу колегіальності дисциплінарної комісії (є незрозумілим чому одержувати пояснення щодо обставин справи наділяється лише «уповноважений член» комісії).</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Крім того, у проекті відсутній механізм «уповноваження» такого члена дисциплінарної комісії, який наділяється цими правами, а також відсутній  </w:t>
      </w:r>
      <w:r>
        <w:rPr>
          <w:rFonts w:eastAsia="Times New Roman" w:cs="Times New Roman"/>
          <w:bCs/>
          <w:szCs w:val="28"/>
          <w:lang w:eastAsia="ru-RU"/>
        </w:rPr>
        <w:lastRenderedPageBreak/>
        <w:t xml:space="preserve">порядок передачі одержаних ним матеріалів справи для ознайомлення іншим членам дисциплінарної комісії.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Разом з тим, у </w:t>
      </w:r>
      <w:r>
        <w:rPr>
          <w:rFonts w:eastAsia="Times New Roman" w:cs="Times New Roman"/>
          <w:b/>
          <w:bCs/>
          <w:szCs w:val="28"/>
          <w:lang w:eastAsia="ru-RU"/>
        </w:rPr>
        <w:t>ч</w:t>
      </w:r>
      <w:r w:rsidRPr="00AA0832">
        <w:rPr>
          <w:rFonts w:eastAsia="Times New Roman" w:cs="Times New Roman"/>
          <w:b/>
          <w:bCs/>
          <w:szCs w:val="28"/>
          <w:lang w:eastAsia="ru-RU"/>
        </w:rPr>
        <w:t>астин</w:t>
      </w:r>
      <w:r>
        <w:rPr>
          <w:rFonts w:eastAsia="Times New Roman" w:cs="Times New Roman"/>
          <w:b/>
          <w:bCs/>
          <w:szCs w:val="28"/>
          <w:lang w:eastAsia="ru-RU"/>
        </w:rPr>
        <w:t>і</w:t>
      </w:r>
      <w:r w:rsidRPr="00AA0832">
        <w:rPr>
          <w:rFonts w:eastAsia="Times New Roman" w:cs="Times New Roman"/>
          <w:b/>
          <w:bCs/>
          <w:szCs w:val="28"/>
          <w:lang w:eastAsia="ru-RU"/>
        </w:rPr>
        <w:t xml:space="preserve"> десят</w:t>
      </w:r>
      <w:r>
        <w:rPr>
          <w:rFonts w:eastAsia="Times New Roman" w:cs="Times New Roman"/>
          <w:b/>
          <w:bCs/>
          <w:szCs w:val="28"/>
          <w:lang w:eastAsia="ru-RU"/>
        </w:rPr>
        <w:t>ій</w:t>
      </w:r>
      <w:r w:rsidRPr="00AA0832">
        <w:rPr>
          <w:rFonts w:eastAsia="Times New Roman" w:cs="Times New Roman"/>
          <w:b/>
          <w:bCs/>
          <w:szCs w:val="28"/>
          <w:lang w:eastAsia="ru-RU"/>
        </w:rPr>
        <w:t xml:space="preserve"> статті 15 проекту</w:t>
      </w:r>
      <w:r>
        <w:rPr>
          <w:rFonts w:eastAsia="Times New Roman" w:cs="Times New Roman"/>
          <w:bCs/>
          <w:szCs w:val="28"/>
          <w:lang w:eastAsia="ru-RU"/>
        </w:rPr>
        <w:t xml:space="preserve"> передбачено, що за рішенням керівника, який призначив службове розслідування, розгляд справи може здійснюватися дисциплінарною комісією у відкритому засіданні, та містяться положення щодо порядку повідомлення поліцейського про час, дату та місце розгляду справи дисциплінарною комісією.</w:t>
      </w:r>
    </w:p>
    <w:p w:rsidR="00827C2A" w:rsidRDefault="006A1485" w:rsidP="00827C2A">
      <w:pPr>
        <w:ind w:firstLine="708"/>
        <w:rPr>
          <w:rFonts w:eastAsia="Times New Roman" w:cs="Times New Roman"/>
          <w:bCs/>
          <w:szCs w:val="28"/>
          <w:lang w:eastAsia="ru-RU"/>
        </w:rPr>
      </w:pPr>
      <w:r>
        <w:rPr>
          <w:rFonts w:eastAsia="Times New Roman" w:cs="Times New Roman"/>
          <w:bCs/>
          <w:szCs w:val="28"/>
          <w:lang w:eastAsia="ru-RU"/>
        </w:rPr>
        <w:t>Із тексту проекту не вбачається</w:t>
      </w:r>
      <w:r w:rsidR="00827C2A">
        <w:rPr>
          <w:rFonts w:eastAsia="Times New Roman" w:cs="Times New Roman"/>
          <w:bCs/>
          <w:szCs w:val="28"/>
          <w:lang w:eastAsia="ru-RU"/>
        </w:rPr>
        <w:t xml:space="preserve"> за яким критерієм керівник, який призначає службове розслідування, буде визначати коли розгляд справи дисциплінарна комісія буде проводити у відкритому, а коли у закритому засіданні.</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Крім того, з огляду на положення частини дев’ятої та частини десятої статті 15 проекту виникає питання який тоді порядок розгляду справи буде у разі, якщо розгляд справи не буде здійснюватися у відкритому засіданні.</w:t>
      </w:r>
    </w:p>
    <w:p w:rsidR="00641E35" w:rsidRDefault="00641E35" w:rsidP="00827C2A">
      <w:pPr>
        <w:ind w:firstLine="708"/>
        <w:rPr>
          <w:rFonts w:eastAsia="Times New Roman" w:cs="Times New Roman"/>
          <w:bCs/>
          <w:szCs w:val="28"/>
          <w:lang w:eastAsia="ru-RU"/>
        </w:rPr>
      </w:pPr>
    </w:p>
    <w:p w:rsidR="00641E35" w:rsidRDefault="00641E35" w:rsidP="00827C2A">
      <w:pPr>
        <w:ind w:firstLine="708"/>
        <w:rPr>
          <w:rFonts w:eastAsia="Times New Roman" w:cs="Times New Roman"/>
          <w:bCs/>
          <w:szCs w:val="28"/>
          <w:lang w:eastAsia="ru-RU"/>
        </w:rPr>
      </w:pPr>
      <w:r>
        <w:rPr>
          <w:rFonts w:eastAsia="Times New Roman" w:cs="Times New Roman"/>
          <w:bCs/>
          <w:szCs w:val="28"/>
          <w:lang w:eastAsia="ru-RU"/>
        </w:rPr>
        <w:t xml:space="preserve">21. </w:t>
      </w:r>
      <w:r w:rsidR="00167DBA">
        <w:rPr>
          <w:rFonts w:eastAsia="Times New Roman" w:cs="Times New Roman"/>
          <w:bCs/>
          <w:szCs w:val="28"/>
          <w:lang w:eastAsia="ru-RU"/>
        </w:rPr>
        <w:t>Також з метою уточнення</w:t>
      </w:r>
      <w:r w:rsidRPr="00641E35">
        <w:rPr>
          <w:rFonts w:eastAsia="Times New Roman" w:cs="Times New Roman"/>
          <w:b/>
          <w:bCs/>
          <w:szCs w:val="28"/>
          <w:lang w:eastAsia="ru-RU"/>
        </w:rPr>
        <w:t xml:space="preserve"> </w:t>
      </w:r>
      <w:r>
        <w:rPr>
          <w:rFonts w:eastAsia="Times New Roman" w:cs="Times New Roman"/>
          <w:b/>
          <w:bCs/>
          <w:szCs w:val="28"/>
          <w:lang w:eastAsia="ru-RU"/>
        </w:rPr>
        <w:t xml:space="preserve">у </w:t>
      </w:r>
      <w:r w:rsidRPr="00167DBA">
        <w:rPr>
          <w:rFonts w:eastAsia="Times New Roman" w:cs="Times New Roman"/>
          <w:b/>
          <w:bCs/>
          <w:szCs w:val="28"/>
          <w:lang w:eastAsia="ru-RU"/>
        </w:rPr>
        <w:t>частин</w:t>
      </w:r>
      <w:r>
        <w:rPr>
          <w:rFonts w:eastAsia="Times New Roman" w:cs="Times New Roman"/>
          <w:b/>
          <w:bCs/>
          <w:szCs w:val="28"/>
          <w:lang w:eastAsia="ru-RU"/>
        </w:rPr>
        <w:t>і</w:t>
      </w:r>
      <w:r w:rsidRPr="00167DBA">
        <w:rPr>
          <w:rFonts w:eastAsia="Times New Roman" w:cs="Times New Roman"/>
          <w:b/>
          <w:bCs/>
          <w:szCs w:val="28"/>
          <w:lang w:eastAsia="ru-RU"/>
        </w:rPr>
        <w:t xml:space="preserve"> десят</w:t>
      </w:r>
      <w:r>
        <w:rPr>
          <w:rFonts w:eastAsia="Times New Roman" w:cs="Times New Roman"/>
          <w:b/>
          <w:bCs/>
          <w:szCs w:val="28"/>
          <w:lang w:eastAsia="ru-RU"/>
        </w:rPr>
        <w:t>ій</w:t>
      </w:r>
      <w:r w:rsidRPr="00167DBA">
        <w:rPr>
          <w:rFonts w:eastAsia="Times New Roman" w:cs="Times New Roman"/>
          <w:b/>
          <w:bCs/>
          <w:szCs w:val="28"/>
          <w:lang w:eastAsia="ru-RU"/>
        </w:rPr>
        <w:t xml:space="preserve"> статті 15 проекту</w:t>
      </w:r>
      <w:r w:rsidRPr="00641E35">
        <w:rPr>
          <w:rFonts w:eastAsia="Times New Roman" w:cs="Times New Roman"/>
          <w:bCs/>
          <w:szCs w:val="28"/>
          <w:lang w:eastAsia="ru-RU"/>
        </w:rPr>
        <w:t xml:space="preserve"> </w:t>
      </w:r>
      <w:r>
        <w:rPr>
          <w:rFonts w:eastAsia="Times New Roman" w:cs="Times New Roman"/>
          <w:bCs/>
          <w:szCs w:val="28"/>
          <w:lang w:eastAsia="ru-RU"/>
        </w:rPr>
        <w:t>варто:</w:t>
      </w:r>
    </w:p>
    <w:p w:rsidR="00167DBA" w:rsidRDefault="00167DBA" w:rsidP="00827C2A">
      <w:pPr>
        <w:ind w:firstLine="708"/>
        <w:rPr>
          <w:rFonts w:eastAsia="Times New Roman" w:cs="Times New Roman"/>
          <w:bCs/>
          <w:szCs w:val="28"/>
          <w:lang w:eastAsia="ru-RU"/>
        </w:rPr>
      </w:pPr>
      <w:r>
        <w:rPr>
          <w:rFonts w:eastAsia="Times New Roman" w:cs="Times New Roman"/>
          <w:bCs/>
          <w:szCs w:val="28"/>
          <w:lang w:eastAsia="ru-RU"/>
        </w:rPr>
        <w:t xml:space="preserve"> </w:t>
      </w:r>
      <w:r w:rsidRPr="00167DBA">
        <w:rPr>
          <w:rFonts w:eastAsia="Times New Roman" w:cs="Times New Roman"/>
          <w:b/>
          <w:bCs/>
          <w:szCs w:val="28"/>
          <w:lang w:eastAsia="ru-RU"/>
        </w:rPr>
        <w:t xml:space="preserve">у абзаці четвертому </w:t>
      </w:r>
      <w:r>
        <w:rPr>
          <w:rFonts w:eastAsia="Times New Roman" w:cs="Times New Roman"/>
          <w:bCs/>
          <w:szCs w:val="28"/>
          <w:lang w:eastAsia="ru-RU"/>
        </w:rPr>
        <w:t>після слів «виклик надсилається» доповнити словом «заздалегідь»</w:t>
      </w:r>
      <w:r w:rsidR="00641E35">
        <w:rPr>
          <w:rFonts w:eastAsia="Times New Roman" w:cs="Times New Roman"/>
          <w:bCs/>
          <w:szCs w:val="28"/>
          <w:lang w:eastAsia="ru-RU"/>
        </w:rPr>
        <w:t>;</w:t>
      </w:r>
    </w:p>
    <w:p w:rsidR="00641E35" w:rsidRPr="00641E35" w:rsidRDefault="00641E35" w:rsidP="00827C2A">
      <w:pPr>
        <w:ind w:firstLine="708"/>
        <w:rPr>
          <w:rFonts w:eastAsia="Times New Roman" w:cs="Times New Roman"/>
          <w:bCs/>
          <w:szCs w:val="28"/>
          <w:lang w:eastAsia="ru-RU"/>
        </w:rPr>
      </w:pPr>
      <w:r w:rsidRPr="00641E35">
        <w:rPr>
          <w:rFonts w:eastAsia="Times New Roman" w:cs="Times New Roman"/>
          <w:b/>
          <w:bCs/>
          <w:szCs w:val="28"/>
          <w:lang w:eastAsia="ru-RU"/>
        </w:rPr>
        <w:t>у абзаці п’ятому</w:t>
      </w:r>
      <w:r>
        <w:rPr>
          <w:rFonts w:eastAsia="Times New Roman" w:cs="Times New Roman"/>
          <w:b/>
          <w:bCs/>
          <w:szCs w:val="28"/>
          <w:lang w:eastAsia="ru-RU"/>
        </w:rPr>
        <w:t xml:space="preserve"> </w:t>
      </w:r>
      <w:r>
        <w:rPr>
          <w:rFonts w:eastAsia="Times New Roman" w:cs="Times New Roman"/>
          <w:bCs/>
          <w:szCs w:val="28"/>
          <w:lang w:eastAsia="ru-RU"/>
        </w:rPr>
        <w:t>після слів «неотримання поліцейським виклику» доповнити словами «на засідання дисциплінарної комісії».</w:t>
      </w:r>
    </w:p>
    <w:p w:rsidR="00827C2A" w:rsidRDefault="00827C2A" w:rsidP="00827C2A">
      <w:pPr>
        <w:ind w:firstLine="708"/>
        <w:rPr>
          <w:rFonts w:eastAsia="Times New Roman" w:cs="Times New Roman"/>
          <w:bCs/>
          <w:szCs w:val="28"/>
          <w:lang w:eastAsia="ru-RU"/>
        </w:rPr>
      </w:pPr>
    </w:p>
    <w:p w:rsidR="00827C2A" w:rsidRDefault="00641E35" w:rsidP="00827C2A">
      <w:pPr>
        <w:ind w:firstLine="708"/>
        <w:rPr>
          <w:rFonts w:eastAsia="Times New Roman" w:cs="Times New Roman"/>
          <w:bCs/>
          <w:szCs w:val="28"/>
          <w:lang w:eastAsia="ru-RU"/>
        </w:rPr>
      </w:pPr>
      <w:r>
        <w:rPr>
          <w:rFonts w:eastAsia="Times New Roman" w:cs="Times New Roman"/>
          <w:bCs/>
          <w:szCs w:val="28"/>
          <w:lang w:eastAsia="ru-RU"/>
        </w:rPr>
        <w:t>22</w:t>
      </w:r>
      <w:r w:rsidR="00827C2A">
        <w:rPr>
          <w:rFonts w:eastAsia="Times New Roman" w:cs="Times New Roman"/>
          <w:bCs/>
          <w:szCs w:val="28"/>
          <w:lang w:eastAsia="ru-RU"/>
        </w:rPr>
        <w:t xml:space="preserve">. </w:t>
      </w:r>
      <w:r w:rsidR="00827C2A" w:rsidRPr="009C4E88">
        <w:rPr>
          <w:rFonts w:eastAsia="Times New Roman" w:cs="Times New Roman"/>
          <w:b/>
          <w:bCs/>
          <w:szCs w:val="28"/>
          <w:lang w:eastAsia="ru-RU"/>
        </w:rPr>
        <w:t>Частиною одинадцятою статті 15 проекту</w:t>
      </w:r>
      <w:r w:rsidR="00827C2A">
        <w:rPr>
          <w:rFonts w:eastAsia="Times New Roman" w:cs="Times New Roman"/>
          <w:bCs/>
          <w:szCs w:val="28"/>
          <w:lang w:eastAsia="ru-RU"/>
        </w:rPr>
        <w:t xml:space="preserve"> передбачено, що за результатами проведеного службового розслідування дисциплінарна комісія приймає рішення у формі висновку.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З нашої точки зору, необхідно було б уточнити що саме має міститися у висновку, зокрема: висновок про наявність чи відсутність у діях поліцейського дисциплінарного проступку та підстав для його притягнення до дисциплінарної відповідальності.</w:t>
      </w:r>
    </w:p>
    <w:p w:rsidR="00827C2A" w:rsidRDefault="00827C2A" w:rsidP="00827C2A">
      <w:pPr>
        <w:ind w:firstLine="708"/>
        <w:rPr>
          <w:rFonts w:eastAsia="Times New Roman" w:cs="Times New Roman"/>
          <w:bCs/>
          <w:szCs w:val="28"/>
          <w:lang w:eastAsia="ru-RU"/>
        </w:rPr>
      </w:pPr>
    </w:p>
    <w:p w:rsidR="00827C2A" w:rsidRDefault="00A762F0" w:rsidP="00827C2A">
      <w:pPr>
        <w:ind w:firstLine="708"/>
        <w:rPr>
          <w:rFonts w:eastAsia="Times New Roman" w:cs="Times New Roman"/>
          <w:bCs/>
          <w:szCs w:val="28"/>
          <w:lang w:eastAsia="ru-RU"/>
        </w:rPr>
      </w:pPr>
      <w:r>
        <w:rPr>
          <w:rFonts w:eastAsia="Times New Roman" w:cs="Times New Roman"/>
          <w:bCs/>
          <w:szCs w:val="28"/>
          <w:lang w:eastAsia="ru-RU"/>
        </w:rPr>
        <w:t>23</w:t>
      </w:r>
      <w:r w:rsidR="00827C2A">
        <w:rPr>
          <w:rFonts w:eastAsia="Times New Roman" w:cs="Times New Roman"/>
          <w:bCs/>
          <w:szCs w:val="28"/>
          <w:lang w:eastAsia="ru-RU"/>
        </w:rPr>
        <w:t xml:space="preserve">. </w:t>
      </w:r>
      <w:r w:rsidR="00827C2A" w:rsidRPr="009C4E88">
        <w:rPr>
          <w:rFonts w:eastAsia="Times New Roman" w:cs="Times New Roman"/>
          <w:b/>
          <w:bCs/>
          <w:szCs w:val="28"/>
          <w:lang w:eastAsia="ru-RU"/>
        </w:rPr>
        <w:t>У абзаці першому частини третьої статті 17 проекту</w:t>
      </w:r>
      <w:r w:rsidR="00827C2A">
        <w:rPr>
          <w:rFonts w:eastAsia="Times New Roman" w:cs="Times New Roman"/>
          <w:bCs/>
          <w:szCs w:val="28"/>
          <w:lang w:eastAsia="ru-RU"/>
        </w:rPr>
        <w:t xml:space="preserve"> слова «у стані алкогольного сп’яніння або у стані, викликаному вживанням наркотичних або інших одурманюючих засобів</w:t>
      </w:r>
      <w:r w:rsidR="00055353">
        <w:rPr>
          <w:rFonts w:eastAsia="Times New Roman" w:cs="Times New Roman"/>
          <w:bCs/>
          <w:szCs w:val="28"/>
          <w:lang w:eastAsia="ru-RU"/>
        </w:rPr>
        <w:t>, або під впливом лікарських препаратів, що знижують увагу та швидкість реакції</w:t>
      </w:r>
      <w:r w:rsidR="00827C2A">
        <w:rPr>
          <w:rFonts w:eastAsia="Times New Roman" w:cs="Times New Roman"/>
          <w:bCs/>
          <w:szCs w:val="28"/>
          <w:lang w:eastAsia="ru-RU"/>
        </w:rPr>
        <w:t xml:space="preserve">», </w:t>
      </w:r>
      <w:r w:rsidR="00827C2A" w:rsidRPr="00166E00">
        <w:rPr>
          <w:rFonts w:eastAsia="Times New Roman" w:cs="Times New Roman"/>
          <w:b/>
          <w:bCs/>
          <w:szCs w:val="28"/>
          <w:lang w:eastAsia="ru-RU"/>
        </w:rPr>
        <w:t>у частині третій статті 18 проекту</w:t>
      </w:r>
      <w:r w:rsidR="00827C2A">
        <w:rPr>
          <w:rFonts w:eastAsia="Times New Roman" w:cs="Times New Roman"/>
          <w:bCs/>
          <w:szCs w:val="28"/>
          <w:lang w:eastAsia="ru-RU"/>
        </w:rPr>
        <w:t xml:space="preserve"> слова «у стані алкогольного, наркотичного або токсичного сп’яніння», </w:t>
      </w:r>
      <w:r w:rsidR="00827C2A" w:rsidRPr="00166E00">
        <w:rPr>
          <w:rFonts w:eastAsia="Times New Roman" w:cs="Times New Roman"/>
          <w:b/>
          <w:bCs/>
          <w:szCs w:val="28"/>
          <w:lang w:eastAsia="ru-RU"/>
        </w:rPr>
        <w:t>у абзаці одинадцятому частини третьої статті 19 проекту</w:t>
      </w:r>
      <w:r w:rsidR="00827C2A">
        <w:rPr>
          <w:rFonts w:eastAsia="Times New Roman" w:cs="Times New Roman"/>
          <w:bCs/>
          <w:szCs w:val="28"/>
          <w:lang w:eastAsia="ru-RU"/>
        </w:rPr>
        <w:t xml:space="preserve"> слова «у стані алкогольного, наркотичного та/або іншого сп’яніння» слід узгодити між собою як за обсягом, так і за змістом, та використати однакову термінологію.</w:t>
      </w:r>
    </w:p>
    <w:p w:rsidR="00D16370" w:rsidRDefault="00D16370" w:rsidP="00827C2A">
      <w:pPr>
        <w:ind w:firstLine="708"/>
        <w:rPr>
          <w:rFonts w:eastAsia="Times New Roman" w:cs="Times New Roman"/>
          <w:bCs/>
          <w:szCs w:val="28"/>
          <w:lang w:eastAsia="ru-RU"/>
        </w:rPr>
      </w:pPr>
      <w:r>
        <w:rPr>
          <w:rFonts w:eastAsia="Times New Roman" w:cs="Times New Roman"/>
          <w:bCs/>
          <w:szCs w:val="28"/>
          <w:lang w:eastAsia="ru-RU"/>
        </w:rPr>
        <w:t xml:space="preserve">А, відтак, </w:t>
      </w:r>
      <w:r w:rsidR="006A1485">
        <w:rPr>
          <w:rFonts w:eastAsia="Times New Roman" w:cs="Times New Roman"/>
          <w:bCs/>
          <w:szCs w:val="28"/>
          <w:lang w:eastAsia="ru-RU"/>
        </w:rPr>
        <w:t>враховуючи</w:t>
      </w:r>
      <w:r>
        <w:rPr>
          <w:rFonts w:eastAsia="Times New Roman" w:cs="Times New Roman"/>
          <w:bCs/>
          <w:szCs w:val="28"/>
          <w:lang w:eastAsia="ru-RU"/>
        </w:rPr>
        <w:t xml:space="preserve"> термінологію, що застосовується в чинному законодавстві</w:t>
      </w:r>
      <w:r w:rsidR="00AF2E1E">
        <w:rPr>
          <w:rFonts w:eastAsia="Times New Roman" w:cs="Times New Roman"/>
          <w:bCs/>
          <w:szCs w:val="28"/>
          <w:lang w:eastAsia="ru-RU"/>
        </w:rPr>
        <w:t xml:space="preserve"> (Кримінальному кодексі України, </w:t>
      </w:r>
      <w:r>
        <w:rPr>
          <w:rFonts w:eastAsia="Times New Roman" w:cs="Times New Roman"/>
          <w:bCs/>
          <w:szCs w:val="28"/>
          <w:lang w:eastAsia="ru-RU"/>
        </w:rPr>
        <w:t>Кодекс</w:t>
      </w:r>
      <w:r w:rsidR="0029678C">
        <w:rPr>
          <w:rFonts w:eastAsia="Times New Roman" w:cs="Times New Roman"/>
          <w:bCs/>
          <w:szCs w:val="28"/>
          <w:lang w:eastAsia="ru-RU"/>
        </w:rPr>
        <w:t>і</w:t>
      </w:r>
      <w:r>
        <w:rPr>
          <w:rFonts w:eastAsia="Times New Roman" w:cs="Times New Roman"/>
          <w:bCs/>
          <w:szCs w:val="28"/>
          <w:lang w:eastAsia="ru-RU"/>
        </w:rPr>
        <w:t xml:space="preserve"> України про </w:t>
      </w:r>
      <w:r>
        <w:rPr>
          <w:rFonts w:eastAsia="Times New Roman" w:cs="Times New Roman"/>
          <w:bCs/>
          <w:szCs w:val="28"/>
          <w:lang w:eastAsia="ru-RU"/>
        </w:rPr>
        <w:lastRenderedPageBreak/>
        <w:t>адміністративні правопорушення</w:t>
      </w:r>
      <w:r w:rsidR="00AF2E1E">
        <w:rPr>
          <w:rFonts w:eastAsia="Times New Roman" w:cs="Times New Roman"/>
          <w:bCs/>
          <w:szCs w:val="28"/>
          <w:lang w:eastAsia="ru-RU"/>
        </w:rPr>
        <w:t xml:space="preserve"> тощо)</w:t>
      </w:r>
      <w:r w:rsidR="006A1485">
        <w:rPr>
          <w:rFonts w:eastAsia="Times New Roman" w:cs="Times New Roman"/>
          <w:bCs/>
          <w:szCs w:val="28"/>
          <w:lang w:eastAsia="ru-RU"/>
        </w:rPr>
        <w:t>,</w:t>
      </w:r>
      <w:r>
        <w:rPr>
          <w:rFonts w:eastAsia="Times New Roman" w:cs="Times New Roman"/>
          <w:bCs/>
          <w:szCs w:val="28"/>
          <w:lang w:eastAsia="ru-RU"/>
        </w:rPr>
        <w:t xml:space="preserve"> зазначені слова варто замінити словами «у стані алкогольного, наркотичного </w:t>
      </w:r>
      <w:r w:rsidR="00055353">
        <w:rPr>
          <w:rFonts w:eastAsia="Times New Roman" w:cs="Times New Roman"/>
          <w:bCs/>
          <w:szCs w:val="28"/>
          <w:lang w:eastAsia="ru-RU"/>
        </w:rPr>
        <w:t>чи</w:t>
      </w:r>
      <w:r>
        <w:rPr>
          <w:rFonts w:eastAsia="Times New Roman" w:cs="Times New Roman"/>
          <w:bCs/>
          <w:szCs w:val="28"/>
          <w:lang w:eastAsia="ru-RU"/>
        </w:rPr>
        <w:t xml:space="preserve"> іншого сп’яніння</w:t>
      </w:r>
      <w:r w:rsidR="00055353" w:rsidRPr="00055353">
        <w:t xml:space="preserve"> </w:t>
      </w:r>
      <w:r w:rsidR="00055353">
        <w:rPr>
          <w:rStyle w:val="st42"/>
        </w:rPr>
        <w:t xml:space="preserve">або під впливом лікарських препаратів, що знижують </w:t>
      </w:r>
      <w:r w:rsidR="00BB7100">
        <w:rPr>
          <w:rStyle w:val="st42"/>
        </w:rPr>
        <w:t>його</w:t>
      </w:r>
      <w:r w:rsidR="00055353">
        <w:rPr>
          <w:rStyle w:val="st42"/>
        </w:rPr>
        <w:t xml:space="preserve"> увагу та швидкість реакції</w:t>
      </w:r>
      <w:r>
        <w:rPr>
          <w:rFonts w:eastAsia="Times New Roman" w:cs="Times New Roman"/>
          <w:bCs/>
          <w:szCs w:val="28"/>
          <w:lang w:eastAsia="ru-RU"/>
        </w:rPr>
        <w:t xml:space="preserve">». </w:t>
      </w:r>
    </w:p>
    <w:p w:rsidR="00091DF5" w:rsidRDefault="00091DF5" w:rsidP="00827C2A">
      <w:pPr>
        <w:ind w:firstLine="708"/>
        <w:rPr>
          <w:rFonts w:eastAsia="Times New Roman" w:cs="Times New Roman"/>
          <w:bCs/>
          <w:szCs w:val="28"/>
          <w:lang w:eastAsia="ru-RU"/>
        </w:rPr>
      </w:pPr>
    </w:p>
    <w:p w:rsidR="00091DF5" w:rsidRDefault="00091DF5" w:rsidP="00827C2A">
      <w:pPr>
        <w:ind w:firstLine="708"/>
        <w:rPr>
          <w:rFonts w:eastAsia="Times New Roman" w:cs="Times New Roman"/>
          <w:bCs/>
          <w:szCs w:val="28"/>
          <w:lang w:eastAsia="ru-RU"/>
        </w:rPr>
      </w:pPr>
      <w:r>
        <w:rPr>
          <w:rFonts w:eastAsia="Times New Roman" w:cs="Times New Roman"/>
          <w:bCs/>
          <w:szCs w:val="28"/>
          <w:lang w:eastAsia="ru-RU"/>
        </w:rPr>
        <w:t xml:space="preserve">24. </w:t>
      </w:r>
      <w:r w:rsidRPr="00BD5ABD">
        <w:rPr>
          <w:rFonts w:eastAsia="Times New Roman" w:cs="Times New Roman"/>
          <w:b/>
          <w:bCs/>
          <w:szCs w:val="28"/>
          <w:lang w:eastAsia="ru-RU"/>
        </w:rPr>
        <w:t>У пункті 2 частини другої статті 18 проекту</w:t>
      </w:r>
      <w:r>
        <w:rPr>
          <w:rFonts w:eastAsia="Times New Roman" w:cs="Times New Roman"/>
          <w:bCs/>
          <w:szCs w:val="28"/>
          <w:lang w:eastAsia="ru-RU"/>
        </w:rPr>
        <w:t xml:space="preserve"> слова «матеріалів розслідування» слід замінити словами «матеріалів службового розслідування», що узгоджуватиметься з абзацами першим та сьомим, пунктами 3, 4 частини другої цієї статті.</w:t>
      </w:r>
    </w:p>
    <w:p w:rsidR="00BD5ABD" w:rsidRDefault="00BD5ABD" w:rsidP="00827C2A">
      <w:pPr>
        <w:ind w:firstLine="708"/>
        <w:rPr>
          <w:rFonts w:eastAsia="Times New Roman" w:cs="Times New Roman"/>
          <w:bCs/>
          <w:szCs w:val="28"/>
          <w:lang w:eastAsia="ru-RU"/>
        </w:rPr>
      </w:pPr>
    </w:p>
    <w:p w:rsidR="003020AA" w:rsidRDefault="00BD5ABD" w:rsidP="00BD5ABD">
      <w:pPr>
        <w:ind w:firstLine="708"/>
        <w:rPr>
          <w:rFonts w:eastAsia="Times New Roman" w:cs="Times New Roman"/>
          <w:bCs/>
          <w:szCs w:val="28"/>
          <w:lang w:eastAsia="ru-RU"/>
        </w:rPr>
      </w:pPr>
      <w:r>
        <w:rPr>
          <w:rFonts w:eastAsia="Times New Roman" w:cs="Times New Roman"/>
          <w:bCs/>
          <w:szCs w:val="28"/>
          <w:lang w:eastAsia="ru-RU"/>
        </w:rPr>
        <w:t xml:space="preserve">25. </w:t>
      </w:r>
      <w:r w:rsidR="0021371C" w:rsidRPr="0021371C">
        <w:rPr>
          <w:rFonts w:eastAsia="Times New Roman" w:cs="Times New Roman"/>
          <w:b/>
          <w:bCs/>
          <w:szCs w:val="28"/>
          <w:lang w:eastAsia="ru-RU"/>
        </w:rPr>
        <w:t>Частин</w:t>
      </w:r>
      <w:r w:rsidR="003020AA">
        <w:rPr>
          <w:rFonts w:eastAsia="Times New Roman" w:cs="Times New Roman"/>
          <w:b/>
          <w:bCs/>
          <w:szCs w:val="28"/>
          <w:lang w:eastAsia="ru-RU"/>
        </w:rPr>
        <w:t>ою</w:t>
      </w:r>
      <w:r w:rsidR="0021371C" w:rsidRPr="0021371C">
        <w:rPr>
          <w:rFonts w:eastAsia="Times New Roman" w:cs="Times New Roman"/>
          <w:b/>
          <w:bCs/>
          <w:szCs w:val="28"/>
          <w:lang w:eastAsia="ru-RU"/>
        </w:rPr>
        <w:t xml:space="preserve"> одинадцят</w:t>
      </w:r>
      <w:r w:rsidR="003020AA">
        <w:rPr>
          <w:rFonts w:eastAsia="Times New Roman" w:cs="Times New Roman"/>
          <w:b/>
          <w:bCs/>
          <w:szCs w:val="28"/>
          <w:lang w:eastAsia="ru-RU"/>
        </w:rPr>
        <w:t>ою</w:t>
      </w:r>
      <w:r w:rsidR="0021371C" w:rsidRPr="0021371C">
        <w:rPr>
          <w:rFonts w:eastAsia="Times New Roman" w:cs="Times New Roman"/>
          <w:b/>
          <w:bCs/>
          <w:szCs w:val="28"/>
          <w:lang w:eastAsia="ru-RU"/>
        </w:rPr>
        <w:t xml:space="preserve"> статті 18 проекту</w:t>
      </w:r>
      <w:r w:rsidR="0021371C">
        <w:rPr>
          <w:rFonts w:eastAsia="Times New Roman" w:cs="Times New Roman"/>
          <w:bCs/>
          <w:szCs w:val="28"/>
          <w:lang w:eastAsia="ru-RU"/>
        </w:rPr>
        <w:t xml:space="preserve"> </w:t>
      </w:r>
      <w:r w:rsidR="002C517C">
        <w:rPr>
          <w:rFonts w:eastAsia="Times New Roman" w:cs="Times New Roman"/>
          <w:bCs/>
          <w:szCs w:val="28"/>
          <w:lang w:eastAsia="ru-RU"/>
        </w:rPr>
        <w:t xml:space="preserve">передбачено, що представником поліцейського може бути адвокат, повноваження якого підтверджені копією свідоцтва про право на зайняття адвокатською діяльністю, ордером </w:t>
      </w:r>
      <w:r w:rsidR="002C517C" w:rsidRPr="00C14DAB">
        <w:rPr>
          <w:rFonts w:eastAsia="Times New Roman" w:cs="Times New Roman"/>
          <w:bCs/>
          <w:szCs w:val="28"/>
          <w:u w:val="single"/>
          <w:lang w:eastAsia="ru-RU"/>
        </w:rPr>
        <w:t>та копією договору із представником</w:t>
      </w:r>
      <w:r w:rsidR="002C517C">
        <w:rPr>
          <w:rFonts w:eastAsia="Times New Roman" w:cs="Times New Roman"/>
          <w:bCs/>
          <w:szCs w:val="28"/>
          <w:lang w:eastAsia="ru-RU"/>
        </w:rPr>
        <w:t xml:space="preserve">. </w:t>
      </w:r>
      <w:r w:rsidR="002C517C" w:rsidRPr="00C14DAB">
        <w:rPr>
          <w:rFonts w:eastAsia="Times New Roman" w:cs="Times New Roman"/>
          <w:bCs/>
          <w:szCs w:val="28"/>
          <w:u w:val="single"/>
          <w:lang w:eastAsia="ru-RU"/>
        </w:rPr>
        <w:t>Представник користується правами поліцейського</w:t>
      </w:r>
      <w:r w:rsidR="002C517C">
        <w:rPr>
          <w:rFonts w:eastAsia="Times New Roman" w:cs="Times New Roman"/>
          <w:bCs/>
          <w:szCs w:val="28"/>
          <w:lang w:eastAsia="ru-RU"/>
        </w:rPr>
        <w:t xml:space="preserve">, стосовно якого проводиться службове розслідування, крім прав, реалізація яких здійснюється безпосередньо поліцейським і не може бути доручена представнику, </w:t>
      </w:r>
      <w:r w:rsidR="002C517C" w:rsidRPr="00C14DAB">
        <w:rPr>
          <w:rFonts w:eastAsia="Times New Roman" w:cs="Times New Roman"/>
          <w:bCs/>
          <w:szCs w:val="28"/>
          <w:u w:val="single"/>
          <w:lang w:eastAsia="ru-RU"/>
        </w:rPr>
        <w:t>а також користується правами з урахуванням обмежень, передбачених Кримінальним процесуальним кодексом України</w:t>
      </w:r>
      <w:r w:rsidR="002C517C">
        <w:rPr>
          <w:rFonts w:eastAsia="Times New Roman" w:cs="Times New Roman"/>
          <w:bCs/>
          <w:szCs w:val="28"/>
          <w:lang w:eastAsia="ru-RU"/>
        </w:rPr>
        <w:t>, законами України «Про захист персональних даних», «Про державну таємницю» та іншими законами, з моменту надання дисциплінарній комісії підтвердних документів.</w:t>
      </w:r>
    </w:p>
    <w:p w:rsidR="004D1475" w:rsidRDefault="005B2EC9" w:rsidP="00A662BC">
      <w:pPr>
        <w:ind w:firstLine="708"/>
        <w:rPr>
          <w:rFonts w:eastAsia="Times New Roman" w:cs="Times New Roman"/>
          <w:bCs/>
          <w:szCs w:val="28"/>
          <w:lang w:eastAsia="ru-RU"/>
        </w:rPr>
      </w:pPr>
      <w:r>
        <w:rPr>
          <w:rFonts w:eastAsia="Times New Roman" w:cs="Times New Roman"/>
          <w:bCs/>
          <w:szCs w:val="28"/>
          <w:lang w:eastAsia="ru-RU"/>
        </w:rPr>
        <w:t xml:space="preserve">По-перше, </w:t>
      </w:r>
      <w:r w:rsidR="00DE5D27">
        <w:rPr>
          <w:rFonts w:eastAsia="Times New Roman" w:cs="Times New Roman"/>
          <w:bCs/>
          <w:szCs w:val="28"/>
          <w:lang w:eastAsia="ru-RU"/>
        </w:rPr>
        <w:t xml:space="preserve">із такої редакції є незрозумілим «копію договору із яким представником» має надати адвокат, щоб підтвердити свої повноваження. </w:t>
      </w:r>
    </w:p>
    <w:p w:rsidR="00A662BC" w:rsidRDefault="004D1475" w:rsidP="00A662BC">
      <w:pPr>
        <w:ind w:firstLine="708"/>
        <w:rPr>
          <w:rStyle w:val="st42"/>
          <w:szCs w:val="28"/>
        </w:rPr>
      </w:pPr>
      <w:r>
        <w:rPr>
          <w:rFonts w:eastAsia="Times New Roman" w:cs="Times New Roman"/>
          <w:bCs/>
          <w:szCs w:val="28"/>
          <w:lang w:eastAsia="ru-RU"/>
        </w:rPr>
        <w:t xml:space="preserve">Крім того, </w:t>
      </w:r>
      <w:r w:rsidR="005B2EC9">
        <w:rPr>
          <w:rFonts w:eastAsia="Times New Roman" w:cs="Times New Roman"/>
          <w:bCs/>
          <w:szCs w:val="28"/>
          <w:lang w:eastAsia="ru-RU"/>
        </w:rPr>
        <w:t>з</w:t>
      </w:r>
      <w:r w:rsidR="003020AA">
        <w:rPr>
          <w:rFonts w:eastAsia="Times New Roman" w:cs="Times New Roman"/>
          <w:bCs/>
          <w:szCs w:val="28"/>
          <w:lang w:eastAsia="ru-RU"/>
        </w:rPr>
        <w:t>азначен</w:t>
      </w:r>
      <w:r w:rsidR="005B2EC9">
        <w:rPr>
          <w:rFonts w:eastAsia="Times New Roman" w:cs="Times New Roman"/>
          <w:bCs/>
          <w:szCs w:val="28"/>
          <w:lang w:eastAsia="ru-RU"/>
        </w:rPr>
        <w:t>а</w:t>
      </w:r>
      <w:r w:rsidR="003020AA">
        <w:rPr>
          <w:rFonts w:eastAsia="Times New Roman" w:cs="Times New Roman"/>
          <w:bCs/>
          <w:szCs w:val="28"/>
          <w:lang w:eastAsia="ru-RU"/>
        </w:rPr>
        <w:t xml:space="preserve"> норм</w:t>
      </w:r>
      <w:r w:rsidR="005B2EC9">
        <w:rPr>
          <w:rFonts w:eastAsia="Times New Roman" w:cs="Times New Roman"/>
          <w:bCs/>
          <w:szCs w:val="28"/>
          <w:lang w:eastAsia="ru-RU"/>
        </w:rPr>
        <w:t>а</w:t>
      </w:r>
      <w:r w:rsidR="003020AA">
        <w:rPr>
          <w:rFonts w:eastAsia="Times New Roman" w:cs="Times New Roman"/>
          <w:bCs/>
          <w:szCs w:val="28"/>
          <w:lang w:eastAsia="ru-RU"/>
        </w:rPr>
        <w:t xml:space="preserve"> </w:t>
      </w:r>
      <w:r w:rsidR="0021371C">
        <w:rPr>
          <w:rFonts w:eastAsia="Times New Roman" w:cs="Times New Roman"/>
          <w:bCs/>
          <w:szCs w:val="28"/>
          <w:lang w:eastAsia="ru-RU"/>
        </w:rPr>
        <w:t>потребує узгодження з положеннями Закону України «Про адвокатуру і адвокатську діяльність»</w:t>
      </w:r>
      <w:r w:rsidR="00A662BC">
        <w:rPr>
          <w:rFonts w:eastAsia="Times New Roman" w:cs="Times New Roman"/>
          <w:bCs/>
          <w:szCs w:val="28"/>
          <w:lang w:eastAsia="ru-RU"/>
        </w:rPr>
        <w:t>, зокрема статтею 26, відповідно до яких д</w:t>
      </w:r>
      <w:r w:rsidR="00A662BC" w:rsidRPr="00A662BC">
        <w:rPr>
          <w:rStyle w:val="st42"/>
          <w:szCs w:val="28"/>
        </w:rPr>
        <w:t>окументами, що посвідчують повноваження адвоката на надання правової допомоги,</w:t>
      </w:r>
      <w:r w:rsidR="00A662BC">
        <w:rPr>
          <w:rStyle w:val="st42"/>
          <w:szCs w:val="28"/>
        </w:rPr>
        <w:t xml:space="preserve"> </w:t>
      </w:r>
      <w:r w:rsidR="00A662BC" w:rsidRPr="00A662BC">
        <w:rPr>
          <w:rStyle w:val="st42"/>
          <w:szCs w:val="28"/>
        </w:rPr>
        <w:t>можуть бути:</w:t>
      </w:r>
      <w:r w:rsidR="00A662BC">
        <w:rPr>
          <w:rStyle w:val="st42"/>
          <w:szCs w:val="28"/>
        </w:rPr>
        <w:t xml:space="preserve"> </w:t>
      </w:r>
      <w:r w:rsidR="00A662BC" w:rsidRPr="00A662BC">
        <w:rPr>
          <w:rStyle w:val="st42"/>
          <w:szCs w:val="28"/>
        </w:rPr>
        <w:t>1) договір про надання правової допомоги;</w:t>
      </w:r>
      <w:r w:rsidR="00A662BC">
        <w:rPr>
          <w:rStyle w:val="st42"/>
          <w:szCs w:val="28"/>
        </w:rPr>
        <w:t xml:space="preserve"> </w:t>
      </w:r>
      <w:r w:rsidR="00A662BC" w:rsidRPr="00A662BC">
        <w:rPr>
          <w:rStyle w:val="st42"/>
          <w:szCs w:val="28"/>
        </w:rPr>
        <w:t>2) довіреність;</w:t>
      </w:r>
      <w:r w:rsidR="00A662BC">
        <w:rPr>
          <w:rStyle w:val="st42"/>
          <w:szCs w:val="28"/>
        </w:rPr>
        <w:t xml:space="preserve"> </w:t>
      </w:r>
      <w:r w:rsidR="00A662BC" w:rsidRPr="00A662BC">
        <w:rPr>
          <w:rStyle w:val="st42"/>
          <w:szCs w:val="28"/>
        </w:rPr>
        <w:t>3) ордер;</w:t>
      </w:r>
      <w:r w:rsidR="00A662BC">
        <w:rPr>
          <w:rStyle w:val="st42"/>
          <w:szCs w:val="28"/>
        </w:rPr>
        <w:t xml:space="preserve"> </w:t>
      </w:r>
      <w:r w:rsidR="00A662BC" w:rsidRPr="00A662BC">
        <w:rPr>
          <w:rStyle w:val="st42"/>
          <w:szCs w:val="28"/>
        </w:rPr>
        <w:t>4) доручення органу (установи), уповноваженого законом на надання безоплатної правової допомоги.</w:t>
      </w:r>
    </w:p>
    <w:p w:rsidR="00DE5D27" w:rsidRPr="00A662BC" w:rsidRDefault="00DE5D27" w:rsidP="00A662BC">
      <w:pPr>
        <w:ind w:firstLine="708"/>
        <w:rPr>
          <w:rFonts w:eastAsia="Times New Roman" w:cs="Times New Roman"/>
          <w:bCs/>
          <w:szCs w:val="28"/>
          <w:lang w:eastAsia="ru-RU"/>
        </w:rPr>
      </w:pPr>
      <w:r>
        <w:rPr>
          <w:rStyle w:val="st42"/>
          <w:szCs w:val="28"/>
        </w:rPr>
        <w:t xml:space="preserve">По-друге, </w:t>
      </w:r>
      <w:r w:rsidR="00703651">
        <w:rPr>
          <w:rStyle w:val="st42"/>
          <w:szCs w:val="28"/>
        </w:rPr>
        <w:t>з огляду на частини першу і другу цієї статті проекту право на захист поліцейському забезпечується під час проведення службового розслідування. І тому поширення на представника (в даному випадку на адвоката) «</w:t>
      </w:r>
      <w:r w:rsidR="00703651" w:rsidRPr="00703651">
        <w:rPr>
          <w:rStyle w:val="st42"/>
          <w:szCs w:val="28"/>
          <w:u w:val="single"/>
        </w:rPr>
        <w:t>користування правами</w:t>
      </w:r>
      <w:r w:rsidR="00703651" w:rsidRPr="00703651">
        <w:rPr>
          <w:rFonts w:eastAsia="Times New Roman" w:cs="Times New Roman"/>
          <w:bCs/>
          <w:szCs w:val="28"/>
          <w:u w:val="single"/>
          <w:lang w:eastAsia="ru-RU"/>
        </w:rPr>
        <w:t xml:space="preserve"> </w:t>
      </w:r>
      <w:r w:rsidR="00703651" w:rsidRPr="00C14DAB">
        <w:rPr>
          <w:rFonts w:eastAsia="Times New Roman" w:cs="Times New Roman"/>
          <w:bCs/>
          <w:szCs w:val="28"/>
          <w:u w:val="single"/>
          <w:lang w:eastAsia="ru-RU"/>
        </w:rPr>
        <w:t>з урахуванням обмежень, передбачених Кримінальним процесуальним кодексом України</w:t>
      </w:r>
      <w:r w:rsidR="00703651">
        <w:rPr>
          <w:rFonts w:eastAsia="Times New Roman" w:cs="Times New Roman"/>
          <w:bCs/>
          <w:szCs w:val="28"/>
          <w:u w:val="single"/>
          <w:lang w:eastAsia="ru-RU"/>
        </w:rPr>
        <w:t>»</w:t>
      </w:r>
      <w:r w:rsidR="00703651" w:rsidRPr="00703651">
        <w:rPr>
          <w:rFonts w:eastAsia="Times New Roman" w:cs="Times New Roman"/>
          <w:bCs/>
          <w:szCs w:val="28"/>
          <w:lang w:eastAsia="ru-RU"/>
        </w:rPr>
        <w:t xml:space="preserve"> тощо</w:t>
      </w:r>
      <w:r w:rsidR="00B776C7">
        <w:rPr>
          <w:rFonts w:eastAsia="Times New Roman" w:cs="Times New Roman"/>
          <w:bCs/>
          <w:szCs w:val="28"/>
          <w:lang w:eastAsia="ru-RU"/>
        </w:rPr>
        <w:t xml:space="preserve"> є неприпустимим, оскільки процедурні питання</w:t>
      </w:r>
      <w:r w:rsidR="001B30E8">
        <w:rPr>
          <w:rFonts w:eastAsia="Times New Roman" w:cs="Times New Roman"/>
          <w:bCs/>
          <w:szCs w:val="28"/>
          <w:lang w:eastAsia="ru-RU"/>
        </w:rPr>
        <w:t xml:space="preserve">, пов’язані з проведенням службового розслідування, та питання, пов’язані з кримінальним провадженням, між собою суттєво різняться. </w:t>
      </w:r>
    </w:p>
    <w:p w:rsidR="00806DF7" w:rsidRDefault="00806DF7" w:rsidP="00BD5ABD">
      <w:pPr>
        <w:ind w:firstLine="708"/>
        <w:rPr>
          <w:rFonts w:eastAsia="Times New Roman" w:cs="Times New Roman"/>
          <w:bCs/>
          <w:szCs w:val="28"/>
          <w:lang w:eastAsia="ru-RU"/>
        </w:rPr>
      </w:pPr>
    </w:p>
    <w:p w:rsidR="00BD5ABD" w:rsidRDefault="00806DF7" w:rsidP="00BD5ABD">
      <w:pPr>
        <w:ind w:firstLine="708"/>
        <w:rPr>
          <w:rFonts w:eastAsia="Times New Roman" w:cs="Times New Roman"/>
          <w:bCs/>
          <w:szCs w:val="28"/>
          <w:lang w:eastAsia="ru-RU"/>
        </w:rPr>
      </w:pPr>
      <w:r>
        <w:rPr>
          <w:rFonts w:eastAsia="Times New Roman" w:cs="Times New Roman"/>
          <w:bCs/>
          <w:szCs w:val="28"/>
          <w:lang w:eastAsia="ru-RU"/>
        </w:rPr>
        <w:t xml:space="preserve">26. </w:t>
      </w:r>
      <w:r w:rsidR="00BD5ABD">
        <w:rPr>
          <w:rFonts w:eastAsia="Times New Roman" w:cs="Times New Roman"/>
          <w:bCs/>
          <w:szCs w:val="28"/>
          <w:lang w:eastAsia="ru-RU"/>
        </w:rPr>
        <w:t>Також з метою уточнення</w:t>
      </w:r>
      <w:r w:rsidR="00BD5ABD" w:rsidRPr="00641E35">
        <w:rPr>
          <w:rFonts w:eastAsia="Times New Roman" w:cs="Times New Roman"/>
          <w:b/>
          <w:bCs/>
          <w:szCs w:val="28"/>
          <w:lang w:eastAsia="ru-RU"/>
        </w:rPr>
        <w:t xml:space="preserve"> </w:t>
      </w:r>
      <w:r w:rsidR="00BD5ABD">
        <w:rPr>
          <w:rFonts w:eastAsia="Times New Roman" w:cs="Times New Roman"/>
          <w:b/>
          <w:bCs/>
          <w:szCs w:val="28"/>
          <w:lang w:eastAsia="ru-RU"/>
        </w:rPr>
        <w:t xml:space="preserve">у </w:t>
      </w:r>
      <w:r w:rsidR="00BD5ABD" w:rsidRPr="00167DBA">
        <w:rPr>
          <w:rFonts w:eastAsia="Times New Roman" w:cs="Times New Roman"/>
          <w:b/>
          <w:bCs/>
          <w:szCs w:val="28"/>
          <w:lang w:eastAsia="ru-RU"/>
        </w:rPr>
        <w:t>частин</w:t>
      </w:r>
      <w:r w:rsidR="00BD5ABD">
        <w:rPr>
          <w:rFonts w:eastAsia="Times New Roman" w:cs="Times New Roman"/>
          <w:b/>
          <w:bCs/>
          <w:szCs w:val="28"/>
          <w:lang w:eastAsia="ru-RU"/>
        </w:rPr>
        <w:t>і</w:t>
      </w:r>
      <w:r w:rsidR="00BD5ABD" w:rsidRPr="00167DBA">
        <w:rPr>
          <w:rFonts w:eastAsia="Times New Roman" w:cs="Times New Roman"/>
          <w:b/>
          <w:bCs/>
          <w:szCs w:val="28"/>
          <w:lang w:eastAsia="ru-RU"/>
        </w:rPr>
        <w:t xml:space="preserve"> </w:t>
      </w:r>
      <w:r w:rsidR="00BD5ABD">
        <w:rPr>
          <w:rFonts w:eastAsia="Times New Roman" w:cs="Times New Roman"/>
          <w:b/>
          <w:bCs/>
          <w:szCs w:val="28"/>
          <w:lang w:eastAsia="ru-RU"/>
        </w:rPr>
        <w:t xml:space="preserve">шостій </w:t>
      </w:r>
      <w:r w:rsidR="00BD5ABD" w:rsidRPr="00167DBA">
        <w:rPr>
          <w:rFonts w:eastAsia="Times New Roman" w:cs="Times New Roman"/>
          <w:b/>
          <w:bCs/>
          <w:szCs w:val="28"/>
          <w:lang w:eastAsia="ru-RU"/>
        </w:rPr>
        <w:t>статті 1</w:t>
      </w:r>
      <w:r w:rsidR="00BD5ABD">
        <w:rPr>
          <w:rFonts w:eastAsia="Times New Roman" w:cs="Times New Roman"/>
          <w:b/>
          <w:bCs/>
          <w:szCs w:val="28"/>
          <w:lang w:eastAsia="ru-RU"/>
        </w:rPr>
        <w:t>8</w:t>
      </w:r>
      <w:r w:rsidR="00BD5ABD" w:rsidRPr="00167DBA">
        <w:rPr>
          <w:rFonts w:eastAsia="Times New Roman" w:cs="Times New Roman"/>
          <w:b/>
          <w:bCs/>
          <w:szCs w:val="28"/>
          <w:lang w:eastAsia="ru-RU"/>
        </w:rPr>
        <w:t xml:space="preserve"> проекту</w:t>
      </w:r>
      <w:r w:rsidR="00BD5ABD" w:rsidRPr="00641E35">
        <w:rPr>
          <w:rFonts w:eastAsia="Times New Roman" w:cs="Times New Roman"/>
          <w:bCs/>
          <w:szCs w:val="28"/>
          <w:lang w:eastAsia="ru-RU"/>
        </w:rPr>
        <w:t xml:space="preserve"> </w:t>
      </w:r>
      <w:r w:rsidR="00BD5ABD">
        <w:rPr>
          <w:rFonts w:eastAsia="Times New Roman" w:cs="Times New Roman"/>
          <w:bCs/>
          <w:szCs w:val="28"/>
          <w:lang w:eastAsia="ru-RU"/>
        </w:rPr>
        <w:t>варто</w:t>
      </w:r>
      <w:r w:rsidR="00BD5ABD" w:rsidRPr="00167DBA">
        <w:rPr>
          <w:rFonts w:eastAsia="Times New Roman" w:cs="Times New Roman"/>
          <w:b/>
          <w:bCs/>
          <w:szCs w:val="28"/>
          <w:lang w:eastAsia="ru-RU"/>
        </w:rPr>
        <w:t xml:space="preserve"> </w:t>
      </w:r>
      <w:r w:rsidR="00BD5ABD">
        <w:rPr>
          <w:rFonts w:eastAsia="Times New Roman" w:cs="Times New Roman"/>
          <w:bCs/>
          <w:szCs w:val="28"/>
          <w:lang w:eastAsia="ru-RU"/>
        </w:rPr>
        <w:t xml:space="preserve">після слів «виклик </w:t>
      </w:r>
      <w:r w:rsidR="00F77A8D">
        <w:rPr>
          <w:rFonts w:eastAsia="Times New Roman" w:cs="Times New Roman"/>
          <w:bCs/>
          <w:szCs w:val="28"/>
          <w:lang w:eastAsia="ru-RU"/>
        </w:rPr>
        <w:t xml:space="preserve">про надання пояснень </w:t>
      </w:r>
      <w:r w:rsidR="00BD5ABD">
        <w:rPr>
          <w:rFonts w:eastAsia="Times New Roman" w:cs="Times New Roman"/>
          <w:bCs/>
          <w:szCs w:val="28"/>
          <w:lang w:eastAsia="ru-RU"/>
        </w:rPr>
        <w:t>надсилається» доповнити словом «заздалегідь»</w:t>
      </w:r>
      <w:r w:rsidR="00F77A8D">
        <w:rPr>
          <w:rFonts w:eastAsia="Times New Roman" w:cs="Times New Roman"/>
          <w:bCs/>
          <w:szCs w:val="28"/>
          <w:lang w:eastAsia="ru-RU"/>
        </w:rPr>
        <w:t>.</w:t>
      </w:r>
    </w:p>
    <w:p w:rsidR="00EE32DF" w:rsidRDefault="00EE32DF" w:rsidP="00BD5ABD">
      <w:pPr>
        <w:ind w:firstLine="708"/>
        <w:rPr>
          <w:rFonts w:eastAsia="Times New Roman" w:cs="Times New Roman"/>
          <w:bCs/>
          <w:szCs w:val="28"/>
          <w:lang w:eastAsia="ru-RU"/>
        </w:rPr>
      </w:pPr>
    </w:p>
    <w:p w:rsidR="0020449D" w:rsidRDefault="00827C2A" w:rsidP="00827C2A">
      <w:pPr>
        <w:ind w:firstLine="708"/>
        <w:rPr>
          <w:b/>
        </w:rPr>
      </w:pPr>
      <w:r>
        <w:rPr>
          <w:rFonts w:eastAsia="Times New Roman" w:cs="Times New Roman"/>
          <w:bCs/>
          <w:szCs w:val="28"/>
          <w:lang w:eastAsia="ru-RU"/>
        </w:rPr>
        <w:t>2</w:t>
      </w:r>
      <w:r w:rsidR="00806DF7">
        <w:rPr>
          <w:rFonts w:eastAsia="Times New Roman" w:cs="Times New Roman"/>
          <w:bCs/>
          <w:szCs w:val="28"/>
          <w:lang w:eastAsia="ru-RU"/>
        </w:rPr>
        <w:t>7</w:t>
      </w:r>
      <w:r>
        <w:rPr>
          <w:rFonts w:eastAsia="Times New Roman" w:cs="Times New Roman"/>
          <w:bCs/>
          <w:szCs w:val="28"/>
          <w:lang w:eastAsia="ru-RU"/>
        </w:rPr>
        <w:t xml:space="preserve">. </w:t>
      </w:r>
      <w:r w:rsidRPr="002F1730">
        <w:rPr>
          <w:rFonts w:eastAsia="Times New Roman" w:cs="Times New Roman"/>
          <w:b/>
          <w:bCs/>
          <w:szCs w:val="28"/>
          <w:lang w:eastAsia="ru-RU"/>
        </w:rPr>
        <w:t>У статті 19 проекту</w:t>
      </w:r>
      <w:r>
        <w:rPr>
          <w:rFonts w:eastAsia="Times New Roman" w:cs="Times New Roman"/>
          <w:bCs/>
          <w:szCs w:val="28"/>
          <w:lang w:eastAsia="ru-RU"/>
        </w:rPr>
        <w:t xml:space="preserve"> визначається порядок застосування дисциплінарних стягнень</w:t>
      </w:r>
      <w:r w:rsidR="0020449D">
        <w:rPr>
          <w:rFonts w:eastAsia="Times New Roman" w:cs="Times New Roman"/>
          <w:bCs/>
          <w:szCs w:val="28"/>
          <w:lang w:eastAsia="ru-RU"/>
        </w:rPr>
        <w:t>.</w:t>
      </w:r>
      <w:r w:rsidR="0020449D" w:rsidRPr="0020449D">
        <w:rPr>
          <w:b/>
        </w:rPr>
        <w:t xml:space="preserve"> </w:t>
      </w:r>
    </w:p>
    <w:p w:rsidR="00654837" w:rsidRDefault="0020449D" w:rsidP="00827C2A">
      <w:pPr>
        <w:ind w:firstLine="708"/>
      </w:pPr>
      <w:r w:rsidRPr="0020449D">
        <w:t>Так,</w:t>
      </w:r>
      <w:r>
        <w:rPr>
          <w:b/>
        </w:rPr>
        <w:t xml:space="preserve"> у</w:t>
      </w:r>
      <w:r w:rsidRPr="0020449D">
        <w:rPr>
          <w:b/>
        </w:rPr>
        <w:t xml:space="preserve"> частині першій статті 19 проекту</w:t>
      </w:r>
      <w:r>
        <w:t xml:space="preserve"> дається перелік що саме має бути зазначено у висновку за результатами службового розслідування</w:t>
      </w:r>
      <w:r w:rsidR="00654837">
        <w:t xml:space="preserve"> (дата, місце складання висновку, прізвище і посада членів дисциплінарної комісії, підстави, обставини справи, пояснення поліцейського, інших осіб, безпосереднього керівника, документи та матеріали тощо)</w:t>
      </w:r>
      <w:r>
        <w:t>. Однак,</w:t>
      </w:r>
      <w:r w:rsidR="00654837">
        <w:t xml:space="preserve"> ні у цій статті, а ні в </w:t>
      </w:r>
      <w:r w:rsidR="006A1485">
        <w:t xml:space="preserve">тексті </w:t>
      </w:r>
      <w:r w:rsidR="00654837">
        <w:t>Дисциплінарно</w:t>
      </w:r>
      <w:r w:rsidR="006A1485">
        <w:t>го</w:t>
      </w:r>
      <w:r w:rsidR="00654837">
        <w:t xml:space="preserve"> статут</w:t>
      </w:r>
      <w:r w:rsidR="006A1485">
        <w:t>у</w:t>
      </w:r>
      <w:r w:rsidR="00654837">
        <w:t xml:space="preserve"> не зазначено де зберігаються оригінали цих всіх пояснень, документів та інших матеріалів, що підтверджують або спростовують факт вчинення поліцейським дисциплінарного проступку. Вочевидь, членами дисциплінарної комісії має бути сформована дисциплінарна справа. А, відтак, у законопроекті, на нашу думку, має бути відповідна норма, яку пропонуємо викласти в такій редакції:</w:t>
      </w:r>
    </w:p>
    <w:p w:rsidR="00654837" w:rsidRDefault="00654837" w:rsidP="00827C2A">
      <w:pPr>
        <w:ind w:firstLine="708"/>
      </w:pPr>
      <w:r>
        <w:t>«Стаття…. Дисциплінарна справа</w:t>
      </w:r>
    </w:p>
    <w:p w:rsidR="00654837" w:rsidRDefault="00654837" w:rsidP="00654837">
      <w:pPr>
        <w:ind w:firstLine="708"/>
      </w:pPr>
      <w:r>
        <w:t>1. З метою збору інформації про обставини, які стали підставою для порушення дисциплінарного провадження, для визначення дисциплінарною комісією ступеня вини, характеру і тяжкості цього дисциплінарного проступку, дисциплінарною комісією формується дисциплінарна справа.</w:t>
      </w:r>
    </w:p>
    <w:p w:rsidR="00654837" w:rsidRPr="00654837" w:rsidRDefault="00654837" w:rsidP="00654837">
      <w:pPr>
        <w:ind w:firstLine="708"/>
        <w:rPr>
          <w:rFonts w:eastAsia="Times New Roman" w:cs="Times New Roman"/>
          <w:bCs/>
          <w:szCs w:val="28"/>
          <w:lang w:eastAsia="ru-RU"/>
        </w:rPr>
      </w:pPr>
      <w:r>
        <w:t>2. Дисциплінарна справа повин</w:t>
      </w:r>
      <w:r w:rsidR="003D0A64">
        <w:t>н</w:t>
      </w:r>
      <w:r>
        <w:t>а містити: »</w:t>
      </w:r>
      <w:r w:rsidR="009840D6">
        <w:t>.</w:t>
      </w:r>
    </w:p>
    <w:p w:rsidR="00827C2A" w:rsidRPr="00654837" w:rsidRDefault="00654837" w:rsidP="00654837">
      <w:pPr>
        <w:pStyle w:val="a3"/>
        <w:ind w:left="1068"/>
        <w:rPr>
          <w:rFonts w:eastAsia="Times New Roman" w:cs="Times New Roman"/>
          <w:bCs/>
          <w:szCs w:val="28"/>
          <w:lang w:eastAsia="ru-RU"/>
        </w:rPr>
      </w:pPr>
      <w:r>
        <w:t xml:space="preserve"> </w:t>
      </w:r>
    </w:p>
    <w:p w:rsidR="00827C2A" w:rsidRDefault="009840D6" w:rsidP="00827C2A">
      <w:pPr>
        <w:ind w:firstLine="708"/>
      </w:pPr>
      <w:r>
        <w:t>Також</w:t>
      </w:r>
      <w:r w:rsidR="00827C2A">
        <w:t xml:space="preserve"> в цій </w:t>
      </w:r>
      <w:r>
        <w:t>статті законопроекту</w:t>
      </w:r>
      <w:r w:rsidR="00827C2A">
        <w:t xml:space="preserve"> не передбачено наслідків, які виникають у разі, коли під час службового розслідування виявилось, що правопорушення поліцейського містить ознаки злочину. Очевидно статтю варто </w:t>
      </w:r>
      <w:r w:rsidR="00827C2A" w:rsidRPr="0020449D">
        <w:rPr>
          <w:b/>
        </w:rPr>
        <w:t>доповнити новою частиною</w:t>
      </w:r>
      <w:r w:rsidR="00827C2A">
        <w:t xml:space="preserve"> такого змісту:</w:t>
      </w:r>
    </w:p>
    <w:p w:rsidR="00827C2A" w:rsidRDefault="00827C2A" w:rsidP="00827C2A">
      <w:pPr>
        <w:ind w:firstLine="708"/>
      </w:pPr>
      <w:r>
        <w:t>«5. Якщо під час службового розслідування буде з’ясовано, що правопорушення поліцейського містить ознаки кримінального правопорушення, керівник, який призначив службове розслідування, письмово повідомляє про це орган досудового розслідування».</w:t>
      </w:r>
    </w:p>
    <w:p w:rsidR="00827C2A" w:rsidRDefault="00827C2A" w:rsidP="00827C2A">
      <w:pPr>
        <w:ind w:firstLine="708"/>
      </w:pPr>
      <w:r>
        <w:t xml:space="preserve">У запропонованому порядку застосування дисциплінарних стягнень відсутнє також положення щодо передачі висновку дисциплінарної комісії. Тому, пропонуємо </w:t>
      </w:r>
      <w:r w:rsidRPr="0020449D">
        <w:rPr>
          <w:b/>
        </w:rPr>
        <w:t>доповнити новою частиною</w:t>
      </w:r>
      <w:r>
        <w:t xml:space="preserve">, в якій передбачити, що голова дисциплінарної комісії зобов’язаний передати висновок дисциплінарної комісії керівнику, який призначив проведення службового розслідування. </w:t>
      </w:r>
    </w:p>
    <w:p w:rsidR="00827C2A" w:rsidRDefault="00827C2A" w:rsidP="00827C2A">
      <w:pPr>
        <w:ind w:firstLine="708"/>
      </w:pPr>
      <w:r>
        <w:t xml:space="preserve">Крім того, </w:t>
      </w:r>
      <w:r w:rsidRPr="00600CD5">
        <w:rPr>
          <w:b/>
        </w:rPr>
        <w:t>у частині п’ятій статті 19 проекту</w:t>
      </w:r>
      <w:r>
        <w:t xml:space="preserve"> доцільно було б зазначити, що висновок дисциплінарної комісії також враховується керівником під час визначення ним виду стягнення для поліцейського, щодо якого проводилося службове розслідування.</w:t>
      </w:r>
      <w:r w:rsidR="005506AF">
        <w:t xml:space="preserve"> У зв’язку з цим, пропонуємо доповнити </w:t>
      </w:r>
      <w:r w:rsidR="006A1485">
        <w:t xml:space="preserve">цю частину </w:t>
      </w:r>
      <w:r w:rsidR="005506AF">
        <w:t>абзацом такого змісту:</w:t>
      </w:r>
    </w:p>
    <w:p w:rsidR="005506AF" w:rsidRDefault="005506AF" w:rsidP="00827C2A">
      <w:pPr>
        <w:ind w:firstLine="708"/>
      </w:pPr>
      <w:r>
        <w:lastRenderedPageBreak/>
        <w:t>«Висновок дисциплінарної комісії є обов’язковим для розгляду та враховується кер</w:t>
      </w:r>
      <w:r w:rsidR="009B68EA">
        <w:t>івником, уповноваженим на застосування дисциплінарного стягнення, під час вирішення питань щодо застосування до поліцейського дисциплінарного стягнення чи закриття дисциплінарного провадження».</w:t>
      </w:r>
    </w:p>
    <w:p w:rsidR="009B68EA" w:rsidRDefault="009B68EA" w:rsidP="00827C2A">
      <w:pPr>
        <w:ind w:firstLine="708"/>
      </w:pPr>
      <w:r>
        <w:t xml:space="preserve">Також з метою уточнення </w:t>
      </w:r>
      <w:r w:rsidRPr="009C6484">
        <w:rPr>
          <w:b/>
        </w:rPr>
        <w:t>у частині п’ятій статті 19 проекту</w:t>
      </w:r>
      <w:r>
        <w:t xml:space="preserve"> після слова «керівник» варто доповнити словами «уповноважений на застосування дисциплінарного стягнення»</w:t>
      </w:r>
      <w:r w:rsidR="009C6484">
        <w:t>, що узгоджуватиметься з частиною шостою статті 20 проекту.</w:t>
      </w:r>
    </w:p>
    <w:p w:rsidR="0073345D" w:rsidRDefault="0073345D" w:rsidP="0073345D">
      <w:pPr>
        <w:ind w:firstLine="708"/>
        <w:rPr>
          <w:b/>
        </w:rPr>
      </w:pPr>
      <w:r>
        <w:t>На нашу думку, зазначений</w:t>
      </w:r>
      <w:r w:rsidRPr="0073345D">
        <w:rPr>
          <w:rFonts w:eastAsia="Times New Roman" w:cs="Times New Roman"/>
          <w:bCs/>
          <w:szCs w:val="28"/>
          <w:lang w:eastAsia="ru-RU"/>
        </w:rPr>
        <w:t xml:space="preserve"> </w:t>
      </w:r>
      <w:r>
        <w:rPr>
          <w:rFonts w:eastAsia="Times New Roman" w:cs="Times New Roman"/>
          <w:bCs/>
          <w:szCs w:val="28"/>
          <w:lang w:eastAsia="ru-RU"/>
        </w:rPr>
        <w:t>порядок застосування дисциплінарних стягнень також повинен містити положення про те, що у рішенні, яке оформляється наказом, зазначаються дата його прийняття, відомості про поліцейського, стислий виклад обставин справи, вид ди</w:t>
      </w:r>
      <w:r w:rsidR="00F16ABA">
        <w:rPr>
          <w:rFonts w:eastAsia="Times New Roman" w:cs="Times New Roman"/>
          <w:bCs/>
          <w:szCs w:val="28"/>
          <w:lang w:eastAsia="ru-RU"/>
        </w:rPr>
        <w:t>сциплінарного проступку і його юридична кваліфікація, вид застосування стягнення.</w:t>
      </w:r>
    </w:p>
    <w:p w:rsidR="0020449D" w:rsidRDefault="0020449D" w:rsidP="00827C2A">
      <w:pPr>
        <w:ind w:firstLine="708"/>
      </w:pPr>
    </w:p>
    <w:p w:rsidR="00827C2A" w:rsidRDefault="0020449D" w:rsidP="00827C2A">
      <w:pPr>
        <w:ind w:firstLine="708"/>
        <w:rPr>
          <w:rFonts w:eastAsia="Times New Roman" w:cs="Times New Roman"/>
          <w:bCs/>
          <w:szCs w:val="28"/>
          <w:lang w:eastAsia="ru-RU"/>
        </w:rPr>
      </w:pPr>
      <w:r>
        <w:t>2</w:t>
      </w:r>
      <w:r w:rsidR="00806DF7">
        <w:t>8</w:t>
      </w:r>
      <w:r>
        <w:t xml:space="preserve">. </w:t>
      </w:r>
      <w:r w:rsidR="00827C2A" w:rsidRPr="00BC6ED0">
        <w:rPr>
          <w:b/>
        </w:rPr>
        <w:t>Частина четверта статті 20 проекту</w:t>
      </w:r>
      <w:r w:rsidR="00827C2A">
        <w:t>, де передбачено, що інші керівники застосовують дисциплінарні стягнення в межах повноважень, визначених керівником Національної поліції України,</w:t>
      </w:r>
      <w:r w:rsidR="00827C2A" w:rsidRPr="001A7652">
        <w:rPr>
          <w:rFonts w:eastAsia="Times New Roman" w:cs="Times New Roman"/>
          <w:bCs/>
          <w:szCs w:val="28"/>
          <w:lang w:eastAsia="ru-RU"/>
        </w:rPr>
        <w:t xml:space="preserve"> </w:t>
      </w:r>
      <w:r w:rsidR="00827C2A">
        <w:rPr>
          <w:rFonts w:eastAsia="Times New Roman" w:cs="Times New Roman"/>
          <w:bCs/>
          <w:szCs w:val="28"/>
          <w:lang w:eastAsia="ru-RU"/>
        </w:rPr>
        <w:t xml:space="preserve">суперечить вимогам частини другої статті 19 Конституції України, відповідно до якої органи державної влади та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 </w:t>
      </w:r>
    </w:p>
    <w:p w:rsidR="00827C2A" w:rsidRDefault="00827C2A" w:rsidP="00827C2A">
      <w:pPr>
        <w:ind w:firstLine="708"/>
        <w:rPr>
          <w:rFonts w:eastAsia="Times New Roman" w:cs="Times New Roman"/>
          <w:bCs/>
          <w:szCs w:val="28"/>
          <w:lang w:eastAsia="ru-RU"/>
        </w:rPr>
      </w:pPr>
      <w:r>
        <w:rPr>
          <w:rFonts w:eastAsia="Times New Roman" w:cs="Times New Roman"/>
          <w:bCs/>
          <w:szCs w:val="28"/>
          <w:lang w:eastAsia="ru-RU"/>
        </w:rPr>
        <w:t xml:space="preserve">У зв’язку з цим, повноваження щодо застосування керівниками Національної поліції України дисциплінарних стягнень мають бути визначені </w:t>
      </w:r>
      <w:r w:rsidR="006A1485">
        <w:rPr>
          <w:rFonts w:eastAsia="Times New Roman" w:cs="Times New Roman"/>
          <w:bCs/>
          <w:szCs w:val="28"/>
          <w:lang w:eastAsia="ru-RU"/>
        </w:rPr>
        <w:t xml:space="preserve">безпосередньо </w:t>
      </w:r>
      <w:r>
        <w:rPr>
          <w:rFonts w:eastAsia="Times New Roman" w:cs="Times New Roman"/>
          <w:bCs/>
          <w:szCs w:val="28"/>
          <w:lang w:eastAsia="ru-RU"/>
        </w:rPr>
        <w:t>у цьому Статуті.</w:t>
      </w:r>
    </w:p>
    <w:p w:rsidR="00311D12" w:rsidRDefault="00311D12" w:rsidP="00827C2A">
      <w:pPr>
        <w:ind w:firstLine="708"/>
        <w:rPr>
          <w:rFonts w:eastAsia="Times New Roman" w:cs="Times New Roman"/>
          <w:bCs/>
          <w:szCs w:val="28"/>
          <w:lang w:eastAsia="ru-RU"/>
        </w:rPr>
      </w:pPr>
      <w:r>
        <w:rPr>
          <w:rFonts w:eastAsia="Times New Roman" w:cs="Times New Roman"/>
          <w:bCs/>
          <w:szCs w:val="28"/>
          <w:lang w:eastAsia="ru-RU"/>
        </w:rPr>
        <w:t xml:space="preserve">Також не враховує вимог частини другої статті 19 Конституції України і положення </w:t>
      </w:r>
      <w:r w:rsidRPr="00311D12">
        <w:rPr>
          <w:rFonts w:eastAsia="Times New Roman" w:cs="Times New Roman"/>
          <w:b/>
          <w:bCs/>
          <w:szCs w:val="28"/>
          <w:lang w:eastAsia="ru-RU"/>
        </w:rPr>
        <w:t>частини п’ятої статті 20 проекту</w:t>
      </w:r>
      <w:r>
        <w:rPr>
          <w:rFonts w:eastAsia="Times New Roman" w:cs="Times New Roman"/>
          <w:bCs/>
          <w:szCs w:val="28"/>
          <w:lang w:eastAsia="ru-RU"/>
        </w:rPr>
        <w:t xml:space="preserve"> щодо визначення Міністерством внутрішніх справ України</w:t>
      </w:r>
      <w:r w:rsidR="00CC49BA">
        <w:rPr>
          <w:rFonts w:eastAsia="Times New Roman" w:cs="Times New Roman"/>
          <w:bCs/>
          <w:szCs w:val="28"/>
          <w:lang w:eastAsia="ru-RU"/>
        </w:rPr>
        <w:t xml:space="preserve"> повноважен</w:t>
      </w:r>
      <w:r w:rsidR="00B863C7">
        <w:rPr>
          <w:rFonts w:eastAsia="Times New Roman" w:cs="Times New Roman"/>
          <w:bCs/>
          <w:szCs w:val="28"/>
          <w:lang w:eastAsia="ru-RU"/>
        </w:rPr>
        <w:t>ь</w:t>
      </w:r>
      <w:r w:rsidR="00CC49BA">
        <w:rPr>
          <w:rFonts w:eastAsia="Times New Roman" w:cs="Times New Roman"/>
          <w:bCs/>
          <w:szCs w:val="28"/>
          <w:lang w:eastAsia="ru-RU"/>
        </w:rPr>
        <w:t xml:space="preserve"> ректорів вищих навчальних закладів із специфічними умовами навчання, які здійснюють підготовку поліцейських, щодо</w:t>
      </w:r>
      <w:r w:rsidR="00B863C7">
        <w:rPr>
          <w:rFonts w:eastAsia="Times New Roman" w:cs="Times New Roman"/>
          <w:bCs/>
          <w:szCs w:val="28"/>
          <w:lang w:eastAsia="ru-RU"/>
        </w:rPr>
        <w:t xml:space="preserve"> застосування дисциплінарних стягнень до поліцейських, які проходять службу або навчаються в таких навчальних закладах.</w:t>
      </w:r>
    </w:p>
    <w:p w:rsidR="00541CCF" w:rsidRDefault="00541CCF" w:rsidP="00827C2A">
      <w:pPr>
        <w:ind w:firstLine="708"/>
        <w:rPr>
          <w:rFonts w:eastAsia="Times New Roman" w:cs="Times New Roman"/>
          <w:bCs/>
          <w:szCs w:val="28"/>
          <w:lang w:eastAsia="ru-RU"/>
        </w:rPr>
      </w:pPr>
    </w:p>
    <w:p w:rsidR="00541CCF" w:rsidRDefault="00541CCF" w:rsidP="00827C2A">
      <w:pPr>
        <w:ind w:firstLine="708"/>
        <w:rPr>
          <w:rFonts w:eastAsia="Times New Roman" w:cs="Times New Roman"/>
          <w:bCs/>
          <w:szCs w:val="28"/>
          <w:lang w:eastAsia="ru-RU"/>
        </w:rPr>
      </w:pPr>
      <w:r>
        <w:rPr>
          <w:rFonts w:eastAsia="Times New Roman" w:cs="Times New Roman"/>
          <w:bCs/>
          <w:szCs w:val="28"/>
          <w:lang w:eastAsia="ru-RU"/>
        </w:rPr>
        <w:t>2</w:t>
      </w:r>
      <w:r w:rsidR="00806DF7">
        <w:rPr>
          <w:rFonts w:eastAsia="Times New Roman" w:cs="Times New Roman"/>
          <w:bCs/>
          <w:szCs w:val="28"/>
          <w:lang w:eastAsia="ru-RU"/>
        </w:rPr>
        <w:t>9</w:t>
      </w:r>
      <w:r>
        <w:rPr>
          <w:rFonts w:eastAsia="Times New Roman" w:cs="Times New Roman"/>
          <w:bCs/>
          <w:szCs w:val="28"/>
          <w:lang w:eastAsia="ru-RU"/>
        </w:rPr>
        <w:t>.</w:t>
      </w:r>
      <w:r w:rsidR="00065019">
        <w:rPr>
          <w:rFonts w:eastAsia="Times New Roman" w:cs="Times New Roman"/>
          <w:bCs/>
          <w:szCs w:val="28"/>
          <w:lang w:eastAsia="ru-RU"/>
        </w:rPr>
        <w:t xml:space="preserve"> </w:t>
      </w:r>
      <w:r w:rsidR="00065019" w:rsidRPr="00065019">
        <w:rPr>
          <w:rFonts w:eastAsia="Times New Roman" w:cs="Times New Roman"/>
          <w:b/>
          <w:bCs/>
          <w:szCs w:val="28"/>
          <w:lang w:eastAsia="ru-RU"/>
        </w:rPr>
        <w:t>Частиною сьомою статті 20 проекту</w:t>
      </w:r>
      <w:r w:rsidR="00065019">
        <w:rPr>
          <w:rFonts w:eastAsia="Times New Roman" w:cs="Times New Roman"/>
          <w:bCs/>
          <w:szCs w:val="28"/>
          <w:lang w:eastAsia="ru-RU"/>
        </w:rPr>
        <w:t xml:space="preserve"> передбачено, що керівник, який перевищив надані йому дисциплінарні повноваження, несе відповідальність відповідно до цього Статуту. Однак, у цьому Статуті відсутні положення про те, яка саме відповідальність настає для керівників за вчинення такого правопорушення, що не враховує </w:t>
      </w:r>
      <w:r w:rsidR="002D06DF">
        <w:rPr>
          <w:rFonts w:eastAsia="Times New Roman" w:cs="Times New Roman"/>
          <w:bCs/>
          <w:szCs w:val="28"/>
          <w:lang w:eastAsia="ru-RU"/>
        </w:rPr>
        <w:t xml:space="preserve">також </w:t>
      </w:r>
      <w:r w:rsidR="00065019">
        <w:rPr>
          <w:rFonts w:eastAsia="Times New Roman" w:cs="Times New Roman"/>
          <w:bCs/>
          <w:szCs w:val="28"/>
          <w:lang w:eastAsia="ru-RU"/>
        </w:rPr>
        <w:t>вимог  пункту 22 частини першої статті 92 Конституції України, згідно з яким діяння, які є злочинами, адміністративними або дисциплінарними правопорушення, та відповідальність за них визначаються виключно законами України.</w:t>
      </w:r>
    </w:p>
    <w:p w:rsidR="00065019" w:rsidRDefault="00065019" w:rsidP="00827C2A">
      <w:pPr>
        <w:ind w:firstLine="708"/>
        <w:rPr>
          <w:rFonts w:eastAsia="Times New Roman" w:cs="Times New Roman"/>
          <w:bCs/>
          <w:szCs w:val="28"/>
          <w:lang w:eastAsia="ru-RU"/>
        </w:rPr>
      </w:pPr>
    </w:p>
    <w:p w:rsidR="00065019" w:rsidRDefault="00806DF7" w:rsidP="00827C2A">
      <w:pPr>
        <w:ind w:firstLine="708"/>
        <w:rPr>
          <w:rFonts w:eastAsia="Times New Roman" w:cs="Times New Roman"/>
          <w:bCs/>
          <w:szCs w:val="28"/>
          <w:lang w:eastAsia="ru-RU"/>
        </w:rPr>
      </w:pPr>
      <w:r>
        <w:rPr>
          <w:rFonts w:eastAsia="Times New Roman" w:cs="Times New Roman"/>
          <w:bCs/>
          <w:szCs w:val="28"/>
          <w:lang w:eastAsia="ru-RU"/>
        </w:rPr>
        <w:lastRenderedPageBreak/>
        <w:t>30</w:t>
      </w:r>
      <w:r w:rsidR="00065019">
        <w:rPr>
          <w:rFonts w:eastAsia="Times New Roman" w:cs="Times New Roman"/>
          <w:bCs/>
          <w:szCs w:val="28"/>
          <w:lang w:eastAsia="ru-RU"/>
        </w:rPr>
        <w:t xml:space="preserve">. </w:t>
      </w:r>
      <w:r w:rsidR="00065019" w:rsidRPr="00E53CD4">
        <w:rPr>
          <w:rFonts w:eastAsia="Times New Roman" w:cs="Times New Roman"/>
          <w:b/>
          <w:bCs/>
          <w:szCs w:val="28"/>
          <w:lang w:eastAsia="ru-RU"/>
        </w:rPr>
        <w:t xml:space="preserve">Частиною восьмою </w:t>
      </w:r>
      <w:r w:rsidR="00E53CD4" w:rsidRPr="00E53CD4">
        <w:rPr>
          <w:rFonts w:eastAsia="Times New Roman" w:cs="Times New Roman"/>
          <w:b/>
          <w:bCs/>
          <w:szCs w:val="28"/>
          <w:lang w:eastAsia="ru-RU"/>
        </w:rPr>
        <w:t>статті 20 проекту</w:t>
      </w:r>
      <w:r w:rsidR="00E53CD4">
        <w:rPr>
          <w:rFonts w:eastAsia="Times New Roman" w:cs="Times New Roman"/>
          <w:bCs/>
          <w:szCs w:val="28"/>
          <w:lang w:eastAsia="ru-RU"/>
        </w:rPr>
        <w:t xml:space="preserve"> передбачено, що протягом двох місяців з дня підписання наказу про застосування дисциплінарного стягнення прямий керівник посадової особи, яка застосувала дисциплінарне стягнення, має право його скасувати, пом’якшити або застосувати суворіше дисциплінарне стягнення, якщо встановить невідповідність такого стягнення ступеню тяжкості вчиненого дисциплінарного проступку та вини.</w:t>
      </w:r>
    </w:p>
    <w:p w:rsidR="004A2C94" w:rsidRDefault="004A2C94" w:rsidP="00827C2A">
      <w:pPr>
        <w:ind w:firstLine="708"/>
        <w:rPr>
          <w:rFonts w:eastAsia="Times New Roman" w:cs="Times New Roman"/>
          <w:bCs/>
          <w:szCs w:val="28"/>
          <w:lang w:eastAsia="ru-RU"/>
        </w:rPr>
      </w:pPr>
      <w:r>
        <w:rPr>
          <w:rFonts w:eastAsia="Times New Roman" w:cs="Times New Roman"/>
          <w:bCs/>
          <w:szCs w:val="28"/>
          <w:lang w:eastAsia="ru-RU"/>
        </w:rPr>
        <w:t xml:space="preserve">На нашу думку, така норма є недоцільною, оскільки у разі надання можливості прямому керівнику переглядати </w:t>
      </w:r>
      <w:r w:rsidR="00BB2D0B">
        <w:rPr>
          <w:rFonts w:eastAsia="Times New Roman" w:cs="Times New Roman"/>
          <w:bCs/>
          <w:szCs w:val="28"/>
          <w:lang w:eastAsia="ru-RU"/>
        </w:rPr>
        <w:t>рішення</w:t>
      </w:r>
      <w:r>
        <w:rPr>
          <w:rFonts w:eastAsia="Times New Roman" w:cs="Times New Roman"/>
          <w:bCs/>
          <w:szCs w:val="28"/>
          <w:lang w:eastAsia="ru-RU"/>
        </w:rPr>
        <w:t xml:space="preserve"> </w:t>
      </w:r>
      <w:r w:rsidR="00BB2D0B">
        <w:rPr>
          <w:rFonts w:eastAsia="Times New Roman" w:cs="Times New Roman"/>
          <w:bCs/>
          <w:szCs w:val="28"/>
          <w:lang w:eastAsia="ru-RU"/>
        </w:rPr>
        <w:t xml:space="preserve">«посадової особи, яка застосувала дисциплінарне стягнення», прийняте </w:t>
      </w:r>
      <w:r>
        <w:rPr>
          <w:rFonts w:eastAsia="Times New Roman" w:cs="Times New Roman"/>
          <w:bCs/>
          <w:szCs w:val="28"/>
          <w:lang w:eastAsia="ru-RU"/>
        </w:rPr>
        <w:t>на підставі висновку дисциплінарної комісії,</w:t>
      </w:r>
      <w:r w:rsidR="00BB2D0B">
        <w:rPr>
          <w:rFonts w:eastAsia="Times New Roman" w:cs="Times New Roman"/>
          <w:bCs/>
          <w:szCs w:val="28"/>
          <w:lang w:eastAsia="ru-RU"/>
        </w:rPr>
        <w:t xml:space="preserve"> він тим самим</w:t>
      </w:r>
      <w:r>
        <w:rPr>
          <w:rFonts w:eastAsia="Times New Roman" w:cs="Times New Roman"/>
          <w:bCs/>
          <w:szCs w:val="28"/>
          <w:lang w:eastAsia="ru-RU"/>
        </w:rPr>
        <w:t xml:space="preserve"> ставить під сумнів компетентність </w:t>
      </w:r>
      <w:r w:rsidR="00BB2D0B">
        <w:rPr>
          <w:rFonts w:eastAsia="Times New Roman" w:cs="Times New Roman"/>
          <w:bCs/>
          <w:szCs w:val="28"/>
          <w:lang w:eastAsia="ru-RU"/>
        </w:rPr>
        <w:t>такої посадової особи</w:t>
      </w:r>
      <w:r w:rsidR="000921D0">
        <w:rPr>
          <w:rFonts w:eastAsia="Times New Roman" w:cs="Times New Roman"/>
          <w:bCs/>
          <w:szCs w:val="28"/>
          <w:lang w:eastAsia="ru-RU"/>
        </w:rPr>
        <w:t xml:space="preserve"> - свого підлеглого, якому відповідно до цього ж Статуту надано право приймати рішення і застосовувати дисциплінарні стягнення щодо своїх підлеглих поліцейських.</w:t>
      </w:r>
    </w:p>
    <w:p w:rsidR="00CC5BE2" w:rsidRDefault="00CC5BE2" w:rsidP="00827C2A">
      <w:pPr>
        <w:ind w:firstLine="708"/>
        <w:rPr>
          <w:rFonts w:eastAsia="Times New Roman" w:cs="Times New Roman"/>
          <w:bCs/>
          <w:szCs w:val="28"/>
          <w:lang w:eastAsia="ru-RU"/>
        </w:rPr>
      </w:pPr>
    </w:p>
    <w:p w:rsidR="00CC5BE2" w:rsidRDefault="00CC5BE2" w:rsidP="00827C2A">
      <w:pPr>
        <w:ind w:firstLine="708"/>
        <w:rPr>
          <w:rFonts w:eastAsia="Times New Roman" w:cs="Times New Roman"/>
          <w:bCs/>
          <w:szCs w:val="28"/>
          <w:lang w:eastAsia="ru-RU"/>
        </w:rPr>
      </w:pPr>
      <w:r>
        <w:rPr>
          <w:rFonts w:eastAsia="Times New Roman" w:cs="Times New Roman"/>
          <w:bCs/>
          <w:szCs w:val="28"/>
          <w:lang w:eastAsia="ru-RU"/>
        </w:rPr>
        <w:t>3</w:t>
      </w:r>
      <w:r w:rsidR="00806DF7">
        <w:rPr>
          <w:rFonts w:eastAsia="Times New Roman" w:cs="Times New Roman"/>
          <w:bCs/>
          <w:szCs w:val="28"/>
          <w:lang w:eastAsia="ru-RU"/>
        </w:rPr>
        <w:t>1</w:t>
      </w:r>
      <w:r>
        <w:rPr>
          <w:rFonts w:eastAsia="Times New Roman" w:cs="Times New Roman"/>
          <w:bCs/>
          <w:szCs w:val="28"/>
          <w:lang w:eastAsia="ru-RU"/>
        </w:rPr>
        <w:t xml:space="preserve">. </w:t>
      </w:r>
      <w:r w:rsidRPr="00CC5BE2">
        <w:rPr>
          <w:rFonts w:eastAsia="Times New Roman" w:cs="Times New Roman"/>
          <w:bCs/>
          <w:szCs w:val="28"/>
          <w:lang w:eastAsia="ru-RU"/>
        </w:rPr>
        <w:t>Статтею 22 проекту</w:t>
      </w:r>
      <w:r>
        <w:rPr>
          <w:rFonts w:eastAsia="Times New Roman" w:cs="Times New Roman"/>
          <w:bCs/>
          <w:szCs w:val="28"/>
          <w:lang w:eastAsia="ru-RU"/>
        </w:rPr>
        <w:t xml:space="preserve"> визначається порядок виконання дисциплінарних стягнень.</w:t>
      </w:r>
    </w:p>
    <w:p w:rsidR="00CC5BE2" w:rsidRDefault="00CC5BE2" w:rsidP="00827C2A">
      <w:pPr>
        <w:ind w:firstLine="708"/>
        <w:rPr>
          <w:rFonts w:eastAsia="Times New Roman" w:cs="Times New Roman"/>
          <w:bCs/>
          <w:szCs w:val="28"/>
          <w:lang w:eastAsia="ru-RU"/>
        </w:rPr>
      </w:pPr>
      <w:r>
        <w:rPr>
          <w:rFonts w:eastAsia="Times New Roman" w:cs="Times New Roman"/>
          <w:bCs/>
          <w:szCs w:val="28"/>
          <w:lang w:eastAsia="ru-RU"/>
        </w:rPr>
        <w:t xml:space="preserve">Так, дисциплінарне стягнення виконується негайно, </w:t>
      </w:r>
      <w:r w:rsidRPr="00CC5BE2">
        <w:rPr>
          <w:rFonts w:eastAsia="Times New Roman" w:cs="Times New Roman"/>
          <w:bCs/>
          <w:szCs w:val="28"/>
          <w:u w:val="single"/>
          <w:lang w:eastAsia="ru-RU"/>
        </w:rPr>
        <w:t>але не пізніше місяця з дня його застосування</w:t>
      </w:r>
      <w:r>
        <w:rPr>
          <w:rFonts w:eastAsia="Times New Roman" w:cs="Times New Roman"/>
          <w:bCs/>
          <w:szCs w:val="28"/>
          <w:lang w:eastAsia="ru-RU"/>
        </w:rPr>
        <w:t xml:space="preserve">, не враховуючи часу перебування поліцейського у відпустці, відрядженні або на лікарняному (у період тимчасової непрацездатності). </w:t>
      </w:r>
      <w:r w:rsidRPr="00CC5BE2">
        <w:rPr>
          <w:rFonts w:eastAsia="Times New Roman" w:cs="Times New Roman"/>
          <w:bCs/>
          <w:szCs w:val="28"/>
          <w:u w:val="single"/>
          <w:lang w:eastAsia="ru-RU"/>
        </w:rPr>
        <w:t>Після закінчення зазначеного строку дисциплінарне стягнення не виконується</w:t>
      </w:r>
      <w:r>
        <w:rPr>
          <w:rFonts w:eastAsia="Times New Roman" w:cs="Times New Roman"/>
          <w:bCs/>
          <w:szCs w:val="28"/>
          <w:lang w:eastAsia="ru-RU"/>
        </w:rPr>
        <w:t xml:space="preserve"> (</w:t>
      </w:r>
      <w:r w:rsidRPr="00CC5BE2">
        <w:rPr>
          <w:rFonts w:eastAsia="Times New Roman" w:cs="Times New Roman"/>
          <w:b/>
          <w:bCs/>
          <w:szCs w:val="28"/>
          <w:lang w:eastAsia="ru-RU"/>
        </w:rPr>
        <w:t>частина перша статті 22 проекту</w:t>
      </w:r>
      <w:r>
        <w:rPr>
          <w:rFonts w:eastAsia="Times New Roman" w:cs="Times New Roman"/>
          <w:bCs/>
          <w:szCs w:val="28"/>
          <w:lang w:eastAsia="ru-RU"/>
        </w:rPr>
        <w:t xml:space="preserve">). </w:t>
      </w:r>
      <w:r w:rsidRPr="00CC5BE2">
        <w:rPr>
          <w:rFonts w:eastAsia="Times New Roman" w:cs="Times New Roman"/>
          <w:bCs/>
          <w:szCs w:val="28"/>
          <w:u w:val="single"/>
          <w:lang w:eastAsia="ru-RU"/>
        </w:rPr>
        <w:t>Наказ про застосування</w:t>
      </w:r>
      <w:r>
        <w:rPr>
          <w:rFonts w:eastAsia="Times New Roman" w:cs="Times New Roman"/>
          <w:bCs/>
          <w:szCs w:val="28"/>
          <w:lang w:eastAsia="ru-RU"/>
        </w:rPr>
        <w:t xml:space="preserve"> до поліцейського дисциплінарного стягнення </w:t>
      </w:r>
      <w:r w:rsidRPr="00CC5BE2">
        <w:rPr>
          <w:rFonts w:eastAsia="Times New Roman" w:cs="Times New Roman"/>
          <w:bCs/>
          <w:szCs w:val="28"/>
          <w:u w:val="single"/>
          <w:lang w:eastAsia="ru-RU"/>
        </w:rPr>
        <w:t>виконується шляхом його оголошення в органі (підрозділі) поліції та особистого ознайомлення поліцейського з ним</w:t>
      </w:r>
      <w:r>
        <w:rPr>
          <w:rFonts w:eastAsia="Times New Roman" w:cs="Times New Roman"/>
          <w:bCs/>
          <w:szCs w:val="28"/>
          <w:lang w:eastAsia="ru-RU"/>
        </w:rPr>
        <w:t xml:space="preserve"> (</w:t>
      </w:r>
      <w:r w:rsidRPr="00CC5BE2">
        <w:rPr>
          <w:rFonts w:eastAsia="Times New Roman" w:cs="Times New Roman"/>
          <w:b/>
          <w:bCs/>
          <w:szCs w:val="28"/>
          <w:lang w:eastAsia="ru-RU"/>
        </w:rPr>
        <w:t>частина друга статті 22 проекту</w:t>
      </w:r>
      <w:r>
        <w:rPr>
          <w:rFonts w:eastAsia="Times New Roman" w:cs="Times New Roman"/>
          <w:bCs/>
          <w:szCs w:val="28"/>
          <w:lang w:eastAsia="ru-RU"/>
        </w:rPr>
        <w:t>).</w:t>
      </w:r>
    </w:p>
    <w:p w:rsidR="00CC5BE2" w:rsidRPr="00193723" w:rsidRDefault="008A1B4B" w:rsidP="00193723">
      <w:pPr>
        <w:pStyle w:val="ParagraphStyle"/>
        <w:ind w:firstLine="708"/>
        <w:jc w:val="both"/>
        <w:rPr>
          <w:rFonts w:eastAsia="Times New Roman"/>
          <w:bCs/>
          <w:sz w:val="28"/>
          <w:szCs w:val="28"/>
          <w:lang w:eastAsia="ru-RU"/>
        </w:rPr>
      </w:pPr>
      <w:r w:rsidRPr="00193723">
        <w:rPr>
          <w:rFonts w:eastAsia="Times New Roman"/>
          <w:bCs/>
          <w:sz w:val="28"/>
          <w:szCs w:val="28"/>
          <w:lang w:eastAsia="ru-RU"/>
        </w:rPr>
        <w:t xml:space="preserve">На нашу думку, </w:t>
      </w:r>
      <w:r w:rsidR="005F6DDD" w:rsidRPr="00193723">
        <w:rPr>
          <w:rFonts w:eastAsia="Times New Roman"/>
          <w:bCs/>
          <w:sz w:val="28"/>
          <w:szCs w:val="28"/>
          <w:lang w:val="uk-UA" w:eastAsia="ru-RU"/>
        </w:rPr>
        <w:t xml:space="preserve">залишається незавершеним механізм застосування дисциплінарного стягнення у разі, коли закінчився строк виконання цього дисциплінарного стягнення. </w:t>
      </w:r>
      <w:r w:rsidRPr="00193723">
        <w:rPr>
          <w:rFonts w:eastAsia="Times New Roman"/>
          <w:bCs/>
          <w:sz w:val="28"/>
          <w:szCs w:val="28"/>
          <w:lang w:val="uk-UA" w:eastAsia="ru-RU"/>
        </w:rPr>
        <w:t xml:space="preserve">Тим паче, що як вбачається із змісту частини другої цієї статті наказ про застосування дисциплінарного стягнення виконується в тому числі й шляхом особистого ознайомлення поліцейського з ним. </w:t>
      </w:r>
      <w:r w:rsidRPr="00193723">
        <w:rPr>
          <w:rFonts w:eastAsia="Times New Roman"/>
          <w:bCs/>
          <w:sz w:val="28"/>
          <w:szCs w:val="28"/>
          <w:lang w:eastAsia="ru-RU"/>
        </w:rPr>
        <w:t xml:space="preserve">А </w:t>
      </w:r>
      <w:r w:rsidR="006A1485">
        <w:rPr>
          <w:rFonts w:eastAsia="Times New Roman"/>
          <w:bCs/>
          <w:sz w:val="28"/>
          <w:szCs w:val="28"/>
          <w:lang w:val="uk-UA" w:eastAsia="ru-RU"/>
        </w:rPr>
        <w:t>це</w:t>
      </w:r>
      <w:r w:rsidRPr="00193723">
        <w:rPr>
          <w:rFonts w:eastAsia="Times New Roman"/>
          <w:bCs/>
          <w:sz w:val="28"/>
          <w:szCs w:val="28"/>
          <w:lang w:eastAsia="ru-RU"/>
        </w:rPr>
        <w:t>, на нашу думку, є одн</w:t>
      </w:r>
      <w:r w:rsidR="00FB72FF" w:rsidRPr="00193723">
        <w:rPr>
          <w:rFonts w:eastAsia="Times New Roman"/>
          <w:bCs/>
          <w:sz w:val="28"/>
          <w:szCs w:val="28"/>
          <w:lang w:eastAsia="ru-RU"/>
        </w:rPr>
        <w:t>им</w:t>
      </w:r>
      <w:r w:rsidRPr="00193723">
        <w:rPr>
          <w:rFonts w:eastAsia="Times New Roman"/>
          <w:bCs/>
          <w:sz w:val="28"/>
          <w:szCs w:val="28"/>
          <w:lang w:eastAsia="ru-RU"/>
        </w:rPr>
        <w:t xml:space="preserve"> із обов’язкових </w:t>
      </w:r>
      <w:r w:rsidR="00FB72FF" w:rsidRPr="00193723">
        <w:rPr>
          <w:rFonts w:eastAsia="Times New Roman"/>
          <w:bCs/>
          <w:sz w:val="28"/>
          <w:szCs w:val="28"/>
          <w:lang w:eastAsia="ru-RU"/>
        </w:rPr>
        <w:t>елементів</w:t>
      </w:r>
      <w:r w:rsidRPr="00193723">
        <w:rPr>
          <w:rFonts w:eastAsia="Times New Roman"/>
          <w:bCs/>
          <w:sz w:val="28"/>
          <w:szCs w:val="28"/>
          <w:lang w:eastAsia="ru-RU"/>
        </w:rPr>
        <w:t xml:space="preserve"> механізму</w:t>
      </w:r>
      <w:r w:rsidR="00193723" w:rsidRPr="00193723">
        <w:rPr>
          <w:rFonts w:eastAsia="Times New Roman"/>
          <w:bCs/>
          <w:sz w:val="28"/>
          <w:szCs w:val="28"/>
          <w:lang w:eastAsia="ru-RU"/>
        </w:rPr>
        <w:t xml:space="preserve"> застосування</w:t>
      </w:r>
      <w:r w:rsidRPr="00193723">
        <w:rPr>
          <w:rFonts w:eastAsia="Times New Roman"/>
          <w:bCs/>
          <w:sz w:val="28"/>
          <w:szCs w:val="28"/>
          <w:lang w:eastAsia="ru-RU"/>
        </w:rPr>
        <w:t xml:space="preserve"> дисциплінарного стягнення.</w:t>
      </w:r>
      <w:r w:rsidR="00FB72FF" w:rsidRPr="00193723">
        <w:rPr>
          <w:rFonts w:eastAsia="Times New Roman"/>
          <w:bCs/>
          <w:sz w:val="28"/>
          <w:szCs w:val="28"/>
          <w:lang w:eastAsia="ru-RU"/>
        </w:rPr>
        <w:t xml:space="preserve"> Якщо стосовно поліцейського застосовано дисциплінарне стягнення, він має бути з ним особисто ознайомлений. </w:t>
      </w:r>
    </w:p>
    <w:p w:rsidR="00193723" w:rsidRPr="006A1485" w:rsidRDefault="00193723" w:rsidP="00193723">
      <w:pPr>
        <w:pStyle w:val="ParagraphStyle"/>
        <w:ind w:firstLine="708"/>
        <w:jc w:val="both"/>
        <w:rPr>
          <w:rFonts w:eastAsia="Times New Roman"/>
          <w:bCs/>
          <w:sz w:val="28"/>
          <w:szCs w:val="28"/>
          <w:lang w:val="uk-UA" w:eastAsia="ru-RU"/>
        </w:rPr>
      </w:pPr>
      <w:r>
        <w:rPr>
          <w:rFonts w:eastAsia="Times New Roman"/>
          <w:bCs/>
          <w:sz w:val="28"/>
          <w:szCs w:val="28"/>
          <w:lang w:val="uk-UA" w:eastAsia="ru-RU"/>
        </w:rPr>
        <w:t xml:space="preserve">А, відтак, пропонуємо </w:t>
      </w:r>
      <w:r w:rsidRPr="005F6DDD">
        <w:rPr>
          <w:rFonts w:eastAsia="Times New Roman"/>
          <w:b/>
          <w:bCs/>
          <w:sz w:val="28"/>
          <w:szCs w:val="28"/>
          <w:u w:val="single"/>
          <w:lang w:val="uk-UA" w:eastAsia="ru-RU"/>
        </w:rPr>
        <w:t xml:space="preserve">останнє речення частини першої статті 22 </w:t>
      </w:r>
      <w:r w:rsidRPr="006A1485">
        <w:rPr>
          <w:rFonts w:eastAsia="Times New Roman"/>
          <w:b/>
          <w:bCs/>
          <w:sz w:val="28"/>
          <w:szCs w:val="28"/>
          <w:u w:val="single"/>
          <w:lang w:val="uk-UA" w:eastAsia="ru-RU"/>
        </w:rPr>
        <w:t>проекту викласти в такій редакції</w:t>
      </w:r>
      <w:r w:rsidRPr="006A1485">
        <w:rPr>
          <w:rFonts w:eastAsia="Times New Roman"/>
          <w:bCs/>
          <w:sz w:val="28"/>
          <w:szCs w:val="28"/>
          <w:lang w:val="uk-UA" w:eastAsia="ru-RU"/>
        </w:rPr>
        <w:t>:</w:t>
      </w:r>
    </w:p>
    <w:p w:rsidR="00193723" w:rsidRPr="006A1485" w:rsidRDefault="00193723" w:rsidP="00193723">
      <w:pPr>
        <w:pStyle w:val="ParagraphStyle"/>
        <w:ind w:firstLine="708"/>
        <w:jc w:val="both"/>
        <w:rPr>
          <w:rFonts w:eastAsia="Times New Roman"/>
          <w:bCs/>
          <w:sz w:val="28"/>
          <w:szCs w:val="28"/>
          <w:lang w:val="uk-UA" w:eastAsia="ru-RU"/>
        </w:rPr>
      </w:pPr>
      <w:r w:rsidRPr="006A1485">
        <w:rPr>
          <w:rFonts w:eastAsia="Times New Roman"/>
          <w:bCs/>
          <w:sz w:val="28"/>
          <w:szCs w:val="28"/>
          <w:lang w:val="uk-UA" w:eastAsia="ru-RU"/>
        </w:rPr>
        <w:t>«Після закінчення зазначеного строку дисциплінарне стягнення не виконується, а лише заноситься до особової справи поліцейського».</w:t>
      </w:r>
    </w:p>
    <w:p w:rsidR="00193723" w:rsidRPr="00193723" w:rsidRDefault="00193723" w:rsidP="00193723">
      <w:pPr>
        <w:pStyle w:val="ParagraphStyle"/>
        <w:ind w:firstLine="708"/>
        <w:jc w:val="both"/>
        <w:rPr>
          <w:rFonts w:eastAsia="Times New Roman"/>
          <w:bCs/>
          <w:szCs w:val="28"/>
          <w:lang w:val="uk-UA" w:eastAsia="ru-RU"/>
        </w:rPr>
      </w:pPr>
    </w:p>
    <w:p w:rsidR="009120B9" w:rsidRDefault="009120B9" w:rsidP="001861ED">
      <w:pPr>
        <w:ind w:firstLine="708"/>
        <w:rPr>
          <w:rFonts w:eastAsia="Times New Roman" w:cs="Times New Roman"/>
          <w:bCs/>
          <w:szCs w:val="28"/>
          <w:lang w:eastAsia="ru-RU"/>
        </w:rPr>
      </w:pPr>
    </w:p>
    <w:p w:rsidR="001861ED" w:rsidRDefault="00C72726" w:rsidP="001861ED">
      <w:pPr>
        <w:ind w:firstLine="708"/>
        <w:rPr>
          <w:rFonts w:eastAsia="Times New Roman" w:cs="Times New Roman"/>
          <w:bCs/>
          <w:szCs w:val="28"/>
          <w:lang w:eastAsia="ru-RU"/>
        </w:rPr>
      </w:pPr>
      <w:r>
        <w:rPr>
          <w:rFonts w:eastAsia="Times New Roman" w:cs="Times New Roman"/>
          <w:bCs/>
          <w:szCs w:val="28"/>
          <w:lang w:eastAsia="ru-RU"/>
        </w:rPr>
        <w:t>3</w:t>
      </w:r>
      <w:r w:rsidR="00806DF7">
        <w:rPr>
          <w:rFonts w:eastAsia="Times New Roman" w:cs="Times New Roman"/>
          <w:bCs/>
          <w:szCs w:val="28"/>
          <w:lang w:eastAsia="ru-RU"/>
        </w:rPr>
        <w:t>2</w:t>
      </w:r>
      <w:r>
        <w:rPr>
          <w:rFonts w:eastAsia="Times New Roman" w:cs="Times New Roman"/>
          <w:bCs/>
          <w:szCs w:val="28"/>
          <w:lang w:eastAsia="ru-RU"/>
        </w:rPr>
        <w:t xml:space="preserve">. Також варто звернути увагу і на </w:t>
      </w:r>
      <w:r w:rsidRPr="00235672">
        <w:rPr>
          <w:rFonts w:eastAsia="Times New Roman" w:cs="Times New Roman"/>
          <w:b/>
          <w:bCs/>
          <w:szCs w:val="28"/>
          <w:lang w:eastAsia="ru-RU"/>
        </w:rPr>
        <w:t>частину п’яту статті 22 проекту</w:t>
      </w:r>
      <w:r w:rsidR="001861ED">
        <w:rPr>
          <w:rFonts w:eastAsia="Times New Roman" w:cs="Times New Roman"/>
          <w:b/>
          <w:bCs/>
          <w:szCs w:val="28"/>
          <w:lang w:eastAsia="ru-RU"/>
        </w:rPr>
        <w:t xml:space="preserve">, </w:t>
      </w:r>
      <w:r w:rsidR="001861ED">
        <w:rPr>
          <w:rFonts w:eastAsia="Times New Roman" w:cs="Times New Roman"/>
          <w:bCs/>
          <w:szCs w:val="28"/>
          <w:lang w:eastAsia="ru-RU"/>
        </w:rPr>
        <w:t xml:space="preserve">якою передбачено, що </w:t>
      </w:r>
      <w:r w:rsidR="00F55855">
        <w:rPr>
          <w:rFonts w:eastAsia="Times New Roman" w:cs="Times New Roman"/>
          <w:bCs/>
          <w:szCs w:val="28"/>
          <w:lang w:eastAsia="ru-RU"/>
        </w:rPr>
        <w:t xml:space="preserve">за відсутності на службі без поважних причин </w:t>
      </w:r>
      <w:r w:rsidR="00887B1F">
        <w:rPr>
          <w:rFonts w:eastAsia="Times New Roman" w:cs="Times New Roman"/>
          <w:bCs/>
          <w:szCs w:val="28"/>
          <w:lang w:eastAsia="ru-RU"/>
        </w:rPr>
        <w:t>поліцей</w:t>
      </w:r>
      <w:r w:rsidR="009B1DD0">
        <w:rPr>
          <w:rFonts w:eastAsia="Times New Roman" w:cs="Times New Roman"/>
          <w:bCs/>
          <w:szCs w:val="28"/>
          <w:lang w:eastAsia="ru-RU"/>
        </w:rPr>
        <w:t>ськ</w:t>
      </w:r>
      <w:r w:rsidR="00F55855">
        <w:rPr>
          <w:rFonts w:eastAsia="Times New Roman" w:cs="Times New Roman"/>
          <w:bCs/>
          <w:szCs w:val="28"/>
          <w:lang w:eastAsia="ru-RU"/>
        </w:rPr>
        <w:t>ого</w:t>
      </w:r>
      <w:r w:rsidR="009B1DD0">
        <w:rPr>
          <w:rFonts w:eastAsia="Times New Roman" w:cs="Times New Roman"/>
          <w:bCs/>
          <w:szCs w:val="28"/>
          <w:lang w:eastAsia="ru-RU"/>
        </w:rPr>
        <w:t>, до якого застосовано дисциплінарне стягнення</w:t>
      </w:r>
      <w:r w:rsidR="00F55855">
        <w:rPr>
          <w:rFonts w:eastAsia="Times New Roman" w:cs="Times New Roman"/>
          <w:bCs/>
          <w:szCs w:val="28"/>
          <w:lang w:eastAsia="ru-RU"/>
        </w:rPr>
        <w:t xml:space="preserve"> у виді звільнення з посади чи </w:t>
      </w:r>
      <w:r w:rsidR="00F55855">
        <w:rPr>
          <w:rFonts w:eastAsia="Times New Roman" w:cs="Times New Roman"/>
          <w:bCs/>
          <w:szCs w:val="28"/>
          <w:lang w:eastAsia="ru-RU"/>
        </w:rPr>
        <w:lastRenderedPageBreak/>
        <w:t xml:space="preserve">звільнення із служби в поліції, </w:t>
      </w:r>
      <w:r w:rsidR="00F55855" w:rsidRPr="008C1A93">
        <w:rPr>
          <w:rFonts w:eastAsia="Times New Roman" w:cs="Times New Roman"/>
          <w:bCs/>
          <w:szCs w:val="28"/>
          <w:u w:val="single"/>
          <w:lang w:eastAsia="ru-RU"/>
        </w:rPr>
        <w:t>таке дисциплінарне стягнення виконується</w:t>
      </w:r>
      <w:r w:rsidR="00F55855">
        <w:rPr>
          <w:rFonts w:eastAsia="Times New Roman" w:cs="Times New Roman"/>
          <w:bCs/>
          <w:szCs w:val="28"/>
          <w:lang w:eastAsia="ru-RU"/>
        </w:rPr>
        <w:t xml:space="preserve">, </w:t>
      </w:r>
      <w:r w:rsidR="00F55855" w:rsidRPr="001861ED">
        <w:rPr>
          <w:rFonts w:eastAsia="Times New Roman" w:cs="Times New Roman"/>
          <w:bCs/>
          <w:szCs w:val="28"/>
          <w:lang w:eastAsia="ru-RU"/>
        </w:rPr>
        <w:t>а витяги з наказів про застосування та виконання дисциплінарного стягнення</w:t>
      </w:r>
      <w:r w:rsidR="00F55855">
        <w:rPr>
          <w:rFonts w:eastAsia="Times New Roman" w:cs="Times New Roman"/>
          <w:bCs/>
          <w:szCs w:val="28"/>
          <w:lang w:eastAsia="ru-RU"/>
        </w:rPr>
        <w:t xml:space="preserve"> надсилаються рекомендованим листом з повідомленням на адресу місця проживання поліцейського</w:t>
      </w:r>
      <w:r w:rsidR="00B83F6E">
        <w:rPr>
          <w:rFonts w:eastAsia="Times New Roman" w:cs="Times New Roman"/>
          <w:bCs/>
          <w:szCs w:val="28"/>
          <w:lang w:eastAsia="ru-RU"/>
        </w:rPr>
        <w:t xml:space="preserve">. </w:t>
      </w:r>
    </w:p>
    <w:p w:rsidR="008D1668" w:rsidRDefault="001861ED" w:rsidP="008D1668">
      <w:pPr>
        <w:ind w:firstLine="708"/>
        <w:rPr>
          <w:rFonts w:eastAsia="Times New Roman" w:cs="Times New Roman"/>
          <w:bCs/>
          <w:szCs w:val="28"/>
          <w:lang w:eastAsia="ru-RU"/>
        </w:rPr>
      </w:pPr>
      <w:r>
        <w:rPr>
          <w:rFonts w:eastAsia="Times New Roman" w:cs="Times New Roman"/>
          <w:bCs/>
          <w:szCs w:val="28"/>
          <w:lang w:eastAsia="ru-RU"/>
        </w:rPr>
        <w:t xml:space="preserve">При цьому дана норма не розкриває механізм виконання такого дисциплінарного стягнення (хто, яким чином </w:t>
      </w:r>
      <w:r w:rsidR="00450D0B">
        <w:rPr>
          <w:rFonts w:eastAsia="Times New Roman" w:cs="Times New Roman"/>
          <w:bCs/>
          <w:szCs w:val="28"/>
          <w:lang w:eastAsia="ru-RU"/>
        </w:rPr>
        <w:t>це стягнення буде виконувати</w:t>
      </w:r>
      <w:r>
        <w:rPr>
          <w:rFonts w:eastAsia="Times New Roman" w:cs="Times New Roman"/>
          <w:bCs/>
          <w:szCs w:val="28"/>
          <w:lang w:eastAsia="ru-RU"/>
        </w:rPr>
        <w:t>)</w:t>
      </w:r>
      <w:r w:rsidR="00450D0B">
        <w:rPr>
          <w:rFonts w:eastAsia="Times New Roman" w:cs="Times New Roman"/>
          <w:bCs/>
          <w:szCs w:val="28"/>
          <w:lang w:eastAsia="ru-RU"/>
        </w:rPr>
        <w:t xml:space="preserve">. Можливо з огляду на те, що витяги з наказів надсилаються рекомендованим листом з відповідним повідомленням поліцейському, то це й є «виконання» такого дисциплінарного стягнення. </w:t>
      </w:r>
    </w:p>
    <w:p w:rsidR="008D1668" w:rsidRDefault="008D1668" w:rsidP="008D1668">
      <w:pPr>
        <w:ind w:firstLine="708"/>
        <w:rPr>
          <w:rFonts w:eastAsia="Times New Roman" w:cs="Times New Roman"/>
          <w:bCs/>
          <w:szCs w:val="28"/>
          <w:lang w:eastAsia="ru-RU"/>
        </w:rPr>
      </w:pPr>
      <w:r>
        <w:rPr>
          <w:rFonts w:eastAsia="Times New Roman" w:cs="Times New Roman"/>
          <w:bCs/>
          <w:szCs w:val="28"/>
          <w:lang w:eastAsia="ru-RU"/>
        </w:rPr>
        <w:t xml:space="preserve">У зв’язку з цим </w:t>
      </w:r>
      <w:r w:rsidRPr="00450D0B">
        <w:rPr>
          <w:rFonts w:eastAsia="Times New Roman" w:cs="Times New Roman"/>
          <w:b/>
          <w:bCs/>
          <w:szCs w:val="28"/>
          <w:lang w:eastAsia="ru-RU"/>
        </w:rPr>
        <w:t>частина п’ята</w:t>
      </w:r>
      <w:r>
        <w:rPr>
          <w:rFonts w:eastAsia="Times New Roman" w:cs="Times New Roman"/>
          <w:bCs/>
          <w:szCs w:val="28"/>
          <w:lang w:eastAsia="ru-RU"/>
        </w:rPr>
        <w:t xml:space="preserve"> </w:t>
      </w:r>
      <w:r w:rsidRPr="00450D0B">
        <w:rPr>
          <w:rFonts w:eastAsia="Times New Roman" w:cs="Times New Roman"/>
          <w:b/>
          <w:bCs/>
          <w:szCs w:val="28"/>
          <w:lang w:eastAsia="ru-RU"/>
        </w:rPr>
        <w:t>статті 22 проекту</w:t>
      </w:r>
      <w:r>
        <w:rPr>
          <w:rFonts w:eastAsia="Times New Roman" w:cs="Times New Roman"/>
          <w:bCs/>
          <w:szCs w:val="28"/>
          <w:lang w:eastAsia="ru-RU"/>
        </w:rPr>
        <w:t xml:space="preserve"> потребує відповідного редакційного доопрацювання.</w:t>
      </w:r>
    </w:p>
    <w:p w:rsidR="00B83F6E" w:rsidRPr="001861ED" w:rsidRDefault="00450D0B" w:rsidP="001861ED">
      <w:pPr>
        <w:ind w:firstLine="708"/>
        <w:rPr>
          <w:rFonts w:eastAsia="Times New Roman" w:cs="Times New Roman"/>
          <w:b/>
          <w:bCs/>
          <w:szCs w:val="28"/>
          <w:lang w:eastAsia="ru-RU"/>
        </w:rPr>
      </w:pPr>
      <w:r>
        <w:rPr>
          <w:rFonts w:eastAsia="Times New Roman" w:cs="Times New Roman"/>
          <w:bCs/>
          <w:szCs w:val="28"/>
          <w:lang w:eastAsia="ru-RU"/>
        </w:rPr>
        <w:t xml:space="preserve">Крім того, </w:t>
      </w:r>
      <w:r w:rsidRPr="00E73A48">
        <w:rPr>
          <w:rFonts w:eastAsia="Times New Roman" w:cs="Times New Roman"/>
          <w:b/>
          <w:bCs/>
          <w:szCs w:val="28"/>
          <w:lang w:eastAsia="ru-RU"/>
        </w:rPr>
        <w:t>у цій частині</w:t>
      </w:r>
      <w:r w:rsidR="00E73A48">
        <w:rPr>
          <w:rFonts w:eastAsia="Times New Roman" w:cs="Times New Roman"/>
          <w:b/>
          <w:bCs/>
          <w:szCs w:val="28"/>
          <w:lang w:eastAsia="ru-RU"/>
        </w:rPr>
        <w:t xml:space="preserve"> </w:t>
      </w:r>
      <w:r w:rsidR="00E73A48" w:rsidRPr="00E73A48">
        <w:rPr>
          <w:rFonts w:eastAsia="Times New Roman" w:cs="Times New Roman"/>
          <w:bCs/>
          <w:szCs w:val="28"/>
          <w:lang w:eastAsia="ru-RU"/>
        </w:rPr>
        <w:t>також</w:t>
      </w:r>
      <w:r>
        <w:rPr>
          <w:rFonts w:eastAsia="Times New Roman" w:cs="Times New Roman"/>
          <w:bCs/>
          <w:szCs w:val="28"/>
          <w:lang w:eastAsia="ru-RU"/>
        </w:rPr>
        <w:t xml:space="preserve"> передбачено, що «у</w:t>
      </w:r>
      <w:r w:rsidR="00B83F6E">
        <w:rPr>
          <w:rFonts w:eastAsia="Times New Roman" w:cs="Times New Roman"/>
          <w:bCs/>
          <w:szCs w:val="28"/>
          <w:lang w:eastAsia="ru-RU"/>
        </w:rPr>
        <w:t xml:space="preserve"> такому разі </w:t>
      </w:r>
      <w:r w:rsidR="00B83F6E" w:rsidRPr="008C1A93">
        <w:rPr>
          <w:rFonts w:eastAsia="Times New Roman" w:cs="Times New Roman"/>
          <w:bCs/>
          <w:szCs w:val="28"/>
          <w:u w:val="single"/>
          <w:lang w:eastAsia="ru-RU"/>
        </w:rPr>
        <w:t>днем ознайомлення</w:t>
      </w:r>
      <w:r w:rsidR="00B83F6E">
        <w:rPr>
          <w:rFonts w:eastAsia="Times New Roman" w:cs="Times New Roman"/>
          <w:bCs/>
          <w:szCs w:val="28"/>
          <w:lang w:eastAsia="ru-RU"/>
        </w:rPr>
        <w:t xml:space="preserve"> поліцейського з відповідними наказами </w:t>
      </w:r>
      <w:r w:rsidR="00B83F6E" w:rsidRPr="008C1A93">
        <w:rPr>
          <w:rFonts w:eastAsia="Times New Roman" w:cs="Times New Roman"/>
          <w:bCs/>
          <w:szCs w:val="28"/>
          <w:u w:val="single"/>
          <w:lang w:eastAsia="ru-RU"/>
        </w:rPr>
        <w:t>є дата, зазначена в поштовому повідомлення про вручення її поліцейському</w:t>
      </w:r>
      <w:r w:rsidR="00B83F6E">
        <w:rPr>
          <w:rFonts w:eastAsia="Times New Roman" w:cs="Times New Roman"/>
          <w:bCs/>
          <w:szCs w:val="28"/>
          <w:lang w:eastAsia="ru-RU"/>
        </w:rPr>
        <w:t xml:space="preserve">, до якого застосовано дисциплінарне стягнення, </w:t>
      </w:r>
      <w:r w:rsidR="00B83F6E" w:rsidRPr="008C1A93">
        <w:rPr>
          <w:rFonts w:eastAsia="Times New Roman" w:cs="Times New Roman"/>
          <w:bCs/>
          <w:szCs w:val="28"/>
          <w:u w:val="single"/>
          <w:lang w:eastAsia="ru-RU"/>
        </w:rPr>
        <w:t>або повнолітньому члену сім’ї такого поліцейського</w:t>
      </w:r>
      <w:r>
        <w:rPr>
          <w:rFonts w:eastAsia="Times New Roman" w:cs="Times New Roman"/>
          <w:bCs/>
          <w:szCs w:val="28"/>
          <w:u w:val="single"/>
          <w:lang w:eastAsia="ru-RU"/>
        </w:rPr>
        <w:t>»</w:t>
      </w:r>
      <w:r w:rsidR="00B83F6E">
        <w:rPr>
          <w:rFonts w:eastAsia="Times New Roman" w:cs="Times New Roman"/>
          <w:bCs/>
          <w:szCs w:val="28"/>
          <w:lang w:eastAsia="ru-RU"/>
        </w:rPr>
        <w:t>.</w:t>
      </w:r>
    </w:p>
    <w:p w:rsidR="001861ED" w:rsidRDefault="00A64E8F" w:rsidP="00C72726">
      <w:pPr>
        <w:ind w:firstLine="708"/>
        <w:rPr>
          <w:rFonts w:eastAsia="Times New Roman" w:cs="Times New Roman"/>
          <w:bCs/>
          <w:szCs w:val="28"/>
          <w:lang w:eastAsia="ru-RU"/>
        </w:rPr>
      </w:pPr>
      <w:r>
        <w:rPr>
          <w:rFonts w:eastAsia="Times New Roman" w:cs="Times New Roman"/>
          <w:bCs/>
          <w:szCs w:val="28"/>
          <w:lang w:eastAsia="ru-RU"/>
        </w:rPr>
        <w:t xml:space="preserve">Не можна погодитися з тим, що вручення </w:t>
      </w:r>
      <w:r w:rsidR="00D702C7">
        <w:rPr>
          <w:rFonts w:eastAsia="Times New Roman" w:cs="Times New Roman"/>
          <w:bCs/>
          <w:szCs w:val="28"/>
          <w:lang w:eastAsia="ru-RU"/>
        </w:rPr>
        <w:t xml:space="preserve">рекомендованого листа </w:t>
      </w:r>
      <w:r>
        <w:rPr>
          <w:rFonts w:eastAsia="Times New Roman" w:cs="Times New Roman"/>
          <w:bCs/>
          <w:szCs w:val="28"/>
          <w:lang w:eastAsia="ru-RU"/>
        </w:rPr>
        <w:t>повнолітньому члену сім’ї поліцейського</w:t>
      </w:r>
      <w:r w:rsidR="00D702C7">
        <w:rPr>
          <w:rFonts w:eastAsia="Times New Roman" w:cs="Times New Roman"/>
          <w:bCs/>
          <w:szCs w:val="28"/>
          <w:lang w:eastAsia="ru-RU"/>
        </w:rPr>
        <w:t xml:space="preserve"> можна вважати </w:t>
      </w:r>
      <w:r w:rsidR="00D702C7" w:rsidRPr="00D702C7">
        <w:rPr>
          <w:rFonts w:eastAsia="Times New Roman" w:cs="Times New Roman"/>
          <w:bCs/>
          <w:szCs w:val="28"/>
          <w:u w:val="single"/>
          <w:lang w:eastAsia="ru-RU"/>
        </w:rPr>
        <w:t>днем ознайомлення поліцейського</w:t>
      </w:r>
      <w:r w:rsidR="00D702C7">
        <w:rPr>
          <w:rFonts w:eastAsia="Times New Roman" w:cs="Times New Roman"/>
          <w:bCs/>
          <w:szCs w:val="28"/>
          <w:lang w:eastAsia="ru-RU"/>
        </w:rPr>
        <w:t xml:space="preserve"> з цими документами, оскільки </w:t>
      </w:r>
      <w:r w:rsidR="00F03EEF">
        <w:rPr>
          <w:rFonts w:eastAsia="Times New Roman" w:cs="Times New Roman"/>
          <w:bCs/>
          <w:szCs w:val="28"/>
          <w:lang w:eastAsia="ru-RU"/>
        </w:rPr>
        <w:t>особа, яка здійснює послуги з доставки поштових відправлень, не може візуально визначити чи є такий «повноліт</w:t>
      </w:r>
      <w:r w:rsidR="00E01BFE">
        <w:rPr>
          <w:rFonts w:eastAsia="Times New Roman" w:cs="Times New Roman"/>
          <w:bCs/>
          <w:szCs w:val="28"/>
          <w:lang w:eastAsia="ru-RU"/>
        </w:rPr>
        <w:t xml:space="preserve">ній член сім’ї» </w:t>
      </w:r>
      <w:r w:rsidR="008D1668">
        <w:rPr>
          <w:rFonts w:eastAsia="Times New Roman" w:cs="Times New Roman"/>
          <w:bCs/>
          <w:szCs w:val="28"/>
          <w:lang w:eastAsia="ru-RU"/>
        </w:rPr>
        <w:t>дієздатним, чи перебуває він з поліцейським, якому цей лист адресовано, в нормальних стосунках</w:t>
      </w:r>
      <w:r w:rsidR="00716050">
        <w:rPr>
          <w:rFonts w:eastAsia="Times New Roman" w:cs="Times New Roman"/>
          <w:bCs/>
          <w:szCs w:val="28"/>
          <w:lang w:eastAsia="ru-RU"/>
        </w:rPr>
        <w:t xml:space="preserve">, чи точно він зможе передати цей лист поліцейському, якому він адресований, </w:t>
      </w:r>
      <w:r w:rsidR="008D1668">
        <w:rPr>
          <w:rFonts w:eastAsia="Times New Roman" w:cs="Times New Roman"/>
          <w:bCs/>
          <w:szCs w:val="28"/>
          <w:lang w:eastAsia="ru-RU"/>
        </w:rPr>
        <w:t>тощо.</w:t>
      </w:r>
    </w:p>
    <w:p w:rsidR="00FE6CDA" w:rsidRDefault="00FE6CDA" w:rsidP="00C72726">
      <w:pPr>
        <w:ind w:firstLine="708"/>
        <w:rPr>
          <w:rFonts w:eastAsia="Times New Roman" w:cs="Times New Roman"/>
          <w:bCs/>
          <w:szCs w:val="28"/>
          <w:lang w:eastAsia="ru-RU"/>
        </w:rPr>
      </w:pPr>
      <w:r>
        <w:rPr>
          <w:rFonts w:eastAsia="Times New Roman" w:cs="Times New Roman"/>
          <w:bCs/>
          <w:szCs w:val="28"/>
          <w:lang w:eastAsia="ru-RU"/>
        </w:rPr>
        <w:t>У зв’язку з цим, слова «або повнолітньому члену сім’ї такого поліцейського» слід виключити.</w:t>
      </w:r>
    </w:p>
    <w:p w:rsidR="0021411F" w:rsidRDefault="0021411F" w:rsidP="00C72726">
      <w:pPr>
        <w:ind w:firstLine="708"/>
        <w:rPr>
          <w:rFonts w:eastAsia="Times New Roman" w:cs="Times New Roman"/>
          <w:bCs/>
          <w:szCs w:val="28"/>
          <w:lang w:eastAsia="ru-RU"/>
        </w:rPr>
      </w:pPr>
    </w:p>
    <w:p w:rsidR="0021411F" w:rsidRDefault="0021411F" w:rsidP="00C72726">
      <w:pPr>
        <w:ind w:firstLine="708"/>
        <w:rPr>
          <w:rFonts w:eastAsia="Times New Roman" w:cs="Times New Roman"/>
          <w:bCs/>
          <w:szCs w:val="28"/>
          <w:lang w:eastAsia="ru-RU"/>
        </w:rPr>
      </w:pPr>
      <w:r>
        <w:rPr>
          <w:rFonts w:eastAsia="Times New Roman" w:cs="Times New Roman"/>
          <w:bCs/>
          <w:szCs w:val="28"/>
          <w:lang w:eastAsia="ru-RU"/>
        </w:rPr>
        <w:t>3</w:t>
      </w:r>
      <w:r w:rsidR="00806DF7">
        <w:rPr>
          <w:rFonts w:eastAsia="Times New Roman" w:cs="Times New Roman"/>
          <w:bCs/>
          <w:szCs w:val="28"/>
          <w:lang w:eastAsia="ru-RU"/>
        </w:rPr>
        <w:t>3</w:t>
      </w:r>
      <w:r>
        <w:rPr>
          <w:rFonts w:eastAsia="Times New Roman" w:cs="Times New Roman"/>
          <w:bCs/>
          <w:szCs w:val="28"/>
          <w:lang w:eastAsia="ru-RU"/>
        </w:rPr>
        <w:t xml:space="preserve">. </w:t>
      </w:r>
      <w:r w:rsidRPr="0021411F">
        <w:rPr>
          <w:rFonts w:eastAsia="Times New Roman" w:cs="Times New Roman"/>
          <w:b/>
          <w:bCs/>
          <w:szCs w:val="28"/>
          <w:lang w:eastAsia="ru-RU"/>
        </w:rPr>
        <w:t>У частині шостій статті 22 проекту</w:t>
      </w:r>
      <w:r>
        <w:rPr>
          <w:rFonts w:eastAsia="Times New Roman" w:cs="Times New Roman"/>
          <w:bCs/>
          <w:szCs w:val="28"/>
          <w:lang w:eastAsia="ru-RU"/>
        </w:rPr>
        <w:t xml:space="preserve"> передбачено, що у разі </w:t>
      </w:r>
      <w:r w:rsidRPr="00E965BA">
        <w:rPr>
          <w:rFonts w:eastAsia="Times New Roman" w:cs="Times New Roman"/>
          <w:bCs/>
          <w:szCs w:val="28"/>
          <w:u w:val="single"/>
          <w:lang w:eastAsia="ru-RU"/>
        </w:rPr>
        <w:t>якщо поліцейський, до я</w:t>
      </w:r>
      <w:r w:rsidR="00E965BA" w:rsidRPr="00E965BA">
        <w:rPr>
          <w:rFonts w:eastAsia="Times New Roman" w:cs="Times New Roman"/>
          <w:bCs/>
          <w:szCs w:val="28"/>
          <w:u w:val="single"/>
          <w:lang w:eastAsia="ru-RU"/>
        </w:rPr>
        <w:t>кого застосовано дисциплінарне стягнення, відмовляється</w:t>
      </w:r>
      <w:r w:rsidR="00E965BA">
        <w:rPr>
          <w:rFonts w:eastAsia="Times New Roman" w:cs="Times New Roman"/>
          <w:bCs/>
          <w:szCs w:val="28"/>
          <w:lang w:eastAsia="ru-RU"/>
        </w:rPr>
        <w:t xml:space="preserve"> від отримання витягів з наказів про застосування та виконання дисциплінарного стягнення, </w:t>
      </w:r>
      <w:r w:rsidR="00E965BA" w:rsidRPr="00E965BA">
        <w:rPr>
          <w:rFonts w:eastAsia="Times New Roman" w:cs="Times New Roman"/>
          <w:bCs/>
          <w:szCs w:val="28"/>
          <w:u w:val="single"/>
          <w:lang w:eastAsia="ru-RU"/>
        </w:rPr>
        <w:t>днем отримання витягів з наказів</w:t>
      </w:r>
      <w:r w:rsidR="00E965BA">
        <w:rPr>
          <w:rFonts w:eastAsia="Times New Roman" w:cs="Times New Roman"/>
          <w:bCs/>
          <w:szCs w:val="28"/>
          <w:lang w:eastAsia="ru-RU"/>
        </w:rPr>
        <w:t xml:space="preserve"> є день проставлення в поштовому повідомленні відмітки про відмову в їх отриманні </w:t>
      </w:r>
      <w:r w:rsidR="00E965BA" w:rsidRPr="00E965BA">
        <w:rPr>
          <w:rFonts w:eastAsia="Times New Roman" w:cs="Times New Roman"/>
          <w:bCs/>
          <w:szCs w:val="28"/>
          <w:u w:val="single"/>
          <w:lang w:eastAsia="ru-RU"/>
        </w:rPr>
        <w:t>чи повернення поштового відправлення з позначкою про невручення</w:t>
      </w:r>
      <w:r w:rsidR="00E965BA">
        <w:rPr>
          <w:rFonts w:eastAsia="Times New Roman" w:cs="Times New Roman"/>
          <w:bCs/>
          <w:szCs w:val="28"/>
          <w:lang w:eastAsia="ru-RU"/>
        </w:rPr>
        <w:t>.</w:t>
      </w:r>
    </w:p>
    <w:p w:rsidR="00E965BA" w:rsidRDefault="00E965BA" w:rsidP="00C72726">
      <w:pPr>
        <w:ind w:firstLine="708"/>
        <w:rPr>
          <w:rFonts w:eastAsia="Times New Roman" w:cs="Times New Roman"/>
          <w:bCs/>
          <w:szCs w:val="28"/>
          <w:lang w:eastAsia="ru-RU"/>
        </w:rPr>
      </w:pPr>
      <w:r>
        <w:rPr>
          <w:rFonts w:eastAsia="Times New Roman" w:cs="Times New Roman"/>
          <w:bCs/>
          <w:szCs w:val="28"/>
          <w:lang w:eastAsia="ru-RU"/>
        </w:rPr>
        <w:t>По-перше, є незрозумілим про відмов</w:t>
      </w:r>
      <w:r w:rsidR="00203B40">
        <w:rPr>
          <w:rFonts w:eastAsia="Times New Roman" w:cs="Times New Roman"/>
          <w:bCs/>
          <w:szCs w:val="28"/>
          <w:lang w:eastAsia="ru-RU"/>
        </w:rPr>
        <w:t>у</w:t>
      </w:r>
      <w:r>
        <w:rPr>
          <w:rFonts w:eastAsia="Times New Roman" w:cs="Times New Roman"/>
          <w:bCs/>
          <w:szCs w:val="28"/>
          <w:lang w:eastAsia="ru-RU"/>
        </w:rPr>
        <w:t xml:space="preserve"> </w:t>
      </w:r>
      <w:r w:rsidR="00203B40">
        <w:rPr>
          <w:rFonts w:eastAsia="Times New Roman" w:cs="Times New Roman"/>
          <w:bCs/>
          <w:szCs w:val="28"/>
          <w:lang w:eastAsia="ru-RU"/>
        </w:rPr>
        <w:t xml:space="preserve">на якому етапі </w:t>
      </w:r>
      <w:r>
        <w:rPr>
          <w:rFonts w:eastAsia="Times New Roman" w:cs="Times New Roman"/>
          <w:bCs/>
          <w:szCs w:val="28"/>
          <w:lang w:eastAsia="ru-RU"/>
        </w:rPr>
        <w:t>від отримання витягів з наказів йдеться у цій нормі: коли наказ виконується шляхом оголошення в органі (підрозділі) поліції та особистого ознайомлення поліцейського з ним (</w:t>
      </w:r>
      <w:r w:rsidRPr="00E965BA">
        <w:rPr>
          <w:rFonts w:eastAsia="Times New Roman" w:cs="Times New Roman"/>
          <w:b/>
          <w:bCs/>
          <w:szCs w:val="28"/>
          <w:lang w:eastAsia="ru-RU"/>
        </w:rPr>
        <w:t>частина друга цієї статті</w:t>
      </w:r>
      <w:r>
        <w:rPr>
          <w:rFonts w:eastAsia="Times New Roman" w:cs="Times New Roman"/>
          <w:bCs/>
          <w:szCs w:val="28"/>
          <w:lang w:eastAsia="ru-RU"/>
        </w:rPr>
        <w:t>) чи коли витяги з наказів надсилаються рекомендованим листом з повідомлення на адресу поліцейського (</w:t>
      </w:r>
      <w:r w:rsidRPr="00E965BA">
        <w:rPr>
          <w:rFonts w:eastAsia="Times New Roman" w:cs="Times New Roman"/>
          <w:b/>
          <w:bCs/>
          <w:szCs w:val="28"/>
          <w:lang w:eastAsia="ru-RU"/>
        </w:rPr>
        <w:t>частина п’ята цієї статті</w:t>
      </w:r>
      <w:r>
        <w:rPr>
          <w:rFonts w:eastAsia="Times New Roman" w:cs="Times New Roman"/>
          <w:bCs/>
          <w:szCs w:val="28"/>
          <w:lang w:eastAsia="ru-RU"/>
        </w:rPr>
        <w:t>)</w:t>
      </w:r>
      <w:r w:rsidR="00203B40">
        <w:rPr>
          <w:rFonts w:eastAsia="Times New Roman" w:cs="Times New Roman"/>
          <w:bCs/>
          <w:szCs w:val="28"/>
          <w:lang w:eastAsia="ru-RU"/>
        </w:rPr>
        <w:t>.</w:t>
      </w:r>
    </w:p>
    <w:p w:rsidR="00636B62" w:rsidRDefault="00636B62" w:rsidP="00C72726">
      <w:pPr>
        <w:ind w:firstLine="708"/>
        <w:rPr>
          <w:rFonts w:eastAsia="Times New Roman" w:cs="Times New Roman"/>
          <w:bCs/>
          <w:szCs w:val="28"/>
          <w:lang w:eastAsia="ru-RU"/>
        </w:rPr>
      </w:pPr>
      <w:r>
        <w:rPr>
          <w:rFonts w:eastAsia="Times New Roman" w:cs="Times New Roman"/>
          <w:bCs/>
          <w:szCs w:val="28"/>
          <w:lang w:eastAsia="ru-RU"/>
        </w:rPr>
        <w:t>По-друге, вважаємо, що такий випадок «як повернення поштового відправлення з позна</w:t>
      </w:r>
      <w:r w:rsidR="009120B9">
        <w:rPr>
          <w:rFonts w:eastAsia="Times New Roman" w:cs="Times New Roman"/>
          <w:bCs/>
          <w:szCs w:val="28"/>
          <w:lang w:eastAsia="ru-RU"/>
        </w:rPr>
        <w:t>ч</w:t>
      </w:r>
      <w:r>
        <w:rPr>
          <w:rFonts w:eastAsia="Times New Roman" w:cs="Times New Roman"/>
          <w:bCs/>
          <w:szCs w:val="28"/>
          <w:lang w:eastAsia="ru-RU"/>
        </w:rPr>
        <w:t xml:space="preserve">кою про невручення» не узгоджується з початком речення, де зазначено, що «у разі якщо поліцейський, до якого застосовано дисциплінарне </w:t>
      </w:r>
      <w:r>
        <w:rPr>
          <w:rFonts w:eastAsia="Times New Roman" w:cs="Times New Roman"/>
          <w:bCs/>
          <w:szCs w:val="28"/>
          <w:lang w:eastAsia="ru-RU"/>
        </w:rPr>
        <w:lastRenderedPageBreak/>
        <w:t xml:space="preserve">стягнення, </w:t>
      </w:r>
      <w:r w:rsidRPr="00636B62">
        <w:rPr>
          <w:rFonts w:eastAsia="Times New Roman" w:cs="Times New Roman"/>
          <w:bCs/>
          <w:szCs w:val="28"/>
          <w:u w:val="single"/>
          <w:lang w:eastAsia="ru-RU"/>
        </w:rPr>
        <w:t>відмовляється від отримання витягів</w:t>
      </w:r>
      <w:r>
        <w:rPr>
          <w:rFonts w:eastAsia="Times New Roman" w:cs="Times New Roman"/>
          <w:bCs/>
          <w:szCs w:val="28"/>
          <w:lang w:eastAsia="ru-RU"/>
        </w:rPr>
        <w:t xml:space="preserve"> з наказі</w:t>
      </w:r>
      <w:r w:rsidR="009120B9">
        <w:rPr>
          <w:rFonts w:eastAsia="Times New Roman" w:cs="Times New Roman"/>
          <w:bCs/>
          <w:szCs w:val="28"/>
          <w:lang w:eastAsia="ru-RU"/>
        </w:rPr>
        <w:t>в</w:t>
      </w:r>
      <w:r>
        <w:rPr>
          <w:rFonts w:eastAsia="Times New Roman" w:cs="Times New Roman"/>
          <w:bCs/>
          <w:szCs w:val="28"/>
          <w:lang w:eastAsia="ru-RU"/>
        </w:rPr>
        <w:t xml:space="preserve"> про застосування та виконання дисциплінарного стягнення». </w:t>
      </w:r>
    </w:p>
    <w:p w:rsidR="00636B62" w:rsidRDefault="00636B62" w:rsidP="00C72726">
      <w:pPr>
        <w:ind w:firstLine="708"/>
        <w:rPr>
          <w:rFonts w:eastAsia="Times New Roman" w:cs="Times New Roman"/>
          <w:bCs/>
          <w:szCs w:val="28"/>
          <w:lang w:eastAsia="ru-RU"/>
        </w:rPr>
      </w:pPr>
      <w:r>
        <w:rPr>
          <w:rFonts w:eastAsia="Times New Roman" w:cs="Times New Roman"/>
          <w:bCs/>
          <w:szCs w:val="28"/>
          <w:lang w:eastAsia="ru-RU"/>
        </w:rPr>
        <w:t>У зв’язку з цим частина шоста потребує суттєвого редакційного доопрацювання.</w:t>
      </w:r>
    </w:p>
    <w:p w:rsidR="00636B62" w:rsidRDefault="00636B62" w:rsidP="00C72726">
      <w:pPr>
        <w:ind w:firstLine="708"/>
        <w:rPr>
          <w:rFonts w:eastAsia="Times New Roman" w:cs="Times New Roman"/>
          <w:bCs/>
          <w:szCs w:val="28"/>
          <w:lang w:eastAsia="ru-RU"/>
        </w:rPr>
      </w:pPr>
    </w:p>
    <w:p w:rsidR="00636B62" w:rsidRDefault="00636B62" w:rsidP="00C72726">
      <w:pPr>
        <w:ind w:firstLine="708"/>
        <w:rPr>
          <w:rFonts w:eastAsia="Times New Roman" w:cs="Times New Roman"/>
          <w:bCs/>
          <w:szCs w:val="28"/>
          <w:lang w:eastAsia="ru-RU"/>
        </w:rPr>
      </w:pPr>
      <w:r>
        <w:rPr>
          <w:rFonts w:eastAsia="Times New Roman" w:cs="Times New Roman"/>
          <w:bCs/>
          <w:szCs w:val="28"/>
          <w:lang w:eastAsia="ru-RU"/>
        </w:rPr>
        <w:t>3</w:t>
      </w:r>
      <w:r w:rsidR="00806DF7">
        <w:rPr>
          <w:rFonts w:eastAsia="Times New Roman" w:cs="Times New Roman"/>
          <w:bCs/>
          <w:szCs w:val="28"/>
          <w:lang w:eastAsia="ru-RU"/>
        </w:rPr>
        <w:t>4</w:t>
      </w:r>
      <w:r>
        <w:rPr>
          <w:rFonts w:eastAsia="Times New Roman" w:cs="Times New Roman"/>
          <w:bCs/>
          <w:szCs w:val="28"/>
          <w:lang w:eastAsia="ru-RU"/>
        </w:rPr>
        <w:t xml:space="preserve">. </w:t>
      </w:r>
      <w:r w:rsidRPr="00636B62">
        <w:rPr>
          <w:rFonts w:eastAsia="Times New Roman" w:cs="Times New Roman"/>
          <w:b/>
          <w:bCs/>
          <w:szCs w:val="28"/>
          <w:lang w:eastAsia="ru-RU"/>
        </w:rPr>
        <w:t>Частиною дев’ятою статті 22 проекту</w:t>
      </w:r>
      <w:r>
        <w:rPr>
          <w:rFonts w:eastAsia="Times New Roman" w:cs="Times New Roman"/>
          <w:bCs/>
          <w:szCs w:val="28"/>
          <w:lang w:eastAsia="ru-RU"/>
        </w:rPr>
        <w:t xml:space="preserve"> передбачено, що поліцейський з вини якого не виконано дисциплінарне стягнення, несе відповідальність згідно з цим Статутом.</w:t>
      </w:r>
    </w:p>
    <w:p w:rsidR="00E43BB4" w:rsidRDefault="00E43BB4" w:rsidP="00C72726">
      <w:pPr>
        <w:ind w:firstLine="708"/>
        <w:rPr>
          <w:rFonts w:eastAsia="Times New Roman" w:cs="Times New Roman"/>
          <w:bCs/>
          <w:szCs w:val="28"/>
          <w:lang w:eastAsia="ru-RU"/>
        </w:rPr>
      </w:pPr>
      <w:r>
        <w:rPr>
          <w:rFonts w:eastAsia="Times New Roman" w:cs="Times New Roman"/>
          <w:bCs/>
          <w:szCs w:val="28"/>
          <w:lang w:eastAsia="ru-RU"/>
        </w:rPr>
        <w:t>Однак, у цьому Статуті відсутні положення про те, яка саме відповідальність настає для поліцейського за вчинення такого правопорушення, що не враховує також вимог  пункту 22 частини першої статті 92 Конституції України, згідно з яким діяння, які є злочинами, адміністративними або дисциплінарними правопорушення, та відповідальність за них визначаються виключно законами України.</w:t>
      </w:r>
    </w:p>
    <w:p w:rsidR="009120B9" w:rsidRDefault="009120B9" w:rsidP="00C72726">
      <w:pPr>
        <w:ind w:firstLine="708"/>
        <w:rPr>
          <w:rFonts w:eastAsia="Times New Roman" w:cs="Times New Roman"/>
          <w:bCs/>
          <w:szCs w:val="28"/>
          <w:lang w:eastAsia="ru-RU"/>
        </w:rPr>
      </w:pPr>
    </w:p>
    <w:p w:rsidR="009120B9" w:rsidRDefault="009120B9" w:rsidP="00C72726">
      <w:pPr>
        <w:ind w:firstLine="708"/>
        <w:rPr>
          <w:rFonts w:eastAsia="Times New Roman" w:cs="Times New Roman"/>
          <w:bCs/>
          <w:szCs w:val="28"/>
          <w:lang w:eastAsia="ru-RU"/>
        </w:rPr>
      </w:pPr>
      <w:r>
        <w:rPr>
          <w:rFonts w:eastAsia="Times New Roman" w:cs="Times New Roman"/>
          <w:bCs/>
          <w:szCs w:val="28"/>
          <w:lang w:eastAsia="ru-RU"/>
        </w:rPr>
        <w:t xml:space="preserve">35. </w:t>
      </w:r>
      <w:r w:rsidRPr="009120B9">
        <w:rPr>
          <w:rFonts w:eastAsia="Times New Roman" w:cs="Times New Roman"/>
          <w:b/>
          <w:bCs/>
          <w:szCs w:val="28"/>
          <w:lang w:eastAsia="ru-RU"/>
        </w:rPr>
        <w:t>Частиною другою статті 25 проекту</w:t>
      </w:r>
      <w:r>
        <w:rPr>
          <w:rFonts w:eastAsia="Times New Roman" w:cs="Times New Roman"/>
          <w:bCs/>
          <w:szCs w:val="28"/>
          <w:lang w:eastAsia="ru-RU"/>
        </w:rPr>
        <w:t xml:space="preserve"> передбачено, що порядок та строки внесення до особової справи поліцейського відомостей про застосовані до нього заохочення та дисциплінарні стягнення визначаються Міністерством внутрішніх справ України.</w:t>
      </w:r>
    </w:p>
    <w:p w:rsidR="009120B9" w:rsidRDefault="009120B9" w:rsidP="00C72726">
      <w:pPr>
        <w:ind w:firstLine="708"/>
        <w:rPr>
          <w:rFonts w:eastAsia="Times New Roman" w:cs="Times New Roman"/>
          <w:bCs/>
          <w:szCs w:val="28"/>
          <w:lang w:eastAsia="ru-RU"/>
        </w:rPr>
      </w:pPr>
      <w:r>
        <w:rPr>
          <w:rFonts w:eastAsia="Times New Roman" w:cs="Times New Roman"/>
          <w:bCs/>
          <w:szCs w:val="28"/>
          <w:lang w:eastAsia="ru-RU"/>
        </w:rPr>
        <w:t xml:space="preserve">З метою уточнення, частину другу статті 25 </w:t>
      </w:r>
      <w:r w:rsidR="00A1746C">
        <w:rPr>
          <w:rFonts w:eastAsia="Times New Roman" w:cs="Times New Roman"/>
          <w:bCs/>
          <w:szCs w:val="28"/>
          <w:lang w:eastAsia="ru-RU"/>
        </w:rPr>
        <w:t xml:space="preserve">проекту </w:t>
      </w:r>
      <w:r>
        <w:rPr>
          <w:rFonts w:eastAsia="Times New Roman" w:cs="Times New Roman"/>
          <w:bCs/>
          <w:szCs w:val="28"/>
          <w:lang w:eastAsia="ru-RU"/>
        </w:rPr>
        <w:t>варто було б викласти в такій редакції:</w:t>
      </w:r>
    </w:p>
    <w:p w:rsidR="009120B9" w:rsidRDefault="009120B9" w:rsidP="00C72726">
      <w:pPr>
        <w:ind w:firstLine="708"/>
        <w:rPr>
          <w:rFonts w:eastAsia="Times New Roman" w:cs="Times New Roman"/>
          <w:bCs/>
          <w:szCs w:val="28"/>
          <w:lang w:eastAsia="ru-RU"/>
        </w:rPr>
      </w:pPr>
      <w:r>
        <w:rPr>
          <w:rFonts w:eastAsia="Times New Roman" w:cs="Times New Roman"/>
          <w:bCs/>
          <w:szCs w:val="28"/>
          <w:lang w:eastAsia="ru-RU"/>
        </w:rPr>
        <w:t xml:space="preserve">«2. Порядок обліку, строки та порядок внесення до особової справи поліцейського відомостей про застосовані до нього заохочення та дисциплінарні стягнення встановлюються Міністерством внутрішніх справ України». </w:t>
      </w:r>
    </w:p>
    <w:p w:rsidR="007D2E21" w:rsidRPr="005F6DDD" w:rsidRDefault="009120B9" w:rsidP="00C72726">
      <w:pPr>
        <w:ind w:firstLine="708"/>
        <w:rPr>
          <w:rFonts w:eastAsia="Times New Roman" w:cs="Times New Roman"/>
          <w:bCs/>
          <w:szCs w:val="28"/>
          <w:lang w:eastAsia="ru-RU"/>
        </w:rPr>
      </w:pPr>
      <w:r>
        <w:rPr>
          <w:rFonts w:eastAsia="Times New Roman" w:cs="Times New Roman"/>
          <w:bCs/>
          <w:szCs w:val="28"/>
          <w:lang w:eastAsia="ru-RU"/>
        </w:rPr>
        <w:t>Попри це, звертаємо увагу на те, що</w:t>
      </w:r>
      <w:r>
        <w:rPr>
          <w:rFonts w:eastAsia="Times New Roman" w:cs="Times New Roman"/>
          <w:bCs/>
          <w:szCs w:val="28"/>
          <w:lang w:eastAsia="ru-RU"/>
        </w:rPr>
        <w:t xml:space="preserve"> будь-які строки мають бути чітко визначені у законі, тобто в цьому Дисциплінарному статуті.</w:t>
      </w:r>
    </w:p>
    <w:p w:rsidR="009120B9" w:rsidRDefault="009120B9" w:rsidP="00827C2A">
      <w:pPr>
        <w:ind w:firstLine="708"/>
        <w:rPr>
          <w:rFonts w:cs="Times New Roman"/>
          <w:szCs w:val="28"/>
        </w:rPr>
      </w:pPr>
    </w:p>
    <w:p w:rsidR="00827C2A" w:rsidRPr="00541CCF" w:rsidRDefault="004963AF" w:rsidP="00827C2A">
      <w:pPr>
        <w:ind w:firstLine="708"/>
        <w:rPr>
          <w:rFonts w:eastAsia="Times New Roman" w:cs="Times New Roman"/>
          <w:bCs/>
          <w:szCs w:val="28"/>
          <w:lang w:val="ru-RU" w:eastAsia="ru-RU"/>
        </w:rPr>
      </w:pPr>
      <w:r>
        <w:rPr>
          <w:rFonts w:cs="Times New Roman"/>
          <w:szCs w:val="28"/>
        </w:rPr>
        <w:t>Крім того, з</w:t>
      </w:r>
      <w:r w:rsidRPr="00E31E07">
        <w:rPr>
          <w:rStyle w:val="rvts0"/>
          <w:color w:val="000000"/>
          <w:szCs w:val="28"/>
        </w:rPr>
        <w:t xml:space="preserve">аконопроект потребує також суттєвого редакційного та техніко-юридичного доопрацювання. </w:t>
      </w:r>
    </w:p>
    <w:p w:rsidR="00827C2A" w:rsidRDefault="00827C2A" w:rsidP="00827C2A">
      <w:pPr>
        <w:ind w:firstLine="708"/>
        <w:rPr>
          <w:rFonts w:eastAsia="Times New Roman" w:cs="Times New Roman"/>
          <w:bCs/>
          <w:szCs w:val="28"/>
          <w:lang w:eastAsia="ru-RU"/>
        </w:rPr>
      </w:pPr>
    </w:p>
    <w:p w:rsidR="00806DF7" w:rsidRPr="000C74AE" w:rsidRDefault="00806DF7" w:rsidP="00827C2A">
      <w:pPr>
        <w:ind w:firstLine="708"/>
        <w:rPr>
          <w:rFonts w:eastAsia="Times New Roman" w:cs="Times New Roman"/>
          <w:bCs/>
          <w:szCs w:val="28"/>
          <w:lang w:eastAsia="ru-RU"/>
        </w:rPr>
      </w:pPr>
    </w:p>
    <w:p w:rsidR="00827C2A" w:rsidRPr="000C74AE" w:rsidRDefault="00827C2A" w:rsidP="00827C2A">
      <w:pPr>
        <w:spacing w:after="0"/>
        <w:ind w:firstLine="708"/>
        <w:rPr>
          <w:rFonts w:eastAsia="Times New Roman" w:cs="Times New Roman"/>
          <w:b/>
          <w:szCs w:val="28"/>
          <w:lang w:eastAsia="ru-RU"/>
        </w:rPr>
      </w:pPr>
      <w:r w:rsidRPr="000C74AE">
        <w:rPr>
          <w:rFonts w:eastAsia="Times New Roman" w:cs="Times New Roman"/>
          <w:b/>
          <w:szCs w:val="28"/>
          <w:lang w:eastAsia="ru-RU"/>
        </w:rPr>
        <w:t xml:space="preserve">Перший заступник   </w:t>
      </w:r>
    </w:p>
    <w:p w:rsidR="00827C2A" w:rsidRPr="000C74AE" w:rsidRDefault="00827C2A" w:rsidP="00827C2A">
      <w:pPr>
        <w:spacing w:after="0"/>
        <w:rPr>
          <w:rFonts w:eastAsia="Times New Roman" w:cs="Times New Roman"/>
          <w:szCs w:val="28"/>
          <w:lang w:eastAsia="ru-RU"/>
        </w:rPr>
      </w:pPr>
      <w:r w:rsidRPr="000C74AE">
        <w:rPr>
          <w:rFonts w:eastAsia="Times New Roman" w:cs="Times New Roman"/>
          <w:b/>
          <w:szCs w:val="28"/>
          <w:lang w:eastAsia="ru-RU"/>
        </w:rPr>
        <w:t xml:space="preserve">Керівника Головного управління  </w:t>
      </w:r>
      <w:r w:rsidRPr="000C74AE">
        <w:rPr>
          <w:rFonts w:eastAsia="Times New Roman" w:cs="Times New Roman"/>
          <w:b/>
          <w:szCs w:val="28"/>
          <w:lang w:eastAsia="ru-RU"/>
        </w:rPr>
        <w:tab/>
      </w:r>
      <w:r w:rsidRPr="000C74AE">
        <w:rPr>
          <w:rFonts w:eastAsia="Times New Roman" w:cs="Times New Roman"/>
          <w:b/>
          <w:szCs w:val="28"/>
          <w:lang w:eastAsia="ru-RU"/>
        </w:rPr>
        <w:tab/>
      </w:r>
      <w:r w:rsidRPr="000C74AE">
        <w:rPr>
          <w:rFonts w:eastAsia="Times New Roman" w:cs="Times New Roman"/>
          <w:b/>
          <w:szCs w:val="28"/>
          <w:lang w:eastAsia="ru-RU"/>
        </w:rPr>
        <w:tab/>
      </w:r>
      <w:r w:rsidRPr="000C74AE">
        <w:rPr>
          <w:rFonts w:eastAsia="Times New Roman" w:cs="Times New Roman"/>
          <w:b/>
          <w:szCs w:val="28"/>
          <w:lang w:eastAsia="ru-RU"/>
        </w:rPr>
        <w:tab/>
        <w:t>А.</w:t>
      </w:r>
      <w:r>
        <w:rPr>
          <w:rFonts w:eastAsia="Times New Roman" w:cs="Times New Roman"/>
          <w:b/>
          <w:szCs w:val="28"/>
          <w:lang w:eastAsia="ru-RU"/>
        </w:rPr>
        <w:t xml:space="preserve"> </w:t>
      </w:r>
      <w:r w:rsidRPr="000C74AE">
        <w:rPr>
          <w:rFonts w:eastAsia="Times New Roman" w:cs="Times New Roman"/>
          <w:b/>
          <w:szCs w:val="28"/>
          <w:lang w:eastAsia="ru-RU"/>
        </w:rPr>
        <w:t xml:space="preserve">НИЖНИК    </w:t>
      </w:r>
    </w:p>
    <w:p w:rsidR="00827C2A" w:rsidRPr="00827C2A" w:rsidRDefault="00827C2A" w:rsidP="00827C2A">
      <w:pPr>
        <w:ind w:firstLine="708"/>
        <w:rPr>
          <w:lang w:val="ru-RU"/>
        </w:rPr>
      </w:pPr>
    </w:p>
    <w:p w:rsidR="006E5CBB" w:rsidRPr="00827C2A" w:rsidRDefault="006E5CBB">
      <w:pPr>
        <w:rPr>
          <w:lang w:val="ru-RU"/>
        </w:rPr>
      </w:pPr>
    </w:p>
    <w:sectPr w:rsidR="006E5CBB" w:rsidRPr="00827C2A" w:rsidSect="001A512B">
      <w:headerReference w:type="default" r:id="rId8"/>
      <w:pgSz w:w="11906" w:h="16838"/>
      <w:pgMar w:top="1134" w:right="850" w:bottom="1134"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841" w:rsidRDefault="00EC5841">
      <w:pPr>
        <w:spacing w:after="0"/>
      </w:pPr>
      <w:r>
        <w:separator/>
      </w:r>
    </w:p>
  </w:endnote>
  <w:endnote w:type="continuationSeparator" w:id="0">
    <w:p w:rsidR="00EC5841" w:rsidRDefault="00EC58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841" w:rsidRDefault="00EC5841">
      <w:pPr>
        <w:spacing w:after="0"/>
      </w:pPr>
      <w:r>
        <w:separator/>
      </w:r>
    </w:p>
  </w:footnote>
  <w:footnote w:type="continuationSeparator" w:id="0">
    <w:p w:rsidR="00EC5841" w:rsidRDefault="00EC58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8843650"/>
      <w:docPartObj>
        <w:docPartGallery w:val="Page Numbers (Top of Page)"/>
        <w:docPartUnique/>
      </w:docPartObj>
    </w:sdtPr>
    <w:sdtEndPr/>
    <w:sdtContent>
      <w:p w:rsidR="001A512B" w:rsidRDefault="00827C2A">
        <w:pPr>
          <w:pStyle w:val="a4"/>
          <w:jc w:val="center"/>
        </w:pPr>
        <w:r>
          <w:fldChar w:fldCharType="begin"/>
        </w:r>
        <w:r>
          <w:instrText>PAGE   \* MERGEFORMAT</w:instrText>
        </w:r>
        <w:r>
          <w:fldChar w:fldCharType="separate"/>
        </w:r>
        <w:r w:rsidR="00314680">
          <w:rPr>
            <w:noProof/>
          </w:rPr>
          <w:t>15</w:t>
        </w:r>
        <w:r>
          <w:fldChar w:fldCharType="end"/>
        </w:r>
      </w:p>
    </w:sdtContent>
  </w:sdt>
  <w:p w:rsidR="001A512B" w:rsidRDefault="0031468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B2BB2"/>
    <w:multiLevelType w:val="hybridMultilevel"/>
    <w:tmpl w:val="5A0E34AE"/>
    <w:lvl w:ilvl="0" w:tplc="48B4ABDA">
      <w:start w:val="1"/>
      <w:numFmt w:val="decimal"/>
      <w:lvlText w:val="%1."/>
      <w:lvlJc w:val="left"/>
      <w:pPr>
        <w:ind w:left="1068" w:hanging="360"/>
      </w:pPr>
      <w:rPr>
        <w:rFonts w:eastAsiaTheme="minorHAnsi" w:cstheme="minorHAnsi"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 w15:restartNumberingAfterBreak="0">
    <w:nsid w:val="5D5B33AD"/>
    <w:multiLevelType w:val="hybridMultilevel"/>
    <w:tmpl w:val="766A5992"/>
    <w:lvl w:ilvl="0" w:tplc="4E6C09E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7AAE334E"/>
    <w:multiLevelType w:val="hybridMultilevel"/>
    <w:tmpl w:val="158014A2"/>
    <w:lvl w:ilvl="0" w:tplc="9F2CE7D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C2A"/>
    <w:rsid w:val="000066D8"/>
    <w:rsid w:val="00006F3F"/>
    <w:rsid w:val="00055353"/>
    <w:rsid w:val="00065019"/>
    <w:rsid w:val="00091DF5"/>
    <w:rsid w:val="000921D0"/>
    <w:rsid w:val="0009470D"/>
    <w:rsid w:val="000E58AB"/>
    <w:rsid w:val="00167DBA"/>
    <w:rsid w:val="001861ED"/>
    <w:rsid w:val="00193723"/>
    <w:rsid w:val="001A147D"/>
    <w:rsid w:val="001B30E8"/>
    <w:rsid w:val="001D2E8E"/>
    <w:rsid w:val="00203B40"/>
    <w:rsid w:val="0020449D"/>
    <w:rsid w:val="00206F51"/>
    <w:rsid w:val="0021371C"/>
    <w:rsid w:val="0021411F"/>
    <w:rsid w:val="00235672"/>
    <w:rsid w:val="002516FD"/>
    <w:rsid w:val="0029678C"/>
    <w:rsid w:val="002A599F"/>
    <w:rsid w:val="002B3D57"/>
    <w:rsid w:val="002C517C"/>
    <w:rsid w:val="002C61CF"/>
    <w:rsid w:val="002D06DF"/>
    <w:rsid w:val="003020AA"/>
    <w:rsid w:val="00311D12"/>
    <w:rsid w:val="00314680"/>
    <w:rsid w:val="003313D1"/>
    <w:rsid w:val="00335B06"/>
    <w:rsid w:val="00343057"/>
    <w:rsid w:val="00386E25"/>
    <w:rsid w:val="003D0A64"/>
    <w:rsid w:val="003E0B65"/>
    <w:rsid w:val="003E2F64"/>
    <w:rsid w:val="003E3C23"/>
    <w:rsid w:val="00450D0B"/>
    <w:rsid w:val="004963AF"/>
    <w:rsid w:val="004A1596"/>
    <w:rsid w:val="004A2C94"/>
    <w:rsid w:val="004D1475"/>
    <w:rsid w:val="004E7C43"/>
    <w:rsid w:val="004F5C18"/>
    <w:rsid w:val="00541CCF"/>
    <w:rsid w:val="00545C65"/>
    <w:rsid w:val="005506AF"/>
    <w:rsid w:val="00583536"/>
    <w:rsid w:val="00584755"/>
    <w:rsid w:val="00585A44"/>
    <w:rsid w:val="005974EB"/>
    <w:rsid w:val="005B2EC9"/>
    <w:rsid w:val="005F6DDD"/>
    <w:rsid w:val="0062499C"/>
    <w:rsid w:val="00635AB3"/>
    <w:rsid w:val="00636B62"/>
    <w:rsid w:val="00640902"/>
    <w:rsid w:val="00641E35"/>
    <w:rsid w:val="00654837"/>
    <w:rsid w:val="006549DB"/>
    <w:rsid w:val="006A1485"/>
    <w:rsid w:val="006B5B57"/>
    <w:rsid w:val="006E309E"/>
    <w:rsid w:val="006E5CBB"/>
    <w:rsid w:val="00702ADD"/>
    <w:rsid w:val="00703651"/>
    <w:rsid w:val="00716050"/>
    <w:rsid w:val="00721A74"/>
    <w:rsid w:val="00726F11"/>
    <w:rsid w:val="0073345D"/>
    <w:rsid w:val="007B0B6F"/>
    <w:rsid w:val="007D2E21"/>
    <w:rsid w:val="007D7B2C"/>
    <w:rsid w:val="007E7FE8"/>
    <w:rsid w:val="007F7E27"/>
    <w:rsid w:val="00806DF7"/>
    <w:rsid w:val="00820DF9"/>
    <w:rsid w:val="00827C2A"/>
    <w:rsid w:val="008376DC"/>
    <w:rsid w:val="00862DE9"/>
    <w:rsid w:val="00887B1F"/>
    <w:rsid w:val="008A1B4B"/>
    <w:rsid w:val="008A421D"/>
    <w:rsid w:val="008C1A93"/>
    <w:rsid w:val="008C45D8"/>
    <w:rsid w:val="008D1668"/>
    <w:rsid w:val="009120B9"/>
    <w:rsid w:val="00921AC8"/>
    <w:rsid w:val="009840D6"/>
    <w:rsid w:val="009B1DD0"/>
    <w:rsid w:val="009B68EA"/>
    <w:rsid w:val="009B6B4F"/>
    <w:rsid w:val="009C6484"/>
    <w:rsid w:val="009E7157"/>
    <w:rsid w:val="00A1746C"/>
    <w:rsid w:val="00A20B01"/>
    <w:rsid w:val="00A537CE"/>
    <w:rsid w:val="00A56C77"/>
    <w:rsid w:val="00A64E8F"/>
    <w:rsid w:val="00A662BC"/>
    <w:rsid w:val="00A762F0"/>
    <w:rsid w:val="00AA1B3C"/>
    <w:rsid w:val="00AF1860"/>
    <w:rsid w:val="00AF2E1E"/>
    <w:rsid w:val="00B776C7"/>
    <w:rsid w:val="00B83F6E"/>
    <w:rsid w:val="00B8481B"/>
    <w:rsid w:val="00B863C7"/>
    <w:rsid w:val="00B86944"/>
    <w:rsid w:val="00B94ECF"/>
    <w:rsid w:val="00B966D3"/>
    <w:rsid w:val="00BB2D0B"/>
    <w:rsid w:val="00BB6979"/>
    <w:rsid w:val="00BB7100"/>
    <w:rsid w:val="00BD5ABD"/>
    <w:rsid w:val="00C14DAB"/>
    <w:rsid w:val="00C72726"/>
    <w:rsid w:val="00C9725D"/>
    <w:rsid w:val="00CA758D"/>
    <w:rsid w:val="00CC49BA"/>
    <w:rsid w:val="00CC5BE2"/>
    <w:rsid w:val="00D16370"/>
    <w:rsid w:val="00D20425"/>
    <w:rsid w:val="00D540CE"/>
    <w:rsid w:val="00D6748C"/>
    <w:rsid w:val="00D702C7"/>
    <w:rsid w:val="00DE5D27"/>
    <w:rsid w:val="00DF06DB"/>
    <w:rsid w:val="00DF6553"/>
    <w:rsid w:val="00E01BFE"/>
    <w:rsid w:val="00E43BB4"/>
    <w:rsid w:val="00E53CD4"/>
    <w:rsid w:val="00E67692"/>
    <w:rsid w:val="00E73A48"/>
    <w:rsid w:val="00E768DA"/>
    <w:rsid w:val="00E965BA"/>
    <w:rsid w:val="00EC4B8C"/>
    <w:rsid w:val="00EC5841"/>
    <w:rsid w:val="00EE32DF"/>
    <w:rsid w:val="00F03EEF"/>
    <w:rsid w:val="00F04A03"/>
    <w:rsid w:val="00F1272D"/>
    <w:rsid w:val="00F16ABA"/>
    <w:rsid w:val="00F33245"/>
    <w:rsid w:val="00F37582"/>
    <w:rsid w:val="00F55855"/>
    <w:rsid w:val="00F77A8D"/>
    <w:rsid w:val="00F81694"/>
    <w:rsid w:val="00F915E0"/>
    <w:rsid w:val="00FB2F3F"/>
    <w:rsid w:val="00FB72FF"/>
    <w:rsid w:val="00FE6C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C8F09"/>
  <w15:chartTrackingRefBased/>
  <w15:docId w15:val="{82ECFA30-45F3-4B1B-AD45-5AA0B0AEE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7C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7C2A"/>
    <w:pPr>
      <w:ind w:left="720"/>
      <w:contextualSpacing/>
    </w:pPr>
  </w:style>
  <w:style w:type="paragraph" w:styleId="a4">
    <w:name w:val="header"/>
    <w:basedOn w:val="a"/>
    <w:link w:val="a5"/>
    <w:uiPriority w:val="99"/>
    <w:unhideWhenUsed/>
    <w:rsid w:val="00827C2A"/>
    <w:pPr>
      <w:tabs>
        <w:tab w:val="center" w:pos="4819"/>
        <w:tab w:val="right" w:pos="9639"/>
      </w:tabs>
      <w:spacing w:after="0"/>
    </w:pPr>
  </w:style>
  <w:style w:type="character" w:customStyle="1" w:styleId="a5">
    <w:name w:val="Верхній колонтитул Знак"/>
    <w:basedOn w:val="a0"/>
    <w:link w:val="a4"/>
    <w:uiPriority w:val="99"/>
    <w:rsid w:val="00827C2A"/>
  </w:style>
  <w:style w:type="paragraph" w:customStyle="1" w:styleId="ParagraphStyle">
    <w:name w:val="Paragraph Style"/>
    <w:rsid w:val="00827C2A"/>
    <w:pPr>
      <w:autoSpaceDE w:val="0"/>
      <w:autoSpaceDN w:val="0"/>
      <w:adjustRightInd w:val="0"/>
      <w:spacing w:after="0"/>
      <w:jc w:val="left"/>
    </w:pPr>
    <w:rPr>
      <w:rFonts w:cs="Times New Roman"/>
      <w:sz w:val="24"/>
      <w:szCs w:val="24"/>
      <w:lang w:val="ru-RU"/>
    </w:rPr>
  </w:style>
  <w:style w:type="character" w:customStyle="1" w:styleId="FontStyle">
    <w:name w:val="Font Style"/>
    <w:uiPriority w:val="99"/>
    <w:rsid w:val="00827C2A"/>
    <w:rPr>
      <w:color w:val="000000"/>
      <w:sz w:val="36"/>
      <w:szCs w:val="36"/>
    </w:rPr>
  </w:style>
  <w:style w:type="character" w:customStyle="1" w:styleId="st24">
    <w:name w:val="st24"/>
    <w:uiPriority w:val="99"/>
    <w:rsid w:val="00827C2A"/>
    <w:rPr>
      <w:rFonts w:ascii="Times New Roman" w:hAnsi="Times New Roman" w:cs="Times New Roman"/>
      <w:b/>
      <w:bCs/>
      <w:color w:val="000000"/>
      <w:sz w:val="32"/>
      <w:szCs w:val="32"/>
    </w:rPr>
  </w:style>
  <w:style w:type="character" w:customStyle="1" w:styleId="rvts0">
    <w:name w:val="rvts0"/>
    <w:rsid w:val="004963AF"/>
  </w:style>
  <w:style w:type="character" w:customStyle="1" w:styleId="st42">
    <w:name w:val="st42"/>
    <w:uiPriority w:val="99"/>
    <w:rsid w:val="00B86944"/>
    <w:rPr>
      <w:rFonts w:ascii="Times New Roman" w:hAnsi="Times New Roman" w:cs="Times New Roman"/>
      <w:color w:val="000000"/>
    </w:rPr>
  </w:style>
  <w:style w:type="paragraph" w:customStyle="1" w:styleId="st2">
    <w:name w:val="st2"/>
    <w:uiPriority w:val="99"/>
    <w:rsid w:val="00A662BC"/>
    <w:pPr>
      <w:autoSpaceDE w:val="0"/>
      <w:autoSpaceDN w:val="0"/>
      <w:adjustRightInd w:val="0"/>
      <w:spacing w:after="150"/>
      <w:ind w:firstLine="450"/>
    </w:pPr>
    <w:rPr>
      <w:rFonts w:ascii="Courier New" w:hAnsi="Courier New" w:cs="Courier New"/>
      <w:sz w:val="24"/>
      <w:szCs w:val="24"/>
      <w:lang w:val="ru-RU"/>
    </w:rPr>
  </w:style>
  <w:style w:type="paragraph" w:styleId="a6">
    <w:name w:val="Balloon Text"/>
    <w:basedOn w:val="a"/>
    <w:link w:val="a7"/>
    <w:uiPriority w:val="99"/>
    <w:semiHidden/>
    <w:unhideWhenUsed/>
    <w:rsid w:val="00335B06"/>
    <w:pPr>
      <w:spacing w:after="0"/>
    </w:pPr>
    <w:rPr>
      <w:rFonts w:ascii="Segoe UI" w:hAnsi="Segoe UI" w:cs="Segoe UI"/>
      <w:sz w:val="18"/>
      <w:szCs w:val="18"/>
    </w:rPr>
  </w:style>
  <w:style w:type="character" w:customStyle="1" w:styleId="a7">
    <w:name w:val="Текст у виносці Знак"/>
    <w:basedOn w:val="a0"/>
    <w:link w:val="a6"/>
    <w:uiPriority w:val="99"/>
    <w:semiHidden/>
    <w:rsid w:val="00335B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B60B1-5982-44AE-AF38-2700D62D3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22149</Words>
  <Characters>12626</Characters>
  <Application>Microsoft Office Word</Application>
  <DocSecurity>0</DocSecurity>
  <Lines>105</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2018-03-03T09:26:00Z</cp:lastPrinted>
  <dcterms:created xsi:type="dcterms:W3CDTF">2018-03-03T10:44:00Z</dcterms:created>
  <dcterms:modified xsi:type="dcterms:W3CDTF">2018-03-03T10:44:00Z</dcterms:modified>
</cp:coreProperties>
</file>