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B247BB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B247BB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B247BB">
        <w:rPr>
          <w:rFonts w:eastAsia="Times New Roman" w:cs="Times New Roman"/>
          <w:szCs w:val="24"/>
          <w:lang w:eastAsia="ru-RU"/>
        </w:rPr>
        <w:t>нтикорупційної</w:t>
      </w:r>
      <w:r w:rsidRPr="00B247BB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B247BB" w:rsidRPr="00B247BB" w:rsidRDefault="00B247BB" w:rsidP="00B247BB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B247BB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B247BB" w:rsidRPr="00B247BB" w:rsidRDefault="00B247BB" w:rsidP="00B247B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B247BB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внесення змін до </w:t>
      </w:r>
      <w:r w:rsidR="004410C6">
        <w:rPr>
          <w:rFonts w:ascii="Arial" w:eastAsia="Times New Roman" w:hAnsi="Arial" w:cs="Arial"/>
          <w:sz w:val="22"/>
          <w:lang w:val="uk-UA" w:eastAsia="ru-RU"/>
        </w:rPr>
        <w:t>Податкового</w:t>
      </w:r>
      <w:r w:rsidRPr="00B247BB">
        <w:rPr>
          <w:rFonts w:ascii="Arial" w:eastAsia="Times New Roman" w:hAnsi="Arial" w:cs="Arial"/>
          <w:sz w:val="22"/>
          <w:lang w:val="uk-UA" w:eastAsia="ru-RU"/>
        </w:rPr>
        <w:t xml:space="preserve"> кодексу України (щодо </w:t>
      </w:r>
      <w:r w:rsidR="004410C6">
        <w:rPr>
          <w:rFonts w:ascii="Arial" w:eastAsia="Times New Roman" w:hAnsi="Arial" w:cs="Arial"/>
          <w:sz w:val="22"/>
          <w:lang w:val="uk-UA" w:eastAsia="ru-RU"/>
        </w:rPr>
        <w:t xml:space="preserve">податкової амністії та оподаткування непідтвердженого доходу </w:t>
      </w:r>
      <w:r w:rsidRPr="00B247BB">
        <w:rPr>
          <w:rFonts w:ascii="Arial" w:eastAsia="Times New Roman" w:hAnsi="Arial" w:cs="Arial"/>
          <w:sz w:val="22"/>
          <w:lang w:val="uk-UA" w:eastAsia="ru-RU"/>
        </w:rPr>
        <w:t>)</w:t>
      </w: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B247BB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4410C6">
        <w:rPr>
          <w:rFonts w:ascii="Arial" w:eastAsia="Times New Roman" w:hAnsi="Arial" w:cs="Arial"/>
          <w:sz w:val="22"/>
          <w:lang w:val="uk-UA" w:eastAsia="ru-RU"/>
        </w:rPr>
        <w:t>4713 від 23</w:t>
      </w:r>
      <w:r w:rsidRPr="00B247BB">
        <w:rPr>
          <w:rFonts w:ascii="Arial" w:eastAsia="Times New Roman" w:hAnsi="Arial" w:cs="Arial"/>
          <w:sz w:val="22"/>
          <w:lang w:val="uk-UA" w:eastAsia="ru-RU"/>
        </w:rPr>
        <w:t>.05.2016р.</w:t>
      </w: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B247BB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</w:t>
      </w:r>
      <w:r w:rsidR="004410C6">
        <w:rPr>
          <w:rFonts w:ascii="Arial" w:eastAsia="Times New Roman" w:hAnsi="Arial" w:cs="Arial"/>
          <w:sz w:val="22"/>
          <w:lang w:val="uk-UA" w:eastAsia="ru-RU"/>
        </w:rPr>
        <w:t>народний депутат</w:t>
      </w:r>
      <w:r w:rsidRPr="00B247BB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  <w:proofErr w:type="spellStart"/>
      <w:r w:rsidR="004410C6">
        <w:rPr>
          <w:rFonts w:ascii="Arial" w:eastAsia="Times New Roman" w:hAnsi="Arial" w:cs="Arial"/>
          <w:sz w:val="22"/>
          <w:lang w:val="uk-UA" w:eastAsia="ru-RU"/>
        </w:rPr>
        <w:t>Фролов</w:t>
      </w:r>
      <w:proofErr w:type="spellEnd"/>
      <w:r w:rsidR="004410C6">
        <w:rPr>
          <w:rFonts w:ascii="Arial" w:eastAsia="Times New Roman" w:hAnsi="Arial" w:cs="Arial"/>
          <w:sz w:val="22"/>
          <w:lang w:val="uk-UA" w:eastAsia="ru-RU"/>
        </w:rPr>
        <w:t xml:space="preserve"> М.О.</w:t>
      </w: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B247BB">
        <w:rPr>
          <w:rFonts w:ascii="Arial" w:eastAsia="Times New Roman" w:hAnsi="Arial" w:cs="Arial"/>
          <w:sz w:val="22"/>
          <w:lang w:val="uk-UA" w:eastAsia="ru-RU"/>
        </w:rPr>
        <w:t>Головний комітет з підготовки і попереднього розгляду – Комітет з питань податкової та митної політики</w:t>
      </w:r>
    </w:p>
    <w:p w:rsidR="00B247BB" w:rsidRPr="00B247BB" w:rsidRDefault="00B247BB" w:rsidP="00B247BB">
      <w:pPr>
        <w:spacing w:after="0" w:line="240" w:lineRule="auto"/>
        <w:ind w:left="720"/>
        <w:jc w:val="both"/>
        <w:rPr>
          <w:rFonts w:eastAsia="Times New Roman" w:cs="Times New Roman"/>
          <w:szCs w:val="24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B247BB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B247BB">
        <w:rPr>
          <w:rFonts w:eastAsia="Times New Roman" w:cs="Times New Roman"/>
          <w:szCs w:val="24"/>
          <w:lang w:val="uk-UA" w:eastAsia="ru-RU"/>
        </w:rPr>
        <w:t>(рішення Комітету від 15 червня 2016 року, протокол № 75.)</w:t>
      </w:r>
    </w:p>
    <w:p w:rsidR="00B247BB" w:rsidRPr="00B247BB" w:rsidRDefault="00B247BB" w:rsidP="00B247BB">
      <w:pPr>
        <w:ind w:firstLine="720"/>
        <w:jc w:val="both"/>
        <w:rPr>
          <w:szCs w:val="28"/>
          <w:lang w:val="uk-UA"/>
        </w:rPr>
      </w:pPr>
      <w:r w:rsidRPr="00B247BB">
        <w:rPr>
          <w:szCs w:val="28"/>
        </w:rPr>
        <w:t xml:space="preserve">Законопроектом </w:t>
      </w:r>
      <w:proofErr w:type="spellStart"/>
      <w:r w:rsidRPr="00B247BB">
        <w:rPr>
          <w:szCs w:val="28"/>
        </w:rPr>
        <w:t>пропонується</w:t>
      </w:r>
      <w:proofErr w:type="spellEnd"/>
      <w:r w:rsidRPr="00B247BB">
        <w:rPr>
          <w:szCs w:val="28"/>
        </w:rPr>
        <w:t xml:space="preserve"> внести </w:t>
      </w:r>
      <w:proofErr w:type="spellStart"/>
      <w:r w:rsidRPr="00B247BB">
        <w:rPr>
          <w:szCs w:val="28"/>
        </w:rPr>
        <w:t>зміни</w:t>
      </w:r>
      <w:proofErr w:type="spellEnd"/>
      <w:r w:rsidRPr="00B247BB">
        <w:rPr>
          <w:szCs w:val="28"/>
        </w:rPr>
        <w:t xml:space="preserve"> до </w:t>
      </w:r>
      <w:r w:rsidR="004410C6">
        <w:rPr>
          <w:szCs w:val="28"/>
          <w:lang w:val="uk-UA"/>
        </w:rPr>
        <w:t xml:space="preserve">Податкового </w:t>
      </w:r>
      <w:r w:rsidR="004410C6" w:rsidRPr="00B247BB">
        <w:rPr>
          <w:szCs w:val="28"/>
        </w:rPr>
        <w:t>кодексу</w:t>
      </w:r>
      <w:r w:rsidRPr="00B247BB">
        <w:rPr>
          <w:szCs w:val="28"/>
        </w:rPr>
        <w:t xml:space="preserve"> </w:t>
      </w:r>
      <w:proofErr w:type="spellStart"/>
      <w:proofErr w:type="gramStart"/>
      <w:r w:rsidRPr="00B247BB">
        <w:rPr>
          <w:szCs w:val="28"/>
        </w:rPr>
        <w:t>України</w:t>
      </w:r>
      <w:proofErr w:type="spellEnd"/>
      <w:r w:rsidRPr="00B247BB">
        <w:rPr>
          <w:szCs w:val="28"/>
        </w:rPr>
        <w:t xml:space="preserve"> </w:t>
      </w:r>
      <w:r w:rsidR="004410C6">
        <w:rPr>
          <w:szCs w:val="28"/>
          <w:lang w:val="uk-UA"/>
        </w:rPr>
        <w:t xml:space="preserve"> з</w:t>
      </w:r>
      <w:proofErr w:type="gramEnd"/>
      <w:r w:rsidR="004410C6">
        <w:rPr>
          <w:szCs w:val="28"/>
          <w:lang w:val="uk-UA"/>
        </w:rPr>
        <w:t xml:space="preserve"> метою </w:t>
      </w:r>
      <w:r w:rsidR="004410C6" w:rsidRPr="004410C6">
        <w:rPr>
          <w:i/>
          <w:szCs w:val="28"/>
          <w:lang w:val="uk-UA"/>
        </w:rPr>
        <w:t>«урегулювання»</w:t>
      </w:r>
      <w:r w:rsidR="004410C6">
        <w:rPr>
          <w:szCs w:val="28"/>
          <w:lang w:val="uk-UA"/>
        </w:rPr>
        <w:t xml:space="preserve">  правовідносин фізичних осіб</w:t>
      </w:r>
      <w:r w:rsidR="00B00F14">
        <w:rPr>
          <w:szCs w:val="28"/>
          <w:lang w:val="uk-UA"/>
        </w:rPr>
        <w:t xml:space="preserve"> </w:t>
      </w:r>
      <w:r w:rsidR="00B00F14" w:rsidRPr="00B00F14">
        <w:rPr>
          <w:i/>
          <w:szCs w:val="28"/>
          <w:lang w:val="uk-UA"/>
        </w:rPr>
        <w:t xml:space="preserve">(у тому числі </w:t>
      </w:r>
      <w:proofErr w:type="spellStart"/>
      <w:r w:rsidR="00B00F14" w:rsidRPr="00B00F14">
        <w:rPr>
          <w:i/>
          <w:szCs w:val="28"/>
          <w:lang w:val="uk-UA"/>
        </w:rPr>
        <w:t>самозайнятих</w:t>
      </w:r>
      <w:proofErr w:type="spellEnd"/>
      <w:r w:rsidR="00B00F14">
        <w:rPr>
          <w:i/>
          <w:szCs w:val="28"/>
          <w:lang w:val="uk-UA"/>
        </w:rPr>
        <w:t xml:space="preserve"> осіб</w:t>
      </w:r>
      <w:r w:rsidR="00B00F14" w:rsidRPr="00B00F14">
        <w:rPr>
          <w:i/>
          <w:szCs w:val="28"/>
          <w:lang w:val="uk-UA"/>
        </w:rPr>
        <w:t>)</w:t>
      </w:r>
      <w:r w:rsidR="004410C6">
        <w:rPr>
          <w:szCs w:val="28"/>
          <w:lang w:val="uk-UA"/>
        </w:rPr>
        <w:t xml:space="preserve"> з </w:t>
      </w:r>
      <w:r w:rsidR="0033625B">
        <w:rPr>
          <w:szCs w:val="28"/>
          <w:lang w:val="uk-UA"/>
        </w:rPr>
        <w:t>д</w:t>
      </w:r>
      <w:r w:rsidR="004410C6">
        <w:rPr>
          <w:szCs w:val="28"/>
          <w:lang w:val="uk-UA"/>
        </w:rPr>
        <w:t>ержавою</w:t>
      </w:r>
      <w:r w:rsidR="0033625B">
        <w:rPr>
          <w:szCs w:val="28"/>
          <w:lang w:val="uk-UA"/>
        </w:rPr>
        <w:t xml:space="preserve"> (</w:t>
      </w:r>
      <w:r w:rsidR="0033625B" w:rsidRPr="0033625B">
        <w:rPr>
          <w:i/>
          <w:szCs w:val="28"/>
          <w:lang w:val="uk-UA"/>
        </w:rPr>
        <w:t>в особі контролюючих органів</w:t>
      </w:r>
      <w:r w:rsidR="0033625B">
        <w:rPr>
          <w:szCs w:val="28"/>
          <w:lang w:val="uk-UA"/>
        </w:rPr>
        <w:t>)</w:t>
      </w:r>
      <w:r w:rsidR="004410C6">
        <w:rPr>
          <w:szCs w:val="28"/>
          <w:lang w:val="uk-UA"/>
        </w:rPr>
        <w:t xml:space="preserve"> через звільнення їх від юридичної відповідальності за умови розкриття сум одержаних доходів </w:t>
      </w:r>
      <w:r w:rsidR="004410C6">
        <w:rPr>
          <w:szCs w:val="28"/>
          <w:lang w:val="uk-UA"/>
        </w:rPr>
        <w:t xml:space="preserve">станом </w:t>
      </w:r>
      <w:r w:rsidR="004410C6">
        <w:rPr>
          <w:szCs w:val="28"/>
          <w:lang w:val="uk-UA"/>
        </w:rPr>
        <w:t>на 01 січня 2016року за попередні податкові періоди, що перевищують 200 тисяч гривень</w:t>
      </w:r>
      <w:r w:rsidRPr="00B247BB">
        <w:rPr>
          <w:szCs w:val="28"/>
          <w:lang w:val="uk-UA"/>
        </w:rPr>
        <w:t>.</w:t>
      </w:r>
    </w:p>
    <w:p w:rsidR="00B00F14" w:rsidRDefault="00B247BB" w:rsidP="00B247BB">
      <w:pPr>
        <w:jc w:val="both"/>
        <w:rPr>
          <w:szCs w:val="28"/>
          <w:lang w:val="uk-UA"/>
        </w:rPr>
      </w:pPr>
      <w:r w:rsidRPr="00B247BB">
        <w:rPr>
          <w:szCs w:val="28"/>
          <w:lang w:val="uk-UA"/>
        </w:rPr>
        <w:tab/>
        <w:t xml:space="preserve">Окремі </w:t>
      </w:r>
      <w:r w:rsidR="00B00F14">
        <w:rPr>
          <w:szCs w:val="28"/>
          <w:lang w:val="uk-UA"/>
        </w:rPr>
        <w:t xml:space="preserve">запропоновані </w:t>
      </w:r>
      <w:r w:rsidRPr="00B247BB">
        <w:rPr>
          <w:szCs w:val="28"/>
          <w:lang w:val="uk-UA"/>
        </w:rPr>
        <w:t>норми є неоднозначними</w:t>
      </w:r>
      <w:r w:rsidR="00C22961">
        <w:rPr>
          <w:szCs w:val="28"/>
          <w:lang w:val="uk-UA"/>
        </w:rPr>
        <w:t xml:space="preserve"> і </w:t>
      </w:r>
      <w:r w:rsidR="00C22961" w:rsidRPr="0033625B">
        <w:rPr>
          <w:b/>
          <w:szCs w:val="28"/>
          <w:lang w:val="uk-UA"/>
        </w:rPr>
        <w:t>містять корупціо</w:t>
      </w:r>
      <w:r w:rsidR="00B00F14" w:rsidRPr="0033625B">
        <w:rPr>
          <w:b/>
          <w:szCs w:val="28"/>
          <w:lang w:val="uk-UA"/>
        </w:rPr>
        <w:t>генні ризики</w:t>
      </w:r>
      <w:r w:rsidR="00B00F14">
        <w:rPr>
          <w:szCs w:val="28"/>
          <w:lang w:val="uk-UA"/>
        </w:rPr>
        <w:t xml:space="preserve"> </w:t>
      </w:r>
      <w:r w:rsidR="009921B3">
        <w:rPr>
          <w:szCs w:val="28"/>
          <w:lang w:val="uk-UA"/>
        </w:rPr>
        <w:t>через нечітк</w:t>
      </w:r>
      <w:r w:rsidR="00C22961">
        <w:rPr>
          <w:szCs w:val="28"/>
          <w:lang w:val="uk-UA"/>
        </w:rPr>
        <w:t>е визначення функцій, повноважень</w:t>
      </w:r>
      <w:r w:rsidR="00156967">
        <w:rPr>
          <w:szCs w:val="28"/>
          <w:lang w:val="uk-UA"/>
        </w:rPr>
        <w:t xml:space="preserve"> (обов’язків) контролюючих органів при визначені сум податкових та грошових зобов’язань</w:t>
      </w:r>
      <w:r w:rsidR="00B00F14">
        <w:rPr>
          <w:szCs w:val="28"/>
          <w:lang w:val="uk-UA"/>
        </w:rPr>
        <w:t>.</w:t>
      </w:r>
      <w:r w:rsidR="00156967">
        <w:rPr>
          <w:szCs w:val="28"/>
          <w:lang w:val="uk-UA"/>
        </w:rPr>
        <w:t xml:space="preserve"> </w:t>
      </w:r>
    </w:p>
    <w:p w:rsidR="008702DF" w:rsidRDefault="00B00F14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Зокрема, змінами до статті 170 </w:t>
      </w:r>
      <w:r w:rsidRPr="00B00F14">
        <w:rPr>
          <w:i/>
          <w:sz w:val="24"/>
          <w:szCs w:val="24"/>
          <w:lang w:val="uk-UA"/>
        </w:rPr>
        <w:t>«Особливості нарахування (виплати) та оподаткування окремих видів доходів»</w:t>
      </w:r>
      <w:r>
        <w:rPr>
          <w:szCs w:val="28"/>
          <w:lang w:val="uk-UA"/>
        </w:rPr>
        <w:t xml:space="preserve"> із-за відсутності чітк</w:t>
      </w:r>
      <w:r w:rsidR="009F1E46">
        <w:rPr>
          <w:szCs w:val="28"/>
          <w:lang w:val="uk-UA"/>
        </w:rPr>
        <w:t>их</w:t>
      </w:r>
      <w:r>
        <w:rPr>
          <w:szCs w:val="28"/>
          <w:lang w:val="uk-UA"/>
        </w:rPr>
        <w:t xml:space="preserve"> </w:t>
      </w:r>
      <w:r w:rsidR="009F1E46">
        <w:rPr>
          <w:szCs w:val="28"/>
          <w:lang w:val="uk-UA"/>
        </w:rPr>
        <w:t xml:space="preserve">адміністративних </w:t>
      </w:r>
      <w:r>
        <w:rPr>
          <w:szCs w:val="28"/>
          <w:lang w:val="uk-UA"/>
        </w:rPr>
        <w:t xml:space="preserve">процедур  контролюючий орган фактично на власний розсуд, </w:t>
      </w:r>
      <w:r w:rsidR="008702DF">
        <w:rPr>
          <w:szCs w:val="28"/>
          <w:lang w:val="uk-UA"/>
        </w:rPr>
        <w:t>одноосібно</w:t>
      </w:r>
      <w:r>
        <w:rPr>
          <w:szCs w:val="28"/>
          <w:lang w:val="uk-UA"/>
        </w:rPr>
        <w:t xml:space="preserve"> </w:t>
      </w:r>
      <w:r w:rsidR="008702DF">
        <w:rPr>
          <w:szCs w:val="28"/>
          <w:lang w:val="uk-UA"/>
        </w:rPr>
        <w:t>і вибірково</w:t>
      </w:r>
      <w:r w:rsidR="009F1E46">
        <w:rPr>
          <w:szCs w:val="28"/>
          <w:lang w:val="uk-UA"/>
        </w:rPr>
        <w:t xml:space="preserve"> може</w:t>
      </w:r>
      <w:r w:rsidR="008702DF">
        <w:rPr>
          <w:szCs w:val="28"/>
          <w:lang w:val="uk-UA"/>
        </w:rPr>
        <w:t>:</w:t>
      </w:r>
    </w:p>
    <w:p w:rsidR="00B00F14" w:rsidRDefault="00B00F14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9F1E46">
        <w:rPr>
          <w:szCs w:val="28"/>
          <w:lang w:val="uk-UA"/>
        </w:rPr>
        <w:t>визначати</w:t>
      </w:r>
      <w:r w:rsidR="009F1E46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вичерпний </w:t>
      </w:r>
      <w:r w:rsidR="008702DF">
        <w:rPr>
          <w:szCs w:val="28"/>
          <w:lang w:val="uk-UA"/>
        </w:rPr>
        <w:t>перелік</w:t>
      </w:r>
      <w:r>
        <w:rPr>
          <w:szCs w:val="28"/>
          <w:lang w:val="uk-UA"/>
        </w:rPr>
        <w:t xml:space="preserve"> доказів недостовірної інформації платника про власні </w:t>
      </w:r>
      <w:r w:rsidR="008702DF">
        <w:rPr>
          <w:szCs w:val="28"/>
          <w:lang w:val="uk-UA"/>
        </w:rPr>
        <w:t>доходи</w:t>
      </w:r>
      <w:r>
        <w:rPr>
          <w:szCs w:val="28"/>
          <w:lang w:val="uk-UA"/>
        </w:rPr>
        <w:t xml:space="preserve"> </w:t>
      </w:r>
      <w:r w:rsidR="008702DF">
        <w:rPr>
          <w:szCs w:val="28"/>
          <w:lang w:val="uk-UA"/>
        </w:rPr>
        <w:t>і втрати;</w:t>
      </w:r>
    </w:p>
    <w:p w:rsidR="008702DF" w:rsidRDefault="009F1E46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>визначати</w:t>
      </w:r>
      <w:r>
        <w:rPr>
          <w:szCs w:val="28"/>
          <w:lang w:val="uk-UA"/>
        </w:rPr>
        <w:t xml:space="preserve"> </w:t>
      </w:r>
      <w:r w:rsidR="008702DF">
        <w:rPr>
          <w:szCs w:val="28"/>
          <w:lang w:val="uk-UA"/>
        </w:rPr>
        <w:t>податкове зобов’язання платника податку при  виявлені «непідтвердженого доходу»</w:t>
      </w:r>
      <w:r>
        <w:rPr>
          <w:szCs w:val="28"/>
          <w:lang w:val="uk-UA"/>
        </w:rPr>
        <w:t xml:space="preserve"> ( перевищення витрат над доходами)</w:t>
      </w:r>
      <w:r w:rsidR="008702DF">
        <w:rPr>
          <w:szCs w:val="28"/>
          <w:lang w:val="uk-UA"/>
        </w:rPr>
        <w:t>;</w:t>
      </w:r>
    </w:p>
    <w:p w:rsidR="008702DF" w:rsidRDefault="00E5304A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контролювати</w:t>
      </w:r>
      <w:r w:rsidR="009F1E46">
        <w:rPr>
          <w:szCs w:val="28"/>
          <w:lang w:val="uk-UA"/>
        </w:rPr>
        <w:t xml:space="preserve">  контрагентів платників податків</w:t>
      </w:r>
      <w:r>
        <w:rPr>
          <w:szCs w:val="28"/>
          <w:lang w:val="uk-UA"/>
        </w:rPr>
        <w:t xml:space="preserve"> щодо їх щомісячного повідомлення до контролюючого органу про операції з фізичними особами понад обсяг (150 тис.грн.) шляхом подання письмового повідомлення із зазначенням інформації про такі операції. За порушення порядку подання  вказаного повідомлення, передбачено штраф у розмірі 5% від суми операцій, що несе ризик вибіркового його застосування.</w:t>
      </w:r>
    </w:p>
    <w:p w:rsidR="00B00F14" w:rsidRDefault="00E5304A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>Також, норми частини 13</w:t>
      </w:r>
      <w:r w:rsidR="00CF0993">
        <w:rPr>
          <w:szCs w:val="28"/>
          <w:lang w:val="uk-UA"/>
        </w:rPr>
        <w:t xml:space="preserve"> підрозділу</w:t>
      </w:r>
      <w:r>
        <w:rPr>
          <w:szCs w:val="28"/>
          <w:lang w:val="uk-UA"/>
        </w:rPr>
        <w:t xml:space="preserve"> 9</w:t>
      </w:r>
      <w:r w:rsidR="00CF0993">
        <w:rPr>
          <w:szCs w:val="28"/>
          <w:lang w:val="uk-UA"/>
        </w:rPr>
        <w:t xml:space="preserve">-3 </w:t>
      </w:r>
      <w:r w:rsidR="00CF0993" w:rsidRPr="00CF0993">
        <w:rPr>
          <w:i/>
          <w:sz w:val="24"/>
          <w:szCs w:val="24"/>
          <w:lang w:val="uk-UA"/>
        </w:rPr>
        <w:t xml:space="preserve">«Особливості надання податкової амністії фізичним особам» </w:t>
      </w:r>
      <w:r w:rsidR="00CF0993">
        <w:rPr>
          <w:szCs w:val="28"/>
          <w:lang w:val="uk-UA"/>
        </w:rPr>
        <w:t xml:space="preserve">Розділу ХХ </w:t>
      </w:r>
      <w:r w:rsidR="00CF0993" w:rsidRPr="00CF0993">
        <w:rPr>
          <w:i/>
          <w:sz w:val="24"/>
          <w:szCs w:val="24"/>
          <w:lang w:val="uk-UA"/>
        </w:rPr>
        <w:t>«Перехідні положення»</w:t>
      </w:r>
      <w:r w:rsidR="00CF0993">
        <w:rPr>
          <w:szCs w:val="28"/>
          <w:lang w:val="uk-UA"/>
        </w:rPr>
        <w:t xml:space="preserve"> </w:t>
      </w:r>
      <w:r w:rsidR="00CF0993" w:rsidRPr="0033625B">
        <w:rPr>
          <w:b/>
          <w:szCs w:val="28"/>
          <w:lang w:val="uk-UA"/>
        </w:rPr>
        <w:t>не містять вичерпний</w:t>
      </w:r>
      <w:r w:rsidR="00CF0993">
        <w:rPr>
          <w:szCs w:val="28"/>
          <w:lang w:val="uk-UA"/>
        </w:rPr>
        <w:t xml:space="preserve"> перелік «доказів» і спосіб їх одержання</w:t>
      </w:r>
      <w:r w:rsidR="0033625B">
        <w:rPr>
          <w:szCs w:val="28"/>
          <w:lang w:val="uk-UA"/>
        </w:rPr>
        <w:t xml:space="preserve"> під</w:t>
      </w:r>
      <w:r w:rsidR="00670F61">
        <w:rPr>
          <w:szCs w:val="28"/>
          <w:lang w:val="uk-UA"/>
        </w:rPr>
        <w:t xml:space="preserve"> час  перевірки</w:t>
      </w:r>
      <w:r w:rsidR="00CF0993">
        <w:rPr>
          <w:szCs w:val="28"/>
          <w:lang w:val="uk-UA"/>
        </w:rPr>
        <w:t xml:space="preserve">, які </w:t>
      </w:r>
      <w:r w:rsidR="00670F61">
        <w:rPr>
          <w:szCs w:val="28"/>
          <w:lang w:val="uk-UA"/>
        </w:rPr>
        <w:t xml:space="preserve">і </w:t>
      </w:r>
      <w:r w:rsidR="00CF0993">
        <w:rPr>
          <w:szCs w:val="28"/>
          <w:lang w:val="uk-UA"/>
        </w:rPr>
        <w:t xml:space="preserve">можуть підтверджувати недостовірність інформації </w:t>
      </w:r>
      <w:r w:rsidR="00CF0993">
        <w:rPr>
          <w:szCs w:val="28"/>
          <w:lang w:val="uk-UA"/>
        </w:rPr>
        <w:t>про власні доходи</w:t>
      </w:r>
      <w:r w:rsidR="00CF0993">
        <w:rPr>
          <w:szCs w:val="28"/>
          <w:lang w:val="uk-UA"/>
        </w:rPr>
        <w:t xml:space="preserve"> поданої платником податків.</w:t>
      </w:r>
      <w:r w:rsidR="00670F61">
        <w:rPr>
          <w:szCs w:val="28"/>
          <w:lang w:val="uk-UA"/>
        </w:rPr>
        <w:t xml:space="preserve"> Це створює </w:t>
      </w:r>
      <w:r w:rsidR="0033625B">
        <w:rPr>
          <w:szCs w:val="28"/>
          <w:lang w:val="uk-UA"/>
        </w:rPr>
        <w:t xml:space="preserve">корупційні </w:t>
      </w:r>
      <w:r w:rsidR="00670F61">
        <w:rPr>
          <w:szCs w:val="28"/>
          <w:lang w:val="uk-UA"/>
        </w:rPr>
        <w:t>ризики для посадових осіб контролюючих органів</w:t>
      </w:r>
      <w:r w:rsidR="0033625B">
        <w:rPr>
          <w:szCs w:val="28"/>
          <w:lang w:val="uk-UA"/>
        </w:rPr>
        <w:t xml:space="preserve"> у томі числі через конфлікт інтересів</w:t>
      </w:r>
      <w:bookmarkStart w:id="0" w:name="_GoBack"/>
      <w:bookmarkEnd w:id="0"/>
      <w:r w:rsidR="00CF0993">
        <w:rPr>
          <w:szCs w:val="28"/>
          <w:lang w:val="uk-UA"/>
        </w:rPr>
        <w:t xml:space="preserve"> </w:t>
      </w:r>
      <w:r w:rsidR="00670F61">
        <w:rPr>
          <w:szCs w:val="28"/>
          <w:lang w:val="uk-UA"/>
        </w:rPr>
        <w:t xml:space="preserve">використовувати таку норму Закону вибірково з метою одержання вигоди. </w:t>
      </w:r>
    </w:p>
    <w:p w:rsidR="00426CD7" w:rsidRDefault="00426CD7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Крім того, </w:t>
      </w:r>
      <w:proofErr w:type="spellStart"/>
      <w:r w:rsidRPr="0033625B">
        <w:rPr>
          <w:b/>
          <w:szCs w:val="28"/>
          <w:lang w:val="uk-UA"/>
        </w:rPr>
        <w:t>корупціогенним</w:t>
      </w:r>
      <w:proofErr w:type="spellEnd"/>
      <w:r w:rsidRPr="0033625B">
        <w:rPr>
          <w:b/>
          <w:szCs w:val="28"/>
          <w:lang w:val="uk-UA"/>
        </w:rPr>
        <w:t xml:space="preserve"> є</w:t>
      </w:r>
      <w:r>
        <w:rPr>
          <w:szCs w:val="28"/>
          <w:lang w:val="uk-UA"/>
        </w:rPr>
        <w:t xml:space="preserve"> запропоноване до статті 14 </w:t>
      </w:r>
      <w:r w:rsidRPr="00426CD7">
        <w:rPr>
          <w:i/>
          <w:sz w:val="24"/>
          <w:szCs w:val="24"/>
          <w:lang w:val="uk-UA"/>
        </w:rPr>
        <w:t>«Визначення понять»</w:t>
      </w:r>
      <w:r>
        <w:rPr>
          <w:i/>
          <w:sz w:val="24"/>
          <w:szCs w:val="24"/>
          <w:lang w:val="uk-UA"/>
        </w:rPr>
        <w:t xml:space="preserve"> </w:t>
      </w:r>
      <w:r w:rsidRPr="00426CD7">
        <w:rPr>
          <w:szCs w:val="28"/>
          <w:lang w:val="uk-UA"/>
        </w:rPr>
        <w:t>поняття</w:t>
      </w:r>
      <w:r>
        <w:rPr>
          <w:szCs w:val="28"/>
          <w:lang w:val="uk-UA"/>
        </w:rPr>
        <w:t xml:space="preserve"> «непідтверджений дохід платника податку»</w:t>
      </w:r>
      <w:r w:rsidR="00067807">
        <w:rPr>
          <w:szCs w:val="28"/>
          <w:lang w:val="uk-UA"/>
        </w:rPr>
        <w:t xml:space="preserve">, яке не містить чіткої </w:t>
      </w:r>
      <w:r w:rsidR="0033625B">
        <w:rPr>
          <w:szCs w:val="28"/>
          <w:lang w:val="uk-UA"/>
        </w:rPr>
        <w:t>адміністративної</w:t>
      </w:r>
      <w:r w:rsidR="00067807">
        <w:rPr>
          <w:szCs w:val="28"/>
          <w:lang w:val="uk-UA"/>
        </w:rPr>
        <w:t xml:space="preserve"> процедури</w:t>
      </w:r>
      <w:r w:rsidR="0033625B">
        <w:rPr>
          <w:szCs w:val="28"/>
          <w:lang w:val="uk-UA"/>
        </w:rPr>
        <w:t xml:space="preserve"> щодо визначення</w:t>
      </w:r>
      <w:r>
        <w:rPr>
          <w:szCs w:val="28"/>
          <w:lang w:val="uk-UA"/>
        </w:rPr>
        <w:t>:</w:t>
      </w:r>
    </w:p>
    <w:p w:rsidR="00426CD7" w:rsidRDefault="00426CD7" w:rsidP="00B00F14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33625B">
        <w:rPr>
          <w:szCs w:val="28"/>
          <w:lang w:val="uk-UA"/>
        </w:rPr>
        <w:t>переліку</w:t>
      </w:r>
      <w:r w:rsidR="0033625B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вид</w:t>
      </w:r>
      <w:r w:rsidR="0033625B">
        <w:rPr>
          <w:szCs w:val="28"/>
          <w:lang w:val="uk-UA"/>
        </w:rPr>
        <w:t>ів</w:t>
      </w:r>
      <w:r>
        <w:rPr>
          <w:szCs w:val="28"/>
          <w:lang w:val="uk-UA"/>
        </w:rPr>
        <w:t xml:space="preserve"> товарів, робіт послуг, мінімальн</w:t>
      </w:r>
      <w:r w:rsidR="0033625B">
        <w:rPr>
          <w:szCs w:val="28"/>
          <w:lang w:val="uk-UA"/>
        </w:rPr>
        <w:t>их</w:t>
      </w:r>
      <w:r>
        <w:rPr>
          <w:szCs w:val="28"/>
          <w:lang w:val="uk-UA"/>
        </w:rPr>
        <w:t xml:space="preserve"> цін</w:t>
      </w:r>
      <w:r w:rsidR="0033625B">
        <w:rPr>
          <w:szCs w:val="28"/>
          <w:lang w:val="uk-UA"/>
        </w:rPr>
        <w:t>, які</w:t>
      </w:r>
      <w:r>
        <w:rPr>
          <w:szCs w:val="28"/>
          <w:lang w:val="uk-UA"/>
        </w:rPr>
        <w:t xml:space="preserve"> і будуть нести складову суму коштів, що становитимуть різницю між сумою витрат платника податку та сумою </w:t>
      </w:r>
      <w:r w:rsidR="00067807">
        <w:rPr>
          <w:szCs w:val="28"/>
          <w:lang w:val="uk-UA"/>
        </w:rPr>
        <w:t xml:space="preserve">його </w:t>
      </w:r>
      <w:r>
        <w:rPr>
          <w:szCs w:val="28"/>
          <w:lang w:val="uk-UA"/>
        </w:rPr>
        <w:t>доходів;</w:t>
      </w:r>
    </w:p>
    <w:p w:rsidR="00426CD7" w:rsidRPr="00426CD7" w:rsidRDefault="00067807" w:rsidP="00B00F14">
      <w:pPr>
        <w:ind w:firstLine="851"/>
        <w:jc w:val="both"/>
        <w:rPr>
          <w:i/>
          <w:sz w:val="24"/>
          <w:szCs w:val="24"/>
          <w:lang w:val="uk-UA"/>
        </w:rPr>
      </w:pPr>
      <w:r>
        <w:rPr>
          <w:szCs w:val="28"/>
          <w:lang w:val="uk-UA"/>
        </w:rPr>
        <w:t>контролююч</w:t>
      </w:r>
      <w:r w:rsidR="0033625B">
        <w:rPr>
          <w:szCs w:val="28"/>
          <w:lang w:val="uk-UA"/>
        </w:rPr>
        <w:t>ими</w:t>
      </w:r>
      <w:r w:rsidR="00426CD7">
        <w:rPr>
          <w:szCs w:val="28"/>
          <w:lang w:val="uk-UA"/>
        </w:rPr>
        <w:t xml:space="preserve"> орган</w:t>
      </w:r>
      <w:r w:rsidR="0033625B">
        <w:rPr>
          <w:szCs w:val="28"/>
          <w:lang w:val="uk-UA"/>
        </w:rPr>
        <w:t>ами</w:t>
      </w:r>
      <w:r w:rsidR="00426CD7">
        <w:rPr>
          <w:szCs w:val="28"/>
          <w:lang w:val="uk-UA"/>
        </w:rPr>
        <w:t xml:space="preserve"> </w:t>
      </w:r>
      <w:r w:rsidR="0033625B">
        <w:rPr>
          <w:szCs w:val="28"/>
          <w:lang w:val="uk-UA"/>
        </w:rPr>
        <w:t>д</w:t>
      </w:r>
      <w:r w:rsidR="00426CD7">
        <w:rPr>
          <w:szCs w:val="28"/>
          <w:lang w:val="uk-UA"/>
        </w:rPr>
        <w:t>оказ</w:t>
      </w:r>
      <w:r w:rsidR="0033625B">
        <w:rPr>
          <w:szCs w:val="28"/>
          <w:lang w:val="uk-UA"/>
        </w:rPr>
        <w:t>ової бази</w:t>
      </w:r>
      <w:r w:rsidR="00426CD7">
        <w:rPr>
          <w:szCs w:val="28"/>
          <w:lang w:val="uk-UA"/>
        </w:rPr>
        <w:t>, що вказані послуги, товари  придбані безпосередньо цим платником податків і за цими цінами</w:t>
      </w:r>
      <w:r>
        <w:rPr>
          <w:szCs w:val="28"/>
          <w:lang w:val="uk-UA"/>
        </w:rPr>
        <w:t xml:space="preserve"> та </w:t>
      </w:r>
      <w:r w:rsidR="0033625B">
        <w:rPr>
          <w:szCs w:val="28"/>
          <w:lang w:val="uk-UA"/>
        </w:rPr>
        <w:t>за</w:t>
      </w:r>
      <w:r w:rsidR="00426CD7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які саме минулі податкові періоди</w:t>
      </w:r>
      <w:r w:rsidR="0033625B">
        <w:rPr>
          <w:szCs w:val="28"/>
          <w:lang w:val="uk-UA"/>
        </w:rPr>
        <w:t xml:space="preserve"> (роки) брати до уваги розрахунки доходів.</w:t>
      </w:r>
      <w:r>
        <w:rPr>
          <w:szCs w:val="28"/>
          <w:lang w:val="uk-UA"/>
        </w:rPr>
        <w:t xml:space="preserve"> </w:t>
      </w:r>
    </w:p>
    <w:p w:rsidR="00B247BB" w:rsidRPr="00B247BB" w:rsidRDefault="00B247BB" w:rsidP="00B247BB">
      <w:pPr>
        <w:ind w:firstLine="720"/>
        <w:jc w:val="both"/>
        <w:rPr>
          <w:bCs/>
          <w:szCs w:val="28"/>
          <w:lang w:val="uk-UA"/>
        </w:rPr>
      </w:pPr>
      <w:r w:rsidRPr="00B247BB">
        <w:rPr>
          <w:bCs/>
          <w:szCs w:val="28"/>
          <w:lang w:val="uk-UA"/>
        </w:rPr>
        <w:t>Законопроект необхідно допрацювати.</w:t>
      </w:r>
    </w:p>
    <w:p w:rsidR="00B247BB" w:rsidRPr="00B247BB" w:rsidRDefault="00B247BB" w:rsidP="00B247BB">
      <w:pPr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B247BB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      </w:t>
      </w:r>
      <w:proofErr w:type="spellStart"/>
      <w:r w:rsidRPr="00B247BB">
        <w:rPr>
          <w:rFonts w:eastAsia="Times New Roman" w:cs="Times New Roman"/>
          <w:b/>
          <w:szCs w:val="24"/>
          <w:lang w:val="uk-UA" w:eastAsia="ru-RU"/>
        </w:rPr>
        <w:t>Є.Соболєв</w:t>
      </w:r>
      <w:proofErr w:type="spellEnd"/>
    </w:p>
    <w:p w:rsidR="00B247BB" w:rsidRPr="00B247BB" w:rsidRDefault="00B247BB" w:rsidP="00B247B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B247BB" w:rsidRPr="00B247BB" w:rsidRDefault="00B247BB" w:rsidP="00B247B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247BB" w:rsidRPr="00B247BB" w:rsidRDefault="00B247BB" w:rsidP="00B247BB"/>
    <w:p w:rsidR="005204CF" w:rsidRDefault="005204CF"/>
    <w:sectPr w:rsidR="005204CF" w:rsidSect="0067572C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134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5F0" w:rsidRDefault="00A515F0" w:rsidP="004410C6">
      <w:pPr>
        <w:spacing w:after="0" w:line="240" w:lineRule="auto"/>
      </w:pPr>
      <w:r>
        <w:separator/>
      </w:r>
    </w:p>
  </w:endnote>
  <w:endnote w:type="continuationSeparator" w:id="0">
    <w:p w:rsidR="00A515F0" w:rsidRDefault="00A515F0" w:rsidP="0044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0207596"/>
      <w:docPartObj>
        <w:docPartGallery w:val="Page Numbers (Bottom of Page)"/>
        <w:docPartUnique/>
      </w:docPartObj>
    </w:sdtPr>
    <w:sdtEndPr/>
    <w:sdtContent>
      <w:p w:rsidR="00B12EF3" w:rsidRDefault="00A515F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25B" w:rsidRPr="0033625B">
          <w:rPr>
            <w:noProof/>
            <w:lang w:val="uk-UA"/>
          </w:rPr>
          <w:t>2</w:t>
        </w:r>
        <w:r>
          <w:fldChar w:fldCharType="end"/>
        </w:r>
      </w:p>
    </w:sdtContent>
  </w:sdt>
  <w:p w:rsidR="00B12EF3" w:rsidRDefault="00A515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5F0" w:rsidRDefault="00A515F0" w:rsidP="004410C6">
      <w:pPr>
        <w:spacing w:after="0" w:line="240" w:lineRule="auto"/>
      </w:pPr>
      <w:r>
        <w:separator/>
      </w:r>
    </w:p>
  </w:footnote>
  <w:footnote w:type="continuationSeparator" w:id="0">
    <w:p w:rsidR="00A515F0" w:rsidRDefault="00A515F0" w:rsidP="00441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Default="00A515F0" w:rsidP="006757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D6CCA" w:rsidRDefault="00A515F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Default="00A515F0" w:rsidP="0067572C">
    <w:pPr>
      <w:pStyle w:val="a3"/>
      <w:framePr w:wrap="around" w:vAnchor="text" w:hAnchor="margin" w:xAlign="center" w:y="1"/>
      <w:rPr>
        <w:rStyle w:val="a5"/>
      </w:rPr>
    </w:pPr>
  </w:p>
  <w:p w:rsidR="00FE2AE3" w:rsidRDefault="00A515F0" w:rsidP="0067572C">
    <w:pPr>
      <w:jc w:val="right"/>
      <w:rPr>
        <w:lang w:val="uk-UA"/>
      </w:rPr>
    </w:pPr>
    <w:r>
      <w:rPr>
        <w:lang w:val="uk-UA"/>
      </w:rPr>
      <w:t xml:space="preserve">                    </w:t>
    </w:r>
    <w:r>
      <w:rPr>
        <w:lang w:val="uk-UA"/>
      </w:rPr>
      <w:t xml:space="preserve">                               </w:t>
    </w:r>
    <w:r>
      <w:rPr>
        <w:lang w:val="uk-UA"/>
      </w:rPr>
      <w:t>ре</w:t>
    </w:r>
    <w:r>
      <w:rPr>
        <w:lang w:val="uk-UA"/>
      </w:rPr>
      <w:t>є</w:t>
    </w:r>
    <w:r w:rsidRPr="00CB1C66">
      <w:rPr>
        <w:lang w:val="uk-UA"/>
      </w:rPr>
      <w:t>стр.</w:t>
    </w:r>
    <w:r>
      <w:rPr>
        <w:lang w:val="uk-UA"/>
      </w:rPr>
      <w:t>№4</w:t>
    </w:r>
    <w:r w:rsidR="004410C6">
      <w:rPr>
        <w:lang w:val="uk-UA"/>
      </w:rPr>
      <w:t>713</w:t>
    </w:r>
  </w:p>
  <w:p w:rsidR="00ED6CCA" w:rsidRPr="00586BC7" w:rsidRDefault="00A515F0" w:rsidP="0067572C">
    <w:pPr>
      <w:jc w:val="right"/>
      <w:rPr>
        <w:lang w:val="uk-UA"/>
      </w:rPr>
    </w:pPr>
    <w:r>
      <w:rPr>
        <w:lang w:val="uk-UA"/>
      </w:rPr>
      <w:t xml:space="preserve">                                                </w:t>
    </w:r>
    <w:r w:rsidR="003B13B5">
      <w:rPr>
        <w:lang w:val="uk-UA"/>
      </w:rPr>
      <w:t>від</w:t>
    </w:r>
    <w:r>
      <w:rPr>
        <w:lang w:val="uk-UA"/>
      </w:rPr>
      <w:t xml:space="preserve"> </w:t>
    </w:r>
    <w:r w:rsidR="004410C6">
      <w:rPr>
        <w:lang w:val="uk-UA"/>
      </w:rPr>
      <w:t>23</w:t>
    </w:r>
    <w:r>
      <w:rPr>
        <w:lang w:val="uk-UA"/>
      </w:rPr>
      <w:t>.</w:t>
    </w:r>
    <w:r>
      <w:rPr>
        <w:lang w:val="uk-UA"/>
      </w:rPr>
      <w:t>0</w:t>
    </w:r>
    <w:r>
      <w:rPr>
        <w:lang w:val="uk-UA"/>
      </w:rPr>
      <w:t>5</w:t>
    </w:r>
    <w:r>
      <w:rPr>
        <w:lang w:val="uk-UA"/>
      </w:rPr>
      <w:t>.201</w:t>
    </w:r>
    <w:r>
      <w:rPr>
        <w:lang w:val="uk-UA"/>
      </w:rPr>
      <w:t>6</w:t>
    </w:r>
    <w:r>
      <w:rPr>
        <w:lang w:val="uk-UA"/>
      </w:rPr>
      <w:t>р.</w:t>
    </w:r>
  </w:p>
  <w:p w:rsidR="00ED6CCA" w:rsidRPr="00731A71" w:rsidRDefault="00A515F0">
    <w:pPr>
      <w:pStyle w:val="a3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Pr="004410C6" w:rsidRDefault="00A515F0" w:rsidP="0067572C">
    <w:pPr>
      <w:jc w:val="right"/>
      <w:rPr>
        <w:lang w:val="uk-UA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 xml:space="preserve"> </w:t>
    </w:r>
    <w:r w:rsidR="004410C6">
      <w:rPr>
        <w:lang w:val="en-US"/>
      </w:rPr>
      <w:t>47</w:t>
    </w:r>
    <w:r>
      <w:rPr>
        <w:lang w:val="en-US"/>
      </w:rPr>
      <w:t>1</w:t>
    </w:r>
    <w:r w:rsidR="004410C6">
      <w:rPr>
        <w:lang w:val="uk-UA"/>
      </w:rPr>
      <w:t>3</w:t>
    </w:r>
  </w:p>
  <w:p w:rsidR="00ED6CCA" w:rsidRPr="00586BC7" w:rsidRDefault="004410C6" w:rsidP="0067572C">
    <w:pPr>
      <w:jc w:val="right"/>
      <w:rPr>
        <w:lang w:val="uk-UA"/>
      </w:rPr>
    </w:pPr>
    <w:r>
      <w:rPr>
        <w:lang w:val="uk-UA"/>
      </w:rPr>
      <w:t>від 23</w:t>
    </w:r>
    <w:r w:rsidR="00A515F0">
      <w:rPr>
        <w:lang w:val="uk-UA"/>
      </w:rPr>
      <w:t>.0</w:t>
    </w:r>
    <w:r w:rsidR="00A515F0">
      <w:rPr>
        <w:lang w:val="uk-UA"/>
      </w:rPr>
      <w:t>5</w:t>
    </w:r>
    <w:r w:rsidR="00A515F0">
      <w:rPr>
        <w:lang w:val="uk-UA"/>
      </w:rPr>
      <w:t>.201</w:t>
    </w:r>
    <w:r w:rsidR="00A515F0">
      <w:rPr>
        <w:lang w:val="en-US"/>
      </w:rPr>
      <w:t>6</w:t>
    </w:r>
    <w:r w:rsidR="00A515F0">
      <w:rPr>
        <w:lang w:val="uk-UA"/>
      </w:rPr>
      <w:t>р.</w:t>
    </w:r>
  </w:p>
  <w:p w:rsidR="00ED6CCA" w:rsidRDefault="00A515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7BB"/>
    <w:rsid w:val="00067807"/>
    <w:rsid w:val="00156967"/>
    <w:rsid w:val="0033625B"/>
    <w:rsid w:val="003B13B5"/>
    <w:rsid w:val="00426CD7"/>
    <w:rsid w:val="004410C6"/>
    <w:rsid w:val="005204CF"/>
    <w:rsid w:val="00670F61"/>
    <w:rsid w:val="008702DF"/>
    <w:rsid w:val="009921B3"/>
    <w:rsid w:val="009F1E46"/>
    <w:rsid w:val="00A515F0"/>
    <w:rsid w:val="00B00F14"/>
    <w:rsid w:val="00B247BB"/>
    <w:rsid w:val="00C22961"/>
    <w:rsid w:val="00CF0993"/>
    <w:rsid w:val="00D20BCC"/>
    <w:rsid w:val="00E5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6661D"/>
  <w15:chartTrackingRefBased/>
  <w15:docId w15:val="{B4CFA04B-009B-4E81-9B88-2831B8DD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247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247BB"/>
    <w:rPr>
      <w:lang w:val="ru-RU"/>
    </w:rPr>
  </w:style>
  <w:style w:type="character" w:styleId="a5">
    <w:name w:val="page number"/>
    <w:basedOn w:val="a0"/>
    <w:rsid w:val="00B247BB"/>
  </w:style>
  <w:style w:type="paragraph" w:styleId="a6">
    <w:name w:val="footer"/>
    <w:basedOn w:val="a"/>
    <w:link w:val="a7"/>
    <w:uiPriority w:val="99"/>
    <w:unhideWhenUsed/>
    <w:rsid w:val="00B247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247B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2108</Words>
  <Characters>1202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5</cp:revision>
  <dcterms:created xsi:type="dcterms:W3CDTF">2016-06-09T11:24:00Z</dcterms:created>
  <dcterms:modified xsi:type="dcterms:W3CDTF">2016-06-09T14:36:00Z</dcterms:modified>
</cp:coreProperties>
</file>