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86" w:rsidRDefault="00227286" w:rsidP="00227286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4723</w:t>
      </w:r>
    </w:p>
    <w:p w:rsidR="00227286" w:rsidRDefault="00227286" w:rsidP="00227286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26 травня 2016р.</w:t>
      </w:r>
    </w:p>
    <w:p w:rsidR="00227286" w:rsidRDefault="00227286" w:rsidP="00227286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27286" w:rsidRDefault="00227286" w:rsidP="00227286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27286" w:rsidRDefault="00227286" w:rsidP="00227286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27286" w:rsidRDefault="00227286" w:rsidP="00227286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227286" w:rsidRDefault="00227286" w:rsidP="00227286">
      <w:pPr>
        <w:shd w:val="clear" w:color="auto" w:fill="FFFFFF"/>
        <w:spacing w:line="317" w:lineRule="exact"/>
        <w:ind w:right="10"/>
        <w:jc w:val="center"/>
      </w:pPr>
    </w:p>
    <w:p w:rsidR="00227286" w:rsidRPr="00803F5F" w:rsidRDefault="00227286" w:rsidP="00227286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>змін</w:t>
      </w:r>
      <w:r>
        <w:rPr>
          <w:rFonts w:eastAsia="Calibri"/>
          <w:sz w:val="40"/>
          <w:szCs w:val="28"/>
          <w:lang w:val="uk-UA"/>
        </w:rPr>
        <w:t xml:space="preserve"> </w:t>
      </w:r>
      <w:r w:rsidRPr="00803F5F">
        <w:rPr>
          <w:rFonts w:eastAsia="Calibri"/>
          <w:sz w:val="28"/>
          <w:szCs w:val="28"/>
          <w:lang w:val="uk-UA"/>
        </w:rPr>
        <w:t>до</w:t>
      </w:r>
      <w:r>
        <w:rPr>
          <w:rFonts w:eastAsia="Calibri"/>
          <w:sz w:val="28"/>
          <w:szCs w:val="28"/>
          <w:lang w:val="uk-UA"/>
        </w:rPr>
        <w:t xml:space="preserve"> </w:t>
      </w:r>
      <w:r w:rsidRPr="00227286">
        <w:rPr>
          <w:rFonts w:eastAsia="Calibri"/>
          <w:sz w:val="28"/>
          <w:szCs w:val="28"/>
          <w:lang w:val="uk-UA"/>
        </w:rPr>
        <w:t>додатка № 3 до Закону України «Про Державний бюджет України на 2016 рік» (щодо видатків Міністерства з питань тимчасово окупованих територій та внутрішньо переміщених осіб)</w:t>
      </w:r>
    </w:p>
    <w:p w:rsidR="00227286" w:rsidRPr="00F9615E" w:rsidRDefault="00227286" w:rsidP="00227286">
      <w:pPr>
        <w:shd w:val="clear" w:color="auto" w:fill="FFFFFF"/>
        <w:spacing w:before="254" w:line="360" w:lineRule="auto"/>
        <w:ind w:left="734"/>
        <w:rPr>
          <w:i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 xml:space="preserve">4723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26 травня 2016</w:t>
      </w:r>
      <w:r w:rsidRPr="00336C2F">
        <w:rPr>
          <w:sz w:val="28"/>
          <w:szCs w:val="28"/>
          <w:lang w:val="uk-UA"/>
        </w:rPr>
        <w:t xml:space="preserve"> р.</w:t>
      </w:r>
    </w:p>
    <w:p w:rsidR="00227286" w:rsidRPr="00E552CD" w:rsidRDefault="00227286" w:rsidP="00227286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>Кабінет Міністрів України</w:t>
      </w:r>
    </w:p>
    <w:p w:rsidR="00227286" w:rsidRPr="00336C2F" w:rsidRDefault="00227286" w:rsidP="00227286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>Головний комітет з підготовки і попереднь</w:t>
      </w:r>
      <w:r>
        <w:rPr>
          <w:sz w:val="28"/>
          <w:szCs w:val="28"/>
          <w:lang w:val="uk-UA"/>
        </w:rPr>
        <w:t>ого розгляду - Комітет питань бюдже</w:t>
      </w:r>
      <w:r w:rsidR="0055399A">
        <w:rPr>
          <w:sz w:val="28"/>
          <w:szCs w:val="28"/>
          <w:lang w:val="uk-UA"/>
        </w:rPr>
        <w:t>т</w:t>
      </w:r>
      <w:bookmarkStart w:id="0" w:name="_GoBack"/>
      <w:bookmarkEnd w:id="0"/>
      <w:r>
        <w:rPr>
          <w:sz w:val="28"/>
          <w:szCs w:val="28"/>
          <w:lang w:val="uk-UA"/>
        </w:rPr>
        <w:t>у</w:t>
      </w:r>
    </w:p>
    <w:p w:rsidR="00227286" w:rsidRDefault="00227286" w:rsidP="00227286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227286" w:rsidRDefault="00227286" w:rsidP="0022728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227286" w:rsidRDefault="00227286" w:rsidP="00227286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CAC"/>
    <w:rsid w:val="00227286"/>
    <w:rsid w:val="00315CAC"/>
    <w:rsid w:val="005204CF"/>
    <w:rsid w:val="0055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227F7"/>
  <w15:chartTrackingRefBased/>
  <w15:docId w15:val="{06FF0E37-BE28-4DB6-BB1E-4605AF2B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286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301</Characters>
  <Application>Microsoft Office Word</Application>
  <DocSecurity>0</DocSecurity>
  <Lines>2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2016-06-09T11:31:00Z</dcterms:created>
  <dcterms:modified xsi:type="dcterms:W3CDTF">2016-06-09T11:34:00Z</dcterms:modified>
</cp:coreProperties>
</file>