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CE9" w:rsidRDefault="00474CE9" w:rsidP="00474CE9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4727</w:t>
      </w:r>
    </w:p>
    <w:p w:rsidR="00474CE9" w:rsidRDefault="00474CE9" w:rsidP="00474CE9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30 травня 2016р.</w:t>
      </w:r>
    </w:p>
    <w:p w:rsidR="00474CE9" w:rsidRDefault="00474CE9" w:rsidP="00474CE9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474CE9" w:rsidRDefault="00474CE9" w:rsidP="00474CE9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474CE9" w:rsidRDefault="00474CE9" w:rsidP="00474CE9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474CE9" w:rsidRDefault="00474CE9" w:rsidP="00474CE9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474CE9" w:rsidRDefault="00474CE9" w:rsidP="00474CE9">
      <w:pPr>
        <w:shd w:val="clear" w:color="auto" w:fill="FFFFFF"/>
        <w:spacing w:line="317" w:lineRule="exact"/>
        <w:ind w:right="10"/>
        <w:jc w:val="center"/>
      </w:pPr>
    </w:p>
    <w:p w:rsidR="00474CE9" w:rsidRPr="00803F5F" w:rsidRDefault="00474CE9" w:rsidP="00474CE9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>змін</w:t>
      </w:r>
      <w:r>
        <w:rPr>
          <w:rFonts w:eastAsia="Calibri"/>
          <w:sz w:val="40"/>
          <w:szCs w:val="28"/>
          <w:lang w:val="uk-UA"/>
        </w:rPr>
        <w:t xml:space="preserve"> </w:t>
      </w:r>
      <w:r w:rsidRPr="00803F5F">
        <w:rPr>
          <w:rFonts w:eastAsia="Calibri"/>
          <w:sz w:val="28"/>
          <w:szCs w:val="28"/>
          <w:lang w:val="uk-UA"/>
        </w:rPr>
        <w:t>до</w:t>
      </w:r>
      <w:r>
        <w:rPr>
          <w:rFonts w:eastAsia="Calibri"/>
          <w:sz w:val="28"/>
          <w:szCs w:val="28"/>
          <w:lang w:val="uk-UA"/>
        </w:rPr>
        <w:t xml:space="preserve"> </w:t>
      </w:r>
      <w:r w:rsidRPr="00474CE9">
        <w:rPr>
          <w:rFonts w:eastAsia="Calibri"/>
          <w:sz w:val="28"/>
          <w:szCs w:val="28"/>
          <w:lang w:val="uk-UA"/>
        </w:rPr>
        <w:t>Земельного кодексу України (щодо мораторію на купівлю-продаж або іншим способом відчуження земель сільськогосподарського призначення)</w:t>
      </w:r>
    </w:p>
    <w:p w:rsidR="00474CE9" w:rsidRPr="00F9615E" w:rsidRDefault="00474CE9" w:rsidP="00474CE9">
      <w:pPr>
        <w:shd w:val="clear" w:color="auto" w:fill="FFFFFF"/>
        <w:spacing w:before="254" w:line="360" w:lineRule="auto"/>
        <w:ind w:left="734"/>
        <w:rPr>
          <w:i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 xml:space="preserve">4727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30 травня 2016</w:t>
      </w:r>
      <w:r w:rsidRPr="00336C2F">
        <w:rPr>
          <w:sz w:val="28"/>
          <w:szCs w:val="28"/>
          <w:lang w:val="uk-UA"/>
        </w:rPr>
        <w:t xml:space="preserve"> р.</w:t>
      </w:r>
    </w:p>
    <w:p w:rsidR="00474CE9" w:rsidRPr="00E552CD" w:rsidRDefault="00474CE9" w:rsidP="00474CE9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474CE9">
        <w:rPr>
          <w:rFonts w:eastAsia="Calibri"/>
          <w:sz w:val="28"/>
          <w:szCs w:val="28"/>
          <w:lang w:val="uk-UA" w:eastAsia="en-US"/>
        </w:rPr>
        <w:t>народн</w:t>
      </w:r>
      <w:r w:rsidR="001D7A07">
        <w:rPr>
          <w:rFonts w:eastAsia="Calibri"/>
          <w:sz w:val="28"/>
          <w:szCs w:val="28"/>
          <w:lang w:val="uk-UA" w:eastAsia="en-US"/>
        </w:rPr>
        <w:t xml:space="preserve">і депутати України         </w:t>
      </w:r>
      <w:bookmarkStart w:id="0" w:name="_GoBack"/>
      <w:bookmarkEnd w:id="0"/>
      <w:r w:rsidR="001D7A07">
        <w:rPr>
          <w:rFonts w:eastAsia="Calibri"/>
          <w:sz w:val="28"/>
          <w:szCs w:val="28"/>
          <w:lang w:val="uk-UA" w:eastAsia="en-US"/>
        </w:rPr>
        <w:t xml:space="preserve">Ляшко О.В., </w:t>
      </w:r>
      <w:proofErr w:type="spellStart"/>
      <w:r w:rsidR="001D7A07">
        <w:rPr>
          <w:rFonts w:eastAsia="Calibri"/>
          <w:sz w:val="28"/>
          <w:szCs w:val="28"/>
          <w:lang w:val="uk-UA" w:eastAsia="en-US"/>
        </w:rPr>
        <w:t>Галасюк</w:t>
      </w:r>
      <w:proofErr w:type="spellEnd"/>
      <w:r w:rsidRPr="00474CE9">
        <w:rPr>
          <w:rFonts w:eastAsia="Calibri"/>
          <w:sz w:val="28"/>
          <w:szCs w:val="28"/>
          <w:lang w:val="uk-UA" w:eastAsia="en-US"/>
        </w:rPr>
        <w:t xml:space="preserve"> В.В. та інш</w:t>
      </w:r>
      <w:r w:rsidR="001D7A07">
        <w:rPr>
          <w:rFonts w:eastAsia="Calibri"/>
          <w:sz w:val="28"/>
          <w:szCs w:val="28"/>
          <w:lang w:val="uk-UA" w:eastAsia="en-US"/>
        </w:rPr>
        <w:t>і</w:t>
      </w:r>
    </w:p>
    <w:p w:rsidR="00474CE9" w:rsidRPr="00336C2F" w:rsidRDefault="00474CE9" w:rsidP="00474CE9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>Головний комітет з підготовки і попереднь</w:t>
      </w:r>
      <w:r>
        <w:rPr>
          <w:sz w:val="28"/>
          <w:szCs w:val="28"/>
          <w:lang w:val="uk-UA"/>
        </w:rPr>
        <w:t>ого розгляду - Комітет питань аграрної політики та земельних відносин</w:t>
      </w:r>
    </w:p>
    <w:p w:rsidR="00474CE9" w:rsidRDefault="00474CE9" w:rsidP="00474CE9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474CE9" w:rsidRDefault="00474CE9" w:rsidP="00474CE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474CE9" w:rsidRDefault="00474CE9" w:rsidP="00474CE9"/>
    <w:p w:rsidR="00474CE9" w:rsidRDefault="00474CE9" w:rsidP="00474CE9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60C"/>
    <w:rsid w:val="001D7A07"/>
    <w:rsid w:val="00474CE9"/>
    <w:rsid w:val="005204CF"/>
    <w:rsid w:val="00B2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0ED88"/>
  <w15:chartTrackingRefBased/>
  <w15:docId w15:val="{E5884307-0659-448E-8BDA-CC746731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CE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2016-06-09T11:33:00Z</dcterms:created>
  <dcterms:modified xsi:type="dcterms:W3CDTF">2016-06-13T06:14:00Z</dcterms:modified>
</cp:coreProperties>
</file>