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4A6" w:rsidRPr="001B47BC" w:rsidRDefault="00DA64A6" w:rsidP="00DA64A6">
      <w:pPr>
        <w:tabs>
          <w:tab w:val="center" w:pos="4677"/>
          <w:tab w:val="right" w:pos="9355"/>
        </w:tabs>
        <w:spacing w:after="0"/>
        <w:rPr>
          <w:szCs w:val="24"/>
          <w:lang w:val="en-US" w:eastAsia="ru-RU"/>
        </w:rPr>
      </w:pPr>
    </w:p>
    <w:p w:rsidR="00DA64A6" w:rsidRPr="001B47BC" w:rsidRDefault="00DA64A6" w:rsidP="00DA64A6">
      <w:pPr>
        <w:tabs>
          <w:tab w:val="center" w:pos="4677"/>
          <w:tab w:val="right" w:pos="9355"/>
        </w:tabs>
        <w:spacing w:after="0"/>
        <w:rPr>
          <w:szCs w:val="24"/>
          <w:lang w:eastAsia="ru-RU"/>
        </w:rPr>
      </w:pPr>
    </w:p>
    <w:p w:rsidR="00DA64A6" w:rsidRPr="001B47BC" w:rsidRDefault="00DA64A6" w:rsidP="00DA64A6">
      <w:pPr>
        <w:spacing w:after="0"/>
        <w:rPr>
          <w:szCs w:val="24"/>
          <w:lang w:eastAsia="ru-RU"/>
        </w:rPr>
      </w:pPr>
    </w:p>
    <w:p w:rsidR="00DA64A6" w:rsidRPr="001B47BC" w:rsidRDefault="00DA64A6" w:rsidP="00DA64A6">
      <w:pPr>
        <w:spacing w:after="0"/>
        <w:rPr>
          <w:szCs w:val="24"/>
          <w:lang w:eastAsia="ru-RU"/>
        </w:rPr>
      </w:pPr>
    </w:p>
    <w:p w:rsidR="00DA64A6" w:rsidRPr="001B47BC" w:rsidRDefault="00DA64A6" w:rsidP="00DA64A6">
      <w:pPr>
        <w:spacing w:after="0"/>
        <w:rPr>
          <w:szCs w:val="24"/>
          <w:lang w:eastAsia="ru-RU"/>
        </w:rPr>
      </w:pPr>
    </w:p>
    <w:p w:rsidR="00DA64A6" w:rsidRPr="001B47BC" w:rsidRDefault="00DA64A6" w:rsidP="00DA64A6">
      <w:pPr>
        <w:spacing w:after="0"/>
        <w:rPr>
          <w:szCs w:val="24"/>
          <w:lang w:eastAsia="ru-RU"/>
        </w:rPr>
      </w:pPr>
    </w:p>
    <w:p w:rsidR="00DA64A6" w:rsidRDefault="00DA64A6" w:rsidP="00DA64A6">
      <w:pPr>
        <w:spacing w:after="0"/>
        <w:rPr>
          <w:szCs w:val="24"/>
          <w:lang w:eastAsia="ru-RU"/>
        </w:rPr>
      </w:pPr>
    </w:p>
    <w:p w:rsidR="00DA64A6" w:rsidRPr="001B47BC" w:rsidRDefault="00DA64A6" w:rsidP="00DA64A6">
      <w:pPr>
        <w:spacing w:after="0"/>
        <w:rPr>
          <w:szCs w:val="24"/>
          <w:lang w:eastAsia="ru-RU"/>
        </w:rPr>
      </w:pPr>
    </w:p>
    <w:p w:rsidR="00DA64A6" w:rsidRPr="001B47BC" w:rsidRDefault="00DA64A6" w:rsidP="00DA64A6">
      <w:pPr>
        <w:spacing w:after="0"/>
        <w:rPr>
          <w:szCs w:val="24"/>
          <w:lang w:eastAsia="ru-RU"/>
        </w:rPr>
      </w:pPr>
    </w:p>
    <w:p w:rsidR="00DA64A6" w:rsidRPr="001B47BC" w:rsidRDefault="00DA64A6" w:rsidP="00DA64A6">
      <w:pPr>
        <w:spacing w:after="0"/>
        <w:rPr>
          <w:szCs w:val="24"/>
          <w:lang w:eastAsia="ru-RU"/>
        </w:rPr>
      </w:pPr>
    </w:p>
    <w:p w:rsidR="00DA64A6" w:rsidRPr="001B47BC" w:rsidRDefault="00DA64A6" w:rsidP="00DA64A6">
      <w:pPr>
        <w:spacing w:after="0"/>
        <w:rPr>
          <w:szCs w:val="24"/>
          <w:lang w:eastAsia="ru-RU"/>
        </w:rPr>
      </w:pPr>
    </w:p>
    <w:p w:rsidR="00DA64A6" w:rsidRPr="00E9643D" w:rsidRDefault="00DA64A6" w:rsidP="00DA64A6">
      <w:pPr>
        <w:tabs>
          <w:tab w:val="left" w:pos="3780"/>
        </w:tabs>
        <w:spacing w:after="0"/>
        <w:jc w:val="center"/>
        <w:rPr>
          <w:b/>
          <w:szCs w:val="24"/>
          <w:lang w:eastAsia="ru-RU"/>
        </w:rPr>
      </w:pPr>
      <w:r w:rsidRPr="00E9643D">
        <w:rPr>
          <w:b/>
          <w:szCs w:val="24"/>
          <w:lang w:eastAsia="ru-RU"/>
        </w:rPr>
        <w:t>ВИСНОВОК</w:t>
      </w:r>
    </w:p>
    <w:p w:rsidR="00DA64A6" w:rsidRPr="00ED2183" w:rsidRDefault="00DA64A6" w:rsidP="00DA64A6">
      <w:pPr>
        <w:tabs>
          <w:tab w:val="left" w:pos="1260"/>
        </w:tabs>
        <w:spacing w:after="0"/>
        <w:jc w:val="center"/>
        <w:rPr>
          <w:szCs w:val="24"/>
          <w:lang w:eastAsia="ru-RU"/>
        </w:rPr>
      </w:pPr>
      <w:r w:rsidRPr="00ED2183">
        <w:rPr>
          <w:szCs w:val="24"/>
          <w:lang w:eastAsia="ru-RU"/>
        </w:rPr>
        <w:t>щодо відповідності проекту нормативно-правового акта</w:t>
      </w:r>
    </w:p>
    <w:p w:rsidR="00DA64A6" w:rsidRPr="00ED2183" w:rsidRDefault="00DA64A6" w:rsidP="00DA64A6">
      <w:pPr>
        <w:spacing w:after="360"/>
        <w:jc w:val="center"/>
        <w:rPr>
          <w:szCs w:val="28"/>
          <w:lang w:eastAsia="ru-RU"/>
        </w:rPr>
      </w:pPr>
      <w:r w:rsidRPr="00ED2183">
        <w:rPr>
          <w:szCs w:val="28"/>
          <w:lang w:eastAsia="ru-RU"/>
        </w:rPr>
        <w:t>вимогам антикорупційного законодавства</w:t>
      </w:r>
    </w:p>
    <w:p w:rsidR="00DA64A6" w:rsidRPr="00ED2183" w:rsidRDefault="00DA64A6" w:rsidP="00DA64A6">
      <w:pPr>
        <w:spacing w:after="360"/>
        <w:ind w:left="709"/>
        <w:jc w:val="center"/>
        <w:rPr>
          <w:rFonts w:ascii="Calibri" w:hAnsi="Calibri"/>
          <w:sz w:val="24"/>
          <w:szCs w:val="24"/>
          <w:lang w:eastAsia="ru-RU"/>
        </w:rPr>
      </w:pPr>
    </w:p>
    <w:p w:rsidR="007D10FD" w:rsidRPr="00334452" w:rsidRDefault="00534F15" w:rsidP="007D10FD">
      <w:pPr>
        <w:pStyle w:val="3"/>
        <w:shd w:val="clear" w:color="auto" w:fill="FFFFFF"/>
        <w:spacing w:before="0" w:beforeAutospacing="0" w:after="120" w:afterAutospacing="0" w:line="180" w:lineRule="atLeast"/>
        <w:ind w:left="709"/>
        <w:jc w:val="both"/>
        <w:textAlignment w:val="baseline"/>
        <w:rPr>
          <w:rFonts w:ascii="Calibri" w:hAnsi="Calibri"/>
          <w:b w:val="0"/>
          <w:bCs w:val="0"/>
          <w:sz w:val="24"/>
          <w:szCs w:val="24"/>
          <w:shd w:val="clear" w:color="auto" w:fill="FFFFFF"/>
        </w:rPr>
      </w:pPr>
      <w:r w:rsidRPr="00334452">
        <w:rPr>
          <w:rFonts w:ascii="Calibri" w:hAnsi="Calibri" w:cs="Arial"/>
          <w:b w:val="0"/>
          <w:bCs w:val="0"/>
          <w:sz w:val="24"/>
          <w:szCs w:val="24"/>
        </w:rPr>
        <w:t xml:space="preserve">Назва проекту акта: проект </w:t>
      </w:r>
      <w:r w:rsidR="00E63CC2" w:rsidRPr="00E63CC2">
        <w:rPr>
          <w:rFonts w:ascii="Calibri" w:hAnsi="Calibri" w:cs="Arial"/>
          <w:b w:val="0"/>
          <w:bCs w:val="0"/>
          <w:sz w:val="24"/>
          <w:szCs w:val="24"/>
        </w:rPr>
        <w:t>Закону про внесення змін до розділу VI "Прикінцеві та перехідні положення" Бюджетного кодексу України щодо створення належних умов для фінансового забезпечення</w:t>
      </w:r>
      <w:r w:rsidR="00FE2DC6" w:rsidRPr="00334452">
        <w:rPr>
          <w:rFonts w:ascii="Calibri" w:hAnsi="Calibri" w:cs="Arial"/>
          <w:b w:val="0"/>
          <w:bCs w:val="0"/>
          <w:sz w:val="24"/>
          <w:szCs w:val="24"/>
        </w:rPr>
        <w:t>.</w:t>
      </w:r>
    </w:p>
    <w:p w:rsidR="00534F15" w:rsidRPr="00334452" w:rsidRDefault="00534F15" w:rsidP="007D10FD">
      <w:pPr>
        <w:pStyle w:val="3"/>
        <w:shd w:val="clear" w:color="auto" w:fill="FFFFFF"/>
        <w:spacing w:before="0" w:beforeAutospacing="0" w:after="120" w:afterAutospacing="0" w:line="180" w:lineRule="atLeast"/>
        <w:ind w:left="709"/>
        <w:jc w:val="both"/>
        <w:textAlignment w:val="baseline"/>
        <w:rPr>
          <w:rFonts w:ascii="Calibri" w:hAnsi="Calibri" w:cs="Arial"/>
          <w:sz w:val="24"/>
          <w:szCs w:val="24"/>
        </w:rPr>
      </w:pPr>
      <w:r w:rsidRPr="00334452">
        <w:rPr>
          <w:rFonts w:ascii="Calibri" w:hAnsi="Calibri" w:cs="Arial"/>
          <w:b w:val="0"/>
          <w:bCs w:val="0"/>
          <w:sz w:val="24"/>
          <w:szCs w:val="24"/>
        </w:rPr>
        <w:t xml:space="preserve">Реєстр. № </w:t>
      </w:r>
      <w:r w:rsidR="00E63CC2" w:rsidRPr="00E63CC2">
        <w:rPr>
          <w:rFonts w:ascii="Calibri" w:hAnsi="Calibri" w:cs="Arial"/>
          <w:b w:val="0"/>
          <w:bCs w:val="0"/>
          <w:sz w:val="24"/>
          <w:szCs w:val="24"/>
        </w:rPr>
        <w:t>5004 від 27.07.2016</w:t>
      </w:r>
      <w:r w:rsidRPr="00334452">
        <w:rPr>
          <w:rFonts w:ascii="Calibri" w:hAnsi="Calibri" w:cs="Arial"/>
          <w:b w:val="0"/>
          <w:bCs w:val="0"/>
          <w:sz w:val="24"/>
          <w:szCs w:val="24"/>
        </w:rPr>
        <w:t xml:space="preserve"> р.</w:t>
      </w:r>
    </w:p>
    <w:p w:rsidR="00534F15" w:rsidRPr="00334452" w:rsidRDefault="00534F15" w:rsidP="00ED336F">
      <w:pPr>
        <w:shd w:val="clear" w:color="auto" w:fill="FFFFFF"/>
        <w:spacing w:before="120" w:line="270" w:lineRule="atLeast"/>
        <w:ind w:left="709" w:firstLine="0"/>
        <w:rPr>
          <w:rFonts w:ascii="Calibri" w:hAnsi="Calibri" w:cs="Arial"/>
          <w:sz w:val="24"/>
          <w:szCs w:val="24"/>
        </w:rPr>
      </w:pPr>
      <w:r w:rsidRPr="00334452">
        <w:rPr>
          <w:rFonts w:ascii="Calibri" w:hAnsi="Calibri" w:cs="Arial"/>
          <w:sz w:val="24"/>
          <w:szCs w:val="24"/>
        </w:rPr>
        <w:t>Суб’єкт права законодавчої ініціативи: народн</w:t>
      </w:r>
      <w:r w:rsidR="001205E2" w:rsidRPr="00334452">
        <w:rPr>
          <w:rFonts w:ascii="Calibri" w:hAnsi="Calibri" w:cs="Arial"/>
          <w:sz w:val="24"/>
          <w:szCs w:val="24"/>
        </w:rPr>
        <w:t>ий</w:t>
      </w:r>
      <w:r w:rsidRPr="00334452">
        <w:rPr>
          <w:rFonts w:ascii="Calibri" w:hAnsi="Calibri" w:cs="Arial"/>
          <w:sz w:val="24"/>
          <w:szCs w:val="24"/>
        </w:rPr>
        <w:t xml:space="preserve"> депутат України </w:t>
      </w:r>
      <w:r w:rsidR="00E63CC2">
        <w:rPr>
          <w:rFonts w:ascii="Calibri" w:hAnsi="Calibri" w:cs="Arial"/>
          <w:sz w:val="24"/>
          <w:szCs w:val="24"/>
        </w:rPr>
        <w:t>Єфімов М</w:t>
      </w:r>
      <w:r w:rsidR="009E78DA">
        <w:rPr>
          <w:rFonts w:ascii="Calibri" w:hAnsi="Calibri" w:cs="Arial"/>
          <w:sz w:val="24"/>
          <w:szCs w:val="24"/>
        </w:rPr>
        <w:t>.В.</w:t>
      </w:r>
    </w:p>
    <w:p w:rsidR="00534F15" w:rsidRPr="00334452" w:rsidRDefault="00534F15" w:rsidP="00486D2E">
      <w:pPr>
        <w:spacing w:before="120"/>
        <w:ind w:left="709" w:firstLine="0"/>
        <w:rPr>
          <w:rFonts w:ascii="Calibri" w:hAnsi="Calibri"/>
          <w:sz w:val="24"/>
          <w:szCs w:val="24"/>
        </w:rPr>
      </w:pPr>
      <w:r w:rsidRPr="00334452"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="00E63CC2" w:rsidRPr="00E63CC2">
        <w:rPr>
          <w:rFonts w:ascii="Calibri" w:hAnsi="Calibri" w:cs="Arial"/>
          <w:sz w:val="24"/>
          <w:szCs w:val="24"/>
        </w:rPr>
        <w:t>Комітет з питань бюджету</w:t>
      </w:r>
      <w:r w:rsidR="00FE2DC6" w:rsidRPr="00334452">
        <w:rPr>
          <w:rFonts w:ascii="Calibri" w:hAnsi="Calibri" w:cs="Arial"/>
          <w:sz w:val="24"/>
          <w:szCs w:val="24"/>
        </w:rPr>
        <w:t>.</w:t>
      </w:r>
    </w:p>
    <w:p w:rsidR="00DA64A6" w:rsidRDefault="00DA64A6" w:rsidP="00F5457C">
      <w:pPr>
        <w:tabs>
          <w:tab w:val="left" w:pos="9354"/>
        </w:tabs>
        <w:spacing w:after="1080"/>
        <w:ind w:right="-2" w:firstLine="0"/>
        <w:rPr>
          <w:szCs w:val="28"/>
        </w:rPr>
      </w:pPr>
      <w:r w:rsidRPr="002D3EF0">
        <w:rPr>
          <w:szCs w:val="28"/>
          <w:u w:val="single"/>
          <w:lang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eastAsia="ru-RU"/>
        </w:rPr>
        <w:t xml:space="preserve"> </w:t>
      </w:r>
      <w:r w:rsidRPr="00B37EE8">
        <w:rPr>
          <w:szCs w:val="28"/>
        </w:rPr>
        <w:t xml:space="preserve">(рішення Комітету від </w:t>
      </w:r>
      <w:bookmarkStart w:id="0" w:name="_GoBack"/>
      <w:bookmarkEnd w:id="0"/>
      <w:r>
        <w:rPr>
          <w:szCs w:val="28"/>
        </w:rPr>
        <w:t>5</w:t>
      </w:r>
      <w:r w:rsidRPr="00B37EE8">
        <w:rPr>
          <w:szCs w:val="28"/>
        </w:rPr>
        <w:t xml:space="preserve"> </w:t>
      </w:r>
      <w:r>
        <w:rPr>
          <w:szCs w:val="28"/>
        </w:rPr>
        <w:t>жовтня 2016 року, протокол №84</w:t>
      </w:r>
      <w:r w:rsidRPr="00B37EE8">
        <w:rPr>
          <w:szCs w:val="28"/>
        </w:rPr>
        <w:t>)</w:t>
      </w:r>
      <w:r>
        <w:rPr>
          <w:szCs w:val="28"/>
        </w:rPr>
        <w:t>.</w:t>
      </w:r>
    </w:p>
    <w:p w:rsidR="0071123D" w:rsidRPr="00793A2C" w:rsidRDefault="00534F15" w:rsidP="00F5457C">
      <w:pPr>
        <w:tabs>
          <w:tab w:val="left" w:pos="9354"/>
        </w:tabs>
        <w:spacing w:after="1080"/>
        <w:ind w:right="-2" w:firstLine="0"/>
        <w:rPr>
          <w:szCs w:val="28"/>
        </w:rPr>
      </w:pPr>
      <w:r w:rsidRPr="00793A2C">
        <w:rPr>
          <w:b/>
          <w:szCs w:val="28"/>
        </w:rPr>
        <w:t xml:space="preserve">Голова Комітету  </w:t>
      </w:r>
      <w:r w:rsidR="00F5457C">
        <w:rPr>
          <w:b/>
          <w:szCs w:val="28"/>
        </w:rPr>
        <w:t xml:space="preserve">  </w:t>
      </w:r>
      <w:r w:rsidRPr="00793A2C">
        <w:rPr>
          <w:b/>
          <w:szCs w:val="28"/>
        </w:rPr>
        <w:t xml:space="preserve">                                                                 </w:t>
      </w:r>
      <w:r w:rsidR="00F5457C">
        <w:rPr>
          <w:b/>
          <w:szCs w:val="28"/>
        </w:rPr>
        <w:t xml:space="preserve">          </w:t>
      </w:r>
      <w:r w:rsidRPr="00793A2C">
        <w:rPr>
          <w:b/>
          <w:szCs w:val="28"/>
        </w:rPr>
        <w:t>Є.В. Соболєв</w:t>
      </w:r>
    </w:p>
    <w:sectPr w:rsidR="0071123D" w:rsidRPr="00793A2C" w:rsidSect="007167D1">
      <w:headerReference w:type="default" r:id="rId8"/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10D" w:rsidRDefault="009E410D" w:rsidP="00F07863">
      <w:pPr>
        <w:spacing w:after="0"/>
      </w:pPr>
      <w:r>
        <w:separator/>
      </w:r>
    </w:p>
  </w:endnote>
  <w:endnote w:type="continuationSeparator" w:id="0">
    <w:p w:rsidR="009E410D" w:rsidRDefault="009E410D" w:rsidP="00F078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10D" w:rsidRDefault="009E410D" w:rsidP="00F07863">
      <w:pPr>
        <w:spacing w:after="0"/>
      </w:pPr>
      <w:r>
        <w:separator/>
      </w:r>
    </w:p>
  </w:footnote>
  <w:footnote w:type="continuationSeparator" w:id="0">
    <w:p w:rsidR="009E410D" w:rsidRDefault="009E410D" w:rsidP="00F0786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863" w:rsidRPr="00F07863" w:rsidRDefault="00F07863" w:rsidP="00F07863">
    <w:pPr>
      <w:spacing w:after="0"/>
      <w:jc w:val="right"/>
      <w:rPr>
        <w:szCs w:val="28"/>
      </w:rPr>
    </w:pPr>
    <w:r w:rsidRPr="00F07863">
      <w:rPr>
        <w:szCs w:val="28"/>
      </w:rPr>
      <w:t>До реєстр. № 5004</w:t>
    </w:r>
  </w:p>
  <w:p w:rsidR="00F07863" w:rsidRPr="00F07863" w:rsidRDefault="00F07863" w:rsidP="00F07863">
    <w:pPr>
      <w:spacing w:after="0"/>
      <w:jc w:val="right"/>
      <w:rPr>
        <w:szCs w:val="28"/>
      </w:rPr>
    </w:pPr>
    <w:r w:rsidRPr="00F07863">
      <w:rPr>
        <w:szCs w:val="28"/>
      </w:rPr>
      <w:t xml:space="preserve"> від 27.07.2016 р.</w:t>
    </w:r>
  </w:p>
  <w:p w:rsidR="00F07863" w:rsidRDefault="00F0786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9E1295"/>
    <w:multiLevelType w:val="hybridMultilevel"/>
    <w:tmpl w:val="49DAA1F4"/>
    <w:lvl w:ilvl="0" w:tplc="4BE629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269"/>
    <w:rsid w:val="00075F30"/>
    <w:rsid w:val="00087C7C"/>
    <w:rsid w:val="00087CD8"/>
    <w:rsid w:val="000E6975"/>
    <w:rsid w:val="000F3269"/>
    <w:rsid w:val="00112B1F"/>
    <w:rsid w:val="001205E2"/>
    <w:rsid w:val="00144AC4"/>
    <w:rsid w:val="00151FEB"/>
    <w:rsid w:val="0015553D"/>
    <w:rsid w:val="00164815"/>
    <w:rsid w:val="001F7857"/>
    <w:rsid w:val="0023258D"/>
    <w:rsid w:val="00244813"/>
    <w:rsid w:val="0024522C"/>
    <w:rsid w:val="002454E7"/>
    <w:rsid w:val="0026382D"/>
    <w:rsid w:val="00277575"/>
    <w:rsid w:val="002800DB"/>
    <w:rsid w:val="00280871"/>
    <w:rsid w:val="0028635B"/>
    <w:rsid w:val="002A5ECB"/>
    <w:rsid w:val="002B0B5B"/>
    <w:rsid w:val="002E1927"/>
    <w:rsid w:val="003034B2"/>
    <w:rsid w:val="00303C99"/>
    <w:rsid w:val="00334452"/>
    <w:rsid w:val="00350571"/>
    <w:rsid w:val="003A1B5B"/>
    <w:rsid w:val="003D2DA9"/>
    <w:rsid w:val="003D6B02"/>
    <w:rsid w:val="003E40EE"/>
    <w:rsid w:val="003F04E8"/>
    <w:rsid w:val="00437821"/>
    <w:rsid w:val="00442068"/>
    <w:rsid w:val="004504B0"/>
    <w:rsid w:val="00456850"/>
    <w:rsid w:val="00463B83"/>
    <w:rsid w:val="00486D2E"/>
    <w:rsid w:val="004B5166"/>
    <w:rsid w:val="00503AF0"/>
    <w:rsid w:val="00524BEA"/>
    <w:rsid w:val="00534F15"/>
    <w:rsid w:val="00593634"/>
    <w:rsid w:val="005C1281"/>
    <w:rsid w:val="005C3526"/>
    <w:rsid w:val="005D1EA3"/>
    <w:rsid w:val="005E3CAA"/>
    <w:rsid w:val="0060489F"/>
    <w:rsid w:val="006278AE"/>
    <w:rsid w:val="0063796A"/>
    <w:rsid w:val="00654DE9"/>
    <w:rsid w:val="006802DA"/>
    <w:rsid w:val="006A793F"/>
    <w:rsid w:val="006C01CA"/>
    <w:rsid w:val="006D00B4"/>
    <w:rsid w:val="006D43EE"/>
    <w:rsid w:val="0071123D"/>
    <w:rsid w:val="007124F9"/>
    <w:rsid w:val="007167D1"/>
    <w:rsid w:val="00761106"/>
    <w:rsid w:val="00793A2C"/>
    <w:rsid w:val="007C33A9"/>
    <w:rsid w:val="007C6D07"/>
    <w:rsid w:val="007D10FD"/>
    <w:rsid w:val="007E5A16"/>
    <w:rsid w:val="007F3AB1"/>
    <w:rsid w:val="007F4C01"/>
    <w:rsid w:val="007F7BAE"/>
    <w:rsid w:val="00864161"/>
    <w:rsid w:val="00880C7A"/>
    <w:rsid w:val="00885B70"/>
    <w:rsid w:val="008B69E3"/>
    <w:rsid w:val="008C075F"/>
    <w:rsid w:val="008E5492"/>
    <w:rsid w:val="008E5D20"/>
    <w:rsid w:val="008F3BA3"/>
    <w:rsid w:val="008F42A6"/>
    <w:rsid w:val="00923CC2"/>
    <w:rsid w:val="009301F0"/>
    <w:rsid w:val="0094452A"/>
    <w:rsid w:val="00964491"/>
    <w:rsid w:val="0098001A"/>
    <w:rsid w:val="009A0A18"/>
    <w:rsid w:val="009B6C0E"/>
    <w:rsid w:val="009D14C1"/>
    <w:rsid w:val="009E306E"/>
    <w:rsid w:val="009E410D"/>
    <w:rsid w:val="009E78DA"/>
    <w:rsid w:val="00A07CEE"/>
    <w:rsid w:val="00A6526F"/>
    <w:rsid w:val="00AE13C5"/>
    <w:rsid w:val="00B22321"/>
    <w:rsid w:val="00B24391"/>
    <w:rsid w:val="00B56F3D"/>
    <w:rsid w:val="00B857B7"/>
    <w:rsid w:val="00B90A44"/>
    <w:rsid w:val="00B95C23"/>
    <w:rsid w:val="00BA2AC2"/>
    <w:rsid w:val="00C2522D"/>
    <w:rsid w:val="00C53490"/>
    <w:rsid w:val="00C773FF"/>
    <w:rsid w:val="00C92359"/>
    <w:rsid w:val="00CA7BE7"/>
    <w:rsid w:val="00CB0177"/>
    <w:rsid w:val="00D34609"/>
    <w:rsid w:val="00D364A6"/>
    <w:rsid w:val="00D7191E"/>
    <w:rsid w:val="00D71E75"/>
    <w:rsid w:val="00DA456A"/>
    <w:rsid w:val="00DA64A6"/>
    <w:rsid w:val="00DD0B52"/>
    <w:rsid w:val="00E220D8"/>
    <w:rsid w:val="00E30555"/>
    <w:rsid w:val="00E4036C"/>
    <w:rsid w:val="00E63CC2"/>
    <w:rsid w:val="00E762C3"/>
    <w:rsid w:val="00E77343"/>
    <w:rsid w:val="00E80FC1"/>
    <w:rsid w:val="00E92AA6"/>
    <w:rsid w:val="00E96DB2"/>
    <w:rsid w:val="00ED11FA"/>
    <w:rsid w:val="00ED336F"/>
    <w:rsid w:val="00ED43CD"/>
    <w:rsid w:val="00F007BB"/>
    <w:rsid w:val="00F0711D"/>
    <w:rsid w:val="00F07863"/>
    <w:rsid w:val="00F439DA"/>
    <w:rsid w:val="00F4506F"/>
    <w:rsid w:val="00F523A1"/>
    <w:rsid w:val="00F5457C"/>
    <w:rsid w:val="00FA602B"/>
    <w:rsid w:val="00FC3B7D"/>
    <w:rsid w:val="00FC6E29"/>
    <w:rsid w:val="00FD0358"/>
    <w:rsid w:val="00FD412E"/>
    <w:rsid w:val="00FE2DC6"/>
    <w:rsid w:val="00FE3D50"/>
    <w:rsid w:val="00FF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FCD30"/>
  <w15:chartTrackingRefBased/>
  <w15:docId w15:val="{C8000807-7645-41A3-8455-887226F3A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23D"/>
    <w:pPr>
      <w:spacing w:after="120"/>
      <w:ind w:firstLine="709"/>
      <w:jc w:val="both"/>
    </w:pPr>
    <w:rPr>
      <w:sz w:val="28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534F15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534F15"/>
    <w:rPr>
      <w:rFonts w:eastAsia="Times New Roman" w:cs="Times New Roman"/>
      <w:b/>
      <w:bCs/>
      <w:sz w:val="27"/>
      <w:szCs w:val="27"/>
    </w:rPr>
  </w:style>
  <w:style w:type="character" w:customStyle="1" w:styleId="st42">
    <w:name w:val="st42"/>
    <w:rsid w:val="00486D2E"/>
    <w:rPr>
      <w:rFonts w:ascii="Times New Roman" w:hAnsi="Times New Roman"/>
      <w:color w:val="000000"/>
    </w:rPr>
  </w:style>
  <w:style w:type="paragraph" w:styleId="a3">
    <w:name w:val="Balloon Text"/>
    <w:basedOn w:val="a"/>
    <w:link w:val="a4"/>
    <w:uiPriority w:val="99"/>
    <w:semiHidden/>
    <w:unhideWhenUsed/>
    <w:rsid w:val="00FD035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rsid w:val="00FD0358"/>
    <w:rPr>
      <w:rFonts w:ascii="Segoe UI" w:hAnsi="Segoe UI" w:cs="Segoe UI"/>
      <w:sz w:val="18"/>
      <w:szCs w:val="18"/>
      <w:lang w:eastAsia="en-US"/>
    </w:rPr>
  </w:style>
  <w:style w:type="character" w:customStyle="1" w:styleId="rvts9">
    <w:name w:val="rvts9"/>
    <w:rsid w:val="00164815"/>
  </w:style>
  <w:style w:type="paragraph" w:styleId="a5">
    <w:name w:val="List Paragraph"/>
    <w:basedOn w:val="a"/>
    <w:uiPriority w:val="34"/>
    <w:qFormat/>
    <w:rsid w:val="00164815"/>
    <w:pPr>
      <w:spacing w:after="160" w:line="259" w:lineRule="auto"/>
      <w:ind w:left="720" w:firstLine="0"/>
      <w:contextualSpacing/>
      <w:jc w:val="left"/>
    </w:pPr>
    <w:rPr>
      <w:rFonts w:ascii="Calibri" w:hAnsi="Calibri" w:cs="Times New Roman"/>
      <w:sz w:val="22"/>
    </w:rPr>
  </w:style>
  <w:style w:type="character" w:customStyle="1" w:styleId="a6">
    <w:name w:val="Назва документа Знак"/>
    <w:link w:val="a7"/>
    <w:locked/>
    <w:rsid w:val="009E78DA"/>
    <w:rPr>
      <w:rFonts w:ascii="Antiqua" w:hAnsi="Antiqua"/>
      <w:b/>
      <w:sz w:val="26"/>
      <w:lang w:eastAsia="ru-RU"/>
    </w:rPr>
  </w:style>
  <w:style w:type="paragraph" w:customStyle="1" w:styleId="a7">
    <w:name w:val="Назва документа"/>
    <w:basedOn w:val="a"/>
    <w:next w:val="a"/>
    <w:link w:val="a6"/>
    <w:rsid w:val="009E78DA"/>
    <w:pPr>
      <w:keepNext/>
      <w:keepLines/>
      <w:spacing w:before="360" w:after="360"/>
      <w:ind w:firstLine="0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apple-converted-space">
    <w:name w:val="apple-converted-space"/>
    <w:rsid w:val="007C6D07"/>
  </w:style>
  <w:style w:type="paragraph" w:styleId="a8">
    <w:name w:val="header"/>
    <w:basedOn w:val="a"/>
    <w:link w:val="a9"/>
    <w:uiPriority w:val="99"/>
    <w:unhideWhenUsed/>
    <w:rsid w:val="00F07863"/>
    <w:pPr>
      <w:tabs>
        <w:tab w:val="center" w:pos="4819"/>
        <w:tab w:val="right" w:pos="9639"/>
      </w:tabs>
      <w:spacing w:after="0"/>
    </w:pPr>
  </w:style>
  <w:style w:type="character" w:customStyle="1" w:styleId="a9">
    <w:name w:val="Верхній колонтитул Знак"/>
    <w:basedOn w:val="a0"/>
    <w:link w:val="a8"/>
    <w:uiPriority w:val="99"/>
    <w:rsid w:val="00F07863"/>
    <w:rPr>
      <w:sz w:val="28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F07863"/>
    <w:pPr>
      <w:tabs>
        <w:tab w:val="center" w:pos="4819"/>
        <w:tab w:val="right" w:pos="9639"/>
      </w:tabs>
      <w:spacing w:after="0"/>
    </w:pPr>
  </w:style>
  <w:style w:type="character" w:customStyle="1" w:styleId="ab">
    <w:name w:val="Нижній колонтитул Знак"/>
    <w:basedOn w:val="a0"/>
    <w:link w:val="aa"/>
    <w:uiPriority w:val="99"/>
    <w:rsid w:val="00F07863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1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16D35-68EE-4719-BAB3-00680A703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Мігай Михайло Михайлович</cp:lastModifiedBy>
  <cp:revision>5</cp:revision>
  <cp:lastPrinted>2016-09-28T11:35:00Z</cp:lastPrinted>
  <dcterms:created xsi:type="dcterms:W3CDTF">2016-10-07T11:44:00Z</dcterms:created>
  <dcterms:modified xsi:type="dcterms:W3CDTF">2016-10-07T11:48:00Z</dcterms:modified>
</cp:coreProperties>
</file>