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B8" w:rsidRPr="00AF5C21" w:rsidRDefault="00E163B8" w:rsidP="00940C96">
      <w:pPr>
        <w:widowControl w:val="0"/>
        <w:tabs>
          <w:tab w:val="left" w:pos="0"/>
          <w:tab w:val="left" w:pos="18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AF5C21">
        <w:rPr>
          <w:rFonts w:ascii="Times New Roman" w:hAnsi="Times New Roman"/>
          <w:b/>
          <w:sz w:val="28"/>
          <w:szCs w:val="28"/>
          <w:lang w:eastAsia="ru-RU"/>
        </w:rPr>
        <w:t>ояснювальна записка</w:t>
      </w:r>
    </w:p>
    <w:p w:rsidR="00E163B8" w:rsidRDefault="00E163B8" w:rsidP="00940C9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55E30">
        <w:rPr>
          <w:rFonts w:ascii="Times New Roman" w:hAnsi="Times New Roman"/>
          <w:b/>
          <w:sz w:val="28"/>
          <w:szCs w:val="28"/>
          <w:lang w:eastAsia="ru-RU"/>
        </w:rPr>
        <w:t xml:space="preserve">до проекту Закону України </w:t>
      </w:r>
    </w:p>
    <w:p w:rsidR="00E163B8" w:rsidRDefault="009161B0" w:rsidP="0020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9161B0">
        <w:rPr>
          <w:rFonts w:ascii="Times New Roman" w:hAnsi="Times New Roman"/>
          <w:b/>
          <w:sz w:val="28"/>
          <w:szCs w:val="28"/>
          <w:lang w:eastAsia="ru-RU"/>
        </w:rPr>
        <w:t xml:space="preserve"> «Про внесення змін </w:t>
      </w:r>
      <w:r w:rsidR="00F145C3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r w:rsidRPr="009161B0">
        <w:rPr>
          <w:rFonts w:ascii="Times New Roman" w:hAnsi="Times New Roman"/>
          <w:b/>
          <w:sz w:val="28"/>
          <w:szCs w:val="28"/>
          <w:lang w:eastAsia="ru-RU"/>
        </w:rPr>
        <w:t>деяких законодавчих актів України»</w:t>
      </w:r>
    </w:p>
    <w:p w:rsidR="009161B0" w:rsidRDefault="009161B0" w:rsidP="0020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161B0" w:rsidRPr="00BF6205" w:rsidRDefault="009161B0" w:rsidP="0020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1. Обґрунтування необхідності прийняття акта</w:t>
      </w:r>
    </w:p>
    <w:p w:rsidR="00E163B8" w:rsidRPr="00602E34" w:rsidRDefault="00E163B8" w:rsidP="00602E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060D3">
        <w:rPr>
          <w:rFonts w:ascii="Times New Roman" w:hAnsi="Times New Roman"/>
          <w:sz w:val="28"/>
          <w:szCs w:val="28"/>
          <w:lang w:eastAsia="ru-RU"/>
        </w:rPr>
        <w:t xml:space="preserve">Прийняття зазначеного законопроекту </w:t>
      </w:r>
      <w:r>
        <w:rPr>
          <w:rFonts w:ascii="Times New Roman" w:hAnsi="Times New Roman"/>
          <w:sz w:val="28"/>
          <w:szCs w:val="28"/>
          <w:lang w:eastAsia="ru-RU"/>
        </w:rPr>
        <w:t xml:space="preserve">обумовлено </w:t>
      </w:r>
      <w:r w:rsidRPr="00B060D3">
        <w:rPr>
          <w:rFonts w:ascii="Times New Roman" w:hAnsi="Times New Roman"/>
          <w:sz w:val="28"/>
          <w:szCs w:val="28"/>
          <w:lang w:eastAsia="ru-RU"/>
        </w:rPr>
        <w:t xml:space="preserve">необхідністю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  <w:lang w:eastAsia="ru-RU"/>
        </w:rPr>
        <w:t>реалізації заходів щодо економного та</w:t>
      </w:r>
      <w:r w:rsidRPr="00BF6205">
        <w:rPr>
          <w:rFonts w:ascii="Times New Roman" w:hAnsi="Times New Roman"/>
          <w:iCs/>
          <w:sz w:val="28"/>
          <w:szCs w:val="28"/>
          <w:lang w:eastAsia="ru-RU"/>
        </w:rPr>
        <w:t xml:space="preserve"> раціонального використання державних коштів</w:t>
      </w:r>
      <w:r w:rsidR="00294FEE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BF6205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="00294FEE">
        <w:rPr>
          <w:rFonts w:ascii="Times New Roman" w:hAnsi="Times New Roman"/>
          <w:sz w:val="28"/>
          <w:szCs w:val="28"/>
          <w:lang w:eastAsia="ru-RU"/>
        </w:rPr>
        <w:t>приведення до фінансових можливостей дії положень окремих Законів України</w:t>
      </w:r>
      <w:r w:rsidRPr="001E31B5">
        <w:rPr>
          <w:rFonts w:ascii="Times New Roman" w:eastAsia="MS ??" w:hAnsi="Times New Roman"/>
          <w:sz w:val="28"/>
          <w:szCs w:val="28"/>
          <w:lang w:eastAsia="ru-RU"/>
        </w:rPr>
        <w:t xml:space="preserve">. </w:t>
      </w:r>
    </w:p>
    <w:p w:rsidR="00E163B8" w:rsidRPr="00BF6205" w:rsidRDefault="00E163B8" w:rsidP="00201F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2. Мета і шляхи її досягнення</w:t>
      </w:r>
    </w:p>
    <w:p w:rsidR="00527BA0" w:rsidRDefault="00527BA0" w:rsidP="00527BA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Внесення змін до деяких законодавчих актів з метою створення умов для стабілізації фінансового стану держави та </w:t>
      </w:r>
      <w:r>
        <w:rPr>
          <w:rFonts w:ascii="Times New Roman" w:hAnsi="Times New Roman"/>
          <w:sz w:val="28"/>
          <w:szCs w:val="28"/>
          <w:lang w:eastAsia="ru-RU"/>
        </w:rPr>
        <w:t>удосконалення окремих положень соціальної політики</w:t>
      </w:r>
      <w:r w:rsidR="00C90A74">
        <w:rPr>
          <w:rFonts w:ascii="Times New Roman" w:hAnsi="Times New Roman"/>
          <w:sz w:val="28"/>
          <w:szCs w:val="28"/>
          <w:lang w:eastAsia="ru-RU"/>
        </w:rPr>
        <w:t>.</w:t>
      </w:r>
    </w:p>
    <w:p w:rsidR="00527BA0" w:rsidRDefault="00527BA0" w:rsidP="00527B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163B8" w:rsidRPr="00BF6205" w:rsidRDefault="005D2B46" w:rsidP="00201F00">
      <w:pPr>
        <w:widowControl w:val="0"/>
        <w:tabs>
          <w:tab w:val="left" w:pos="0"/>
          <w:tab w:val="center" w:pos="5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3. Правові аспекти</w:t>
      </w:r>
    </w:p>
    <w:p w:rsidR="0001023E" w:rsidRDefault="0001023E" w:rsidP="0001023E">
      <w:pPr>
        <w:pStyle w:val="21"/>
        <w:tabs>
          <w:tab w:val="left" w:pos="935"/>
          <w:tab w:val="left" w:pos="9537"/>
        </w:tabs>
        <w:spacing w:after="0" w:line="240" w:lineRule="auto"/>
        <w:ind w:left="0" w:firstLine="709"/>
        <w:jc w:val="both"/>
        <w:rPr>
          <w:bCs/>
          <w:i w:val="0"/>
          <w:sz w:val="28"/>
          <w:szCs w:val="28"/>
          <w:lang w:val="uk-UA"/>
        </w:rPr>
      </w:pPr>
      <w:r w:rsidRPr="00BF6205">
        <w:rPr>
          <w:bCs/>
          <w:i w:val="0"/>
          <w:sz w:val="28"/>
          <w:szCs w:val="28"/>
          <w:lang w:val="uk-UA"/>
        </w:rPr>
        <w:t>У цій сфері діють такі нормативно-правові акти:</w:t>
      </w:r>
    </w:p>
    <w:p w:rsidR="0001023E" w:rsidRDefault="0001023E" w:rsidP="0001023E">
      <w:pPr>
        <w:pStyle w:val="21"/>
        <w:tabs>
          <w:tab w:val="left" w:pos="935"/>
          <w:tab w:val="left" w:pos="9537"/>
        </w:tabs>
        <w:spacing w:after="0" w:line="240" w:lineRule="auto"/>
        <w:ind w:left="0" w:firstLine="709"/>
        <w:jc w:val="both"/>
        <w:rPr>
          <w:bCs/>
          <w:i w:val="0"/>
          <w:sz w:val="28"/>
          <w:szCs w:val="28"/>
          <w:lang w:val="uk-UA"/>
        </w:rPr>
      </w:pPr>
      <w:r>
        <w:rPr>
          <w:bCs/>
          <w:i w:val="0"/>
          <w:sz w:val="28"/>
          <w:szCs w:val="28"/>
          <w:lang w:val="uk-UA"/>
        </w:rPr>
        <w:t xml:space="preserve">- </w:t>
      </w:r>
      <w:r w:rsidRPr="00BF6205">
        <w:rPr>
          <w:bCs/>
          <w:i w:val="0"/>
          <w:sz w:val="28"/>
          <w:szCs w:val="28"/>
          <w:lang w:val="uk-UA"/>
        </w:rPr>
        <w:t>Конституці</w:t>
      </w:r>
      <w:r>
        <w:rPr>
          <w:bCs/>
          <w:i w:val="0"/>
          <w:sz w:val="28"/>
          <w:szCs w:val="28"/>
          <w:lang w:val="uk-UA"/>
        </w:rPr>
        <w:t>я</w:t>
      </w:r>
      <w:r w:rsidRPr="00BF6205">
        <w:rPr>
          <w:bCs/>
          <w:i w:val="0"/>
          <w:sz w:val="28"/>
          <w:szCs w:val="28"/>
          <w:lang w:val="uk-UA"/>
        </w:rPr>
        <w:t xml:space="preserve"> України</w:t>
      </w:r>
      <w:r>
        <w:rPr>
          <w:bCs/>
          <w:i w:val="0"/>
          <w:sz w:val="28"/>
          <w:szCs w:val="28"/>
          <w:lang w:val="uk-UA"/>
        </w:rPr>
        <w:t>;</w:t>
      </w:r>
    </w:p>
    <w:p w:rsidR="0001023E" w:rsidRDefault="0001023E" w:rsidP="0001023E">
      <w:pPr>
        <w:pStyle w:val="21"/>
        <w:tabs>
          <w:tab w:val="left" w:pos="935"/>
          <w:tab w:val="left" w:pos="9537"/>
        </w:tabs>
        <w:spacing w:after="0" w:line="240" w:lineRule="auto"/>
        <w:ind w:left="0" w:firstLine="709"/>
        <w:jc w:val="both"/>
        <w:rPr>
          <w:bCs/>
          <w:i w:val="0"/>
          <w:sz w:val="28"/>
          <w:szCs w:val="28"/>
          <w:lang w:val="uk-UA"/>
        </w:rPr>
      </w:pPr>
      <w:r>
        <w:rPr>
          <w:bCs/>
          <w:i w:val="0"/>
          <w:sz w:val="28"/>
          <w:szCs w:val="28"/>
          <w:lang w:val="uk-UA"/>
        </w:rPr>
        <w:t>- Бюджетний кодекс України;</w:t>
      </w:r>
    </w:p>
    <w:p w:rsidR="0001023E" w:rsidRDefault="0001023E" w:rsidP="0001023E">
      <w:pPr>
        <w:pStyle w:val="21"/>
        <w:tabs>
          <w:tab w:val="left" w:pos="935"/>
          <w:tab w:val="left" w:pos="9537"/>
        </w:tabs>
        <w:spacing w:after="0" w:line="240" w:lineRule="auto"/>
        <w:ind w:left="0" w:firstLine="709"/>
        <w:jc w:val="both"/>
        <w:rPr>
          <w:bCs/>
          <w:i w:val="0"/>
          <w:sz w:val="28"/>
          <w:szCs w:val="28"/>
          <w:lang w:val="uk-UA"/>
        </w:rPr>
      </w:pPr>
      <w:r>
        <w:rPr>
          <w:bCs/>
          <w:i w:val="0"/>
          <w:sz w:val="28"/>
          <w:szCs w:val="28"/>
          <w:lang w:val="uk-UA"/>
        </w:rPr>
        <w:t>- інші законодавчі та нормативно-правові акти.</w:t>
      </w:r>
    </w:p>
    <w:p w:rsidR="00E163B8" w:rsidRPr="00BF6205" w:rsidRDefault="00E163B8" w:rsidP="00201F00">
      <w:pPr>
        <w:widowControl w:val="0"/>
        <w:tabs>
          <w:tab w:val="left" w:pos="935"/>
          <w:tab w:val="left" w:pos="1122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4. Фінансово-економічне обґрунтування</w:t>
      </w:r>
    </w:p>
    <w:p w:rsidR="00E163B8" w:rsidRDefault="00102714" w:rsidP="00201F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20C">
        <w:rPr>
          <w:rFonts w:ascii="Times New Roman" w:hAnsi="Times New Roman"/>
          <w:sz w:val="28"/>
          <w:szCs w:val="28"/>
          <w:lang w:eastAsia="ru-RU"/>
        </w:rPr>
        <w:t>Р</w:t>
      </w:r>
      <w:r w:rsidR="006276C7" w:rsidRPr="00B7320C">
        <w:rPr>
          <w:rFonts w:ascii="Times New Roman" w:hAnsi="Times New Roman"/>
          <w:sz w:val="28"/>
          <w:szCs w:val="28"/>
          <w:lang w:eastAsia="ru-RU"/>
        </w:rPr>
        <w:t xml:space="preserve">еалізація </w:t>
      </w:r>
      <w:r w:rsidRPr="00B7320C">
        <w:rPr>
          <w:rFonts w:ascii="Times New Roman" w:hAnsi="Times New Roman"/>
          <w:sz w:val="28"/>
          <w:szCs w:val="28"/>
          <w:lang w:eastAsia="ru-RU"/>
        </w:rPr>
        <w:t>законопроекту сприятиме</w:t>
      </w:r>
      <w:r w:rsidR="006276C7" w:rsidRPr="00B7320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598D" w:rsidRPr="00B7320C">
        <w:rPr>
          <w:rFonts w:ascii="Times New Roman" w:hAnsi="Times New Roman"/>
          <w:sz w:val="28"/>
          <w:szCs w:val="28"/>
        </w:rPr>
        <w:t>збалансуванн</w:t>
      </w:r>
      <w:r w:rsidR="00F11E8A">
        <w:rPr>
          <w:rFonts w:ascii="Times New Roman" w:hAnsi="Times New Roman"/>
          <w:sz w:val="28"/>
          <w:szCs w:val="28"/>
        </w:rPr>
        <w:t>ю</w:t>
      </w:r>
      <w:r w:rsidR="00B5598D" w:rsidRPr="00B7320C">
        <w:rPr>
          <w:rFonts w:ascii="Times New Roman" w:hAnsi="Times New Roman"/>
          <w:sz w:val="28"/>
          <w:szCs w:val="28"/>
        </w:rPr>
        <w:t xml:space="preserve"> </w:t>
      </w:r>
      <w:r w:rsidR="00213801">
        <w:rPr>
          <w:rFonts w:ascii="Times New Roman" w:hAnsi="Times New Roman"/>
          <w:sz w:val="28"/>
          <w:szCs w:val="28"/>
        </w:rPr>
        <w:t>Д</w:t>
      </w:r>
      <w:r w:rsidR="00B5598D" w:rsidRPr="00B7320C">
        <w:rPr>
          <w:rFonts w:ascii="Times New Roman" w:hAnsi="Times New Roman"/>
          <w:sz w:val="28"/>
          <w:szCs w:val="28"/>
        </w:rPr>
        <w:t>ержавного бюджету</w:t>
      </w:r>
      <w:r w:rsidR="00F11E8A">
        <w:rPr>
          <w:rFonts w:ascii="Times New Roman" w:hAnsi="Times New Roman"/>
          <w:sz w:val="28"/>
          <w:szCs w:val="28"/>
        </w:rPr>
        <w:t xml:space="preserve"> </w:t>
      </w:r>
      <w:r w:rsidR="00213801">
        <w:rPr>
          <w:rFonts w:ascii="Times New Roman" w:hAnsi="Times New Roman"/>
          <w:sz w:val="28"/>
          <w:szCs w:val="28"/>
        </w:rPr>
        <w:t>України</w:t>
      </w:r>
      <w:r w:rsidR="00024154">
        <w:rPr>
          <w:rFonts w:ascii="Times New Roman" w:hAnsi="Times New Roman"/>
          <w:sz w:val="28"/>
          <w:szCs w:val="28"/>
        </w:rPr>
        <w:t xml:space="preserve"> та</w:t>
      </w:r>
      <w:r w:rsidR="00F11E8A">
        <w:rPr>
          <w:rFonts w:ascii="Times New Roman" w:hAnsi="Times New Roman"/>
          <w:sz w:val="28"/>
          <w:szCs w:val="28"/>
        </w:rPr>
        <w:t xml:space="preserve"> ефективному </w:t>
      </w:r>
      <w:r w:rsidR="00213801">
        <w:rPr>
          <w:rFonts w:ascii="Times New Roman" w:hAnsi="Times New Roman"/>
          <w:sz w:val="28"/>
          <w:szCs w:val="28"/>
        </w:rPr>
        <w:t xml:space="preserve">і раціональному </w:t>
      </w:r>
      <w:r w:rsidR="00F11E8A">
        <w:rPr>
          <w:rFonts w:ascii="Times New Roman" w:hAnsi="Times New Roman"/>
          <w:sz w:val="28"/>
          <w:szCs w:val="28"/>
        </w:rPr>
        <w:t>використанню бюджетних коштів</w:t>
      </w:r>
      <w:r w:rsidR="00B5598D" w:rsidRPr="00B7320C">
        <w:rPr>
          <w:rFonts w:ascii="Times New Roman" w:hAnsi="Times New Roman"/>
          <w:sz w:val="28"/>
          <w:szCs w:val="28"/>
        </w:rPr>
        <w:t>.</w:t>
      </w:r>
      <w:r w:rsidR="00DB4525">
        <w:rPr>
          <w:rFonts w:ascii="Times New Roman" w:hAnsi="Times New Roman"/>
          <w:sz w:val="28"/>
          <w:szCs w:val="28"/>
        </w:rPr>
        <w:t xml:space="preserve"> </w:t>
      </w:r>
      <w:r w:rsidR="00606042">
        <w:rPr>
          <w:rFonts w:ascii="Times New Roman" w:hAnsi="Times New Roman"/>
          <w:sz w:val="28"/>
          <w:szCs w:val="28"/>
        </w:rPr>
        <w:t xml:space="preserve">У 2017 році </w:t>
      </w:r>
      <w:r w:rsidR="00DB4525">
        <w:rPr>
          <w:rFonts w:ascii="Times New Roman" w:hAnsi="Times New Roman"/>
          <w:sz w:val="28"/>
          <w:szCs w:val="28"/>
        </w:rPr>
        <w:t xml:space="preserve">економія бюджетних коштів має скласти </w:t>
      </w:r>
      <w:r w:rsidR="00606042">
        <w:rPr>
          <w:rFonts w:ascii="Times New Roman" w:hAnsi="Times New Roman"/>
          <w:sz w:val="28"/>
          <w:szCs w:val="28"/>
        </w:rPr>
        <w:t xml:space="preserve">орієнтовно </w:t>
      </w:r>
      <w:r w:rsidR="00DB4525">
        <w:rPr>
          <w:rFonts w:ascii="Times New Roman" w:hAnsi="Times New Roman"/>
          <w:sz w:val="28"/>
          <w:szCs w:val="28"/>
        </w:rPr>
        <w:t xml:space="preserve">близько </w:t>
      </w:r>
      <w:r w:rsidR="003F08F5">
        <w:rPr>
          <w:rFonts w:ascii="Times New Roman" w:hAnsi="Times New Roman"/>
          <w:sz w:val="28"/>
          <w:szCs w:val="28"/>
        </w:rPr>
        <w:t xml:space="preserve">                         3,7</w:t>
      </w:r>
      <w:r w:rsidR="00606042">
        <w:rPr>
          <w:rFonts w:ascii="Times New Roman" w:hAnsi="Times New Roman"/>
          <w:sz w:val="28"/>
          <w:szCs w:val="28"/>
        </w:rPr>
        <w:t xml:space="preserve"> млрд. грн., </w:t>
      </w:r>
      <w:r w:rsidR="00DB4525">
        <w:rPr>
          <w:rFonts w:ascii="Times New Roman" w:hAnsi="Times New Roman"/>
          <w:sz w:val="28"/>
          <w:szCs w:val="28"/>
        </w:rPr>
        <w:t xml:space="preserve">додаткові </w:t>
      </w:r>
      <w:r w:rsidR="00606042">
        <w:rPr>
          <w:rFonts w:ascii="Times New Roman" w:hAnsi="Times New Roman"/>
          <w:sz w:val="28"/>
          <w:szCs w:val="28"/>
        </w:rPr>
        <w:t xml:space="preserve">бюджетні </w:t>
      </w:r>
      <w:r w:rsidR="00DB4525">
        <w:rPr>
          <w:rFonts w:ascii="Times New Roman" w:hAnsi="Times New Roman"/>
          <w:sz w:val="28"/>
          <w:szCs w:val="28"/>
        </w:rPr>
        <w:t xml:space="preserve">надходження </w:t>
      </w:r>
      <w:r w:rsidR="00606042">
        <w:rPr>
          <w:rFonts w:ascii="Times New Roman" w:hAnsi="Times New Roman"/>
          <w:sz w:val="28"/>
          <w:szCs w:val="28"/>
        </w:rPr>
        <w:t>передбачаються орієнтовно у розмірі</w:t>
      </w:r>
      <w:r w:rsidR="00DB4525">
        <w:rPr>
          <w:rFonts w:ascii="Times New Roman" w:hAnsi="Times New Roman"/>
          <w:sz w:val="28"/>
          <w:szCs w:val="28"/>
        </w:rPr>
        <w:t xml:space="preserve"> близько </w:t>
      </w:r>
      <w:r w:rsidR="00CB61C3">
        <w:rPr>
          <w:rFonts w:ascii="Times New Roman" w:hAnsi="Times New Roman"/>
          <w:sz w:val="28"/>
          <w:szCs w:val="28"/>
        </w:rPr>
        <w:t>2,5</w:t>
      </w:r>
      <w:r w:rsidR="00DB4525">
        <w:rPr>
          <w:rFonts w:ascii="Times New Roman" w:hAnsi="Times New Roman"/>
          <w:sz w:val="28"/>
          <w:szCs w:val="28"/>
        </w:rPr>
        <w:t xml:space="preserve"> млрд. гривень.</w:t>
      </w:r>
    </w:p>
    <w:p w:rsidR="003154D3" w:rsidRPr="00BF6205" w:rsidRDefault="003154D3" w:rsidP="00201F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5. Позиція заінтересованих органів</w:t>
      </w:r>
    </w:p>
    <w:p w:rsidR="00E163B8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E84816">
        <w:rPr>
          <w:rFonts w:ascii="Times New Roman" w:hAnsi="Times New Roman"/>
          <w:iCs/>
          <w:sz w:val="28"/>
          <w:szCs w:val="28"/>
          <w:lang w:eastAsia="ru-RU"/>
        </w:rPr>
        <w:t xml:space="preserve">Проект Закону України </w:t>
      </w:r>
      <w:r>
        <w:rPr>
          <w:rFonts w:ascii="Times New Roman" w:hAnsi="Times New Roman"/>
          <w:iCs/>
          <w:sz w:val="28"/>
          <w:szCs w:val="28"/>
          <w:lang w:eastAsia="ru-RU"/>
        </w:rPr>
        <w:t>погоджен</w:t>
      </w:r>
      <w:r w:rsidR="00470ACB">
        <w:rPr>
          <w:rFonts w:ascii="Times New Roman" w:hAnsi="Times New Roman"/>
          <w:iCs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iCs/>
          <w:sz w:val="28"/>
          <w:szCs w:val="28"/>
          <w:lang w:eastAsia="ru-RU"/>
        </w:rPr>
        <w:t>і</w:t>
      </w:r>
      <w:r w:rsidRPr="00E84816">
        <w:rPr>
          <w:rFonts w:ascii="Times New Roman" w:hAnsi="Times New Roman"/>
          <w:iCs/>
          <w:sz w:val="28"/>
          <w:szCs w:val="28"/>
          <w:lang w:eastAsia="ru-RU"/>
        </w:rPr>
        <w:t>з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E84816">
        <w:rPr>
          <w:rFonts w:ascii="Times New Roman" w:hAnsi="Times New Roman"/>
          <w:iCs/>
          <w:sz w:val="28"/>
          <w:szCs w:val="28"/>
          <w:lang w:eastAsia="ru-RU"/>
        </w:rPr>
        <w:t>за</w:t>
      </w:r>
      <w:r w:rsidR="00F11E8A">
        <w:rPr>
          <w:rFonts w:ascii="Times New Roman" w:hAnsi="Times New Roman"/>
          <w:iCs/>
          <w:sz w:val="28"/>
          <w:szCs w:val="28"/>
          <w:lang w:eastAsia="ru-RU"/>
        </w:rPr>
        <w:t>інтересованими</w:t>
      </w:r>
      <w:r w:rsidRPr="00E84816">
        <w:rPr>
          <w:rFonts w:ascii="Times New Roman" w:hAnsi="Times New Roman"/>
          <w:iCs/>
          <w:sz w:val="28"/>
          <w:szCs w:val="28"/>
          <w:lang w:eastAsia="ru-RU"/>
        </w:rPr>
        <w:t xml:space="preserve"> центральними органами виконавчої влади.</w:t>
      </w: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6. Регіональний аспект</w:t>
      </w:r>
    </w:p>
    <w:p w:rsidR="00527BA0" w:rsidRDefault="00527BA0" w:rsidP="00527BA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Проект Закону не стосується питання розвитку регіонів.</w:t>
      </w:r>
    </w:p>
    <w:p w:rsidR="00E163B8" w:rsidRDefault="00E163B8" w:rsidP="00201F00">
      <w:pPr>
        <w:spacing w:after="0"/>
        <w:ind w:firstLine="708"/>
        <w:jc w:val="both"/>
        <w:rPr>
          <w:b/>
          <w:bCs/>
          <w:sz w:val="28"/>
          <w:szCs w:val="28"/>
        </w:rPr>
      </w:pPr>
    </w:p>
    <w:p w:rsidR="00E163B8" w:rsidRPr="00201F00" w:rsidRDefault="00E163B8" w:rsidP="00201F00">
      <w:pPr>
        <w:spacing w:after="0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01F00">
        <w:rPr>
          <w:rFonts w:ascii="Times New Roman" w:hAnsi="Times New Roman"/>
          <w:b/>
          <w:bCs/>
          <w:sz w:val="28"/>
          <w:szCs w:val="28"/>
        </w:rPr>
        <w:t>6</w:t>
      </w:r>
      <w:r w:rsidRPr="00201F00">
        <w:rPr>
          <w:rFonts w:ascii="Times New Roman" w:hAnsi="Times New Roman"/>
          <w:b/>
          <w:bCs/>
          <w:sz w:val="28"/>
          <w:szCs w:val="28"/>
          <w:vertAlign w:val="superscript"/>
        </w:rPr>
        <w:t>1</w:t>
      </w:r>
      <w:r w:rsidRPr="00201F00">
        <w:rPr>
          <w:rFonts w:ascii="Times New Roman" w:hAnsi="Times New Roman"/>
          <w:b/>
          <w:bCs/>
          <w:sz w:val="28"/>
          <w:szCs w:val="28"/>
        </w:rPr>
        <w:t>. Запобігання дискримінації</w:t>
      </w:r>
    </w:p>
    <w:p w:rsidR="00E163B8" w:rsidRDefault="00527BA0" w:rsidP="00201F00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У проекті акта відсутні положення, які містять ознаки дискримінації.</w:t>
      </w:r>
      <w:r w:rsidR="00E163B8" w:rsidRPr="00201F00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</w:p>
    <w:p w:rsidR="00CB1607" w:rsidRPr="00201F00" w:rsidRDefault="00CB1607" w:rsidP="00201F00">
      <w:pPr>
        <w:spacing w:after="0"/>
        <w:ind w:firstLine="720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7. Запобігання корупції</w:t>
      </w:r>
    </w:p>
    <w:p w:rsidR="00E163B8" w:rsidRDefault="00527BA0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У законопроекті відсутні правила і процедури, які можуть містити ризики вчинення корупційних правопорушень.</w:t>
      </w:r>
    </w:p>
    <w:p w:rsidR="00E163B8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FB507C" w:rsidRPr="00BF6205" w:rsidRDefault="00FB507C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163B8" w:rsidRPr="00BF6205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6205">
        <w:rPr>
          <w:rFonts w:ascii="Times New Roman" w:hAnsi="Times New Roman"/>
          <w:b/>
          <w:iCs/>
          <w:sz w:val="28"/>
          <w:szCs w:val="28"/>
          <w:lang w:eastAsia="ru-RU"/>
        </w:rPr>
        <w:t>8. Громадське обговорення</w:t>
      </w:r>
    </w:p>
    <w:p w:rsidR="00527BA0" w:rsidRDefault="00527BA0" w:rsidP="00527BA0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акта не потребує проведення консультацій з громадськістю.</w:t>
      </w:r>
    </w:p>
    <w:p w:rsidR="0084604B" w:rsidRDefault="0084604B" w:rsidP="00527BA0">
      <w:pPr>
        <w:spacing w:after="0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84604B">
        <w:rPr>
          <w:rFonts w:ascii="Times New Roman" w:hAnsi="Times New Roman"/>
          <w:b/>
          <w:sz w:val="28"/>
          <w:szCs w:val="28"/>
        </w:rPr>
        <w:t>9. Позиція соціальних партнерів</w:t>
      </w:r>
    </w:p>
    <w:p w:rsidR="0084604B" w:rsidRPr="0084604B" w:rsidRDefault="0084604B" w:rsidP="008460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84604B">
        <w:rPr>
          <w:rFonts w:ascii="Times New Roman" w:hAnsi="Times New Roman"/>
          <w:sz w:val="28"/>
          <w:szCs w:val="28"/>
        </w:rPr>
        <w:t xml:space="preserve">Законопроект не </w:t>
      </w:r>
      <w:r w:rsidR="00527BA0">
        <w:rPr>
          <w:rFonts w:ascii="Times New Roman" w:hAnsi="Times New Roman"/>
          <w:sz w:val="28"/>
          <w:szCs w:val="28"/>
        </w:rPr>
        <w:t>стосується питань соціально-трудової сфери</w:t>
      </w:r>
      <w:r w:rsidRPr="0084604B">
        <w:rPr>
          <w:rFonts w:ascii="Times New Roman" w:hAnsi="Times New Roman"/>
          <w:sz w:val="28"/>
          <w:szCs w:val="28"/>
        </w:rPr>
        <w:t>.</w:t>
      </w:r>
    </w:p>
    <w:p w:rsidR="00E163B8" w:rsidRPr="00201F00" w:rsidRDefault="0084604B" w:rsidP="0084604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E163B8" w:rsidRPr="00201F00">
        <w:rPr>
          <w:rFonts w:ascii="Times New Roman" w:hAnsi="Times New Roman"/>
          <w:b/>
          <w:bCs/>
          <w:sz w:val="28"/>
          <w:szCs w:val="28"/>
        </w:rPr>
        <w:t>. Оцінка регуляторного впливу</w:t>
      </w:r>
    </w:p>
    <w:p w:rsidR="00E163B8" w:rsidRDefault="00E163B8" w:rsidP="008460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01F00">
        <w:rPr>
          <w:rFonts w:ascii="Times New Roman" w:hAnsi="Times New Roman"/>
          <w:sz w:val="28"/>
          <w:szCs w:val="28"/>
        </w:rPr>
        <w:t>Проект акта не є регуляторним актом.</w:t>
      </w:r>
    </w:p>
    <w:p w:rsidR="00E163B8" w:rsidRPr="00201F00" w:rsidRDefault="00E163B8" w:rsidP="00201F0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163B8" w:rsidRPr="00201F00" w:rsidRDefault="00E163B8" w:rsidP="00201F00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201F00">
        <w:rPr>
          <w:rFonts w:ascii="Times New Roman" w:hAnsi="Times New Roman"/>
          <w:b/>
          <w:iCs/>
          <w:sz w:val="28"/>
          <w:szCs w:val="28"/>
          <w:lang w:eastAsia="ru-RU"/>
        </w:rPr>
        <w:t>1</w:t>
      </w:r>
      <w:r w:rsidR="0084604B">
        <w:rPr>
          <w:rFonts w:ascii="Times New Roman" w:hAnsi="Times New Roman"/>
          <w:b/>
          <w:iCs/>
          <w:sz w:val="28"/>
          <w:szCs w:val="28"/>
          <w:lang w:eastAsia="ru-RU"/>
        </w:rPr>
        <w:t>1</w:t>
      </w:r>
      <w:r w:rsidRPr="00201F00">
        <w:rPr>
          <w:rFonts w:ascii="Times New Roman" w:hAnsi="Times New Roman"/>
          <w:b/>
          <w:iCs/>
          <w:sz w:val="28"/>
          <w:szCs w:val="28"/>
          <w:lang w:eastAsia="ru-RU"/>
        </w:rPr>
        <w:t>. Прогноз результатів</w:t>
      </w:r>
    </w:p>
    <w:p w:rsidR="00E163B8" w:rsidRPr="00341860" w:rsidRDefault="00E163B8" w:rsidP="00672ED8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1F00">
        <w:rPr>
          <w:rFonts w:ascii="Times New Roman" w:hAnsi="Times New Roman"/>
          <w:iCs/>
          <w:sz w:val="28"/>
          <w:szCs w:val="28"/>
          <w:lang w:eastAsia="ru-RU"/>
        </w:rPr>
        <w:t xml:space="preserve">Прийняття </w:t>
      </w:r>
      <w:r w:rsidRPr="00201F00">
        <w:rPr>
          <w:rFonts w:ascii="Times New Roman" w:hAnsi="Times New Roman"/>
          <w:bCs/>
          <w:iCs/>
          <w:sz w:val="28"/>
          <w:szCs w:val="28"/>
          <w:lang w:eastAsia="ru-RU"/>
        </w:rPr>
        <w:t>Закону України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1508BA">
        <w:rPr>
          <w:rFonts w:ascii="Times New Roman" w:hAnsi="Times New Roman"/>
          <w:sz w:val="28"/>
          <w:szCs w:val="28"/>
          <w:lang w:eastAsia="ru-RU"/>
        </w:rPr>
        <w:t xml:space="preserve">забезпечить раціональне та ефективне використання наявних фінансових </w:t>
      </w:r>
      <w:r>
        <w:rPr>
          <w:rFonts w:ascii="Times New Roman" w:hAnsi="Times New Roman"/>
          <w:sz w:val="28"/>
          <w:szCs w:val="28"/>
          <w:lang w:eastAsia="ru-RU"/>
        </w:rPr>
        <w:t xml:space="preserve">ресурсів. </w:t>
      </w:r>
    </w:p>
    <w:p w:rsidR="00E163B8" w:rsidRDefault="00E163B8" w:rsidP="00B71AD5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B1607" w:rsidRDefault="00CB1607" w:rsidP="00B71AD5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63B8" w:rsidRDefault="00E163B8" w:rsidP="00B71AD5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63B8" w:rsidRPr="009E3490" w:rsidRDefault="00E163B8" w:rsidP="00B71AD5">
      <w:pPr>
        <w:widowControl w:val="0"/>
        <w:tabs>
          <w:tab w:val="left" w:pos="0"/>
          <w:tab w:val="left" w:pos="95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E3490">
        <w:rPr>
          <w:rFonts w:ascii="Times New Roman" w:hAnsi="Times New Roman"/>
          <w:b/>
          <w:sz w:val="28"/>
          <w:szCs w:val="28"/>
          <w:lang w:eastAsia="ru-RU"/>
        </w:rPr>
        <w:t>Міністр</w:t>
      </w:r>
      <w:r w:rsidR="00C53826" w:rsidRPr="009E3490">
        <w:rPr>
          <w:rFonts w:ascii="Times New Roman" w:hAnsi="Times New Roman"/>
          <w:b/>
          <w:sz w:val="28"/>
          <w:szCs w:val="28"/>
          <w:lang w:eastAsia="ru-RU"/>
        </w:rPr>
        <w:t xml:space="preserve"> фінансів України</w:t>
      </w:r>
      <w:r w:rsidRPr="009E3490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</w:t>
      </w:r>
      <w:r w:rsidR="00413C1F">
        <w:rPr>
          <w:rFonts w:ascii="Times New Roman" w:hAnsi="Times New Roman"/>
          <w:b/>
          <w:sz w:val="28"/>
          <w:szCs w:val="28"/>
          <w:lang w:eastAsia="ru-RU"/>
        </w:rPr>
        <w:t xml:space="preserve">        </w:t>
      </w:r>
      <w:r w:rsidRPr="009E3490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</w:t>
      </w:r>
      <w:r w:rsidR="00413C1F">
        <w:rPr>
          <w:rFonts w:ascii="Times New Roman" w:hAnsi="Times New Roman"/>
          <w:b/>
          <w:sz w:val="28"/>
          <w:szCs w:val="28"/>
          <w:lang w:eastAsia="ru-RU"/>
        </w:rPr>
        <w:t>О. ДАНИЛЮК</w:t>
      </w:r>
      <w:r w:rsidRPr="009E3490">
        <w:rPr>
          <w:rFonts w:ascii="Times New Roman" w:hAnsi="Times New Roman"/>
          <w:b/>
          <w:sz w:val="28"/>
          <w:szCs w:val="28"/>
          <w:lang w:eastAsia="ru-RU"/>
        </w:rPr>
        <w:t xml:space="preserve">                 </w:t>
      </w:r>
    </w:p>
    <w:p w:rsidR="00E163B8" w:rsidRDefault="00E163B8" w:rsidP="00201F0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CB1607" w:rsidRDefault="00CB1607" w:rsidP="00201F0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E163B8" w:rsidRPr="003F1DF3" w:rsidRDefault="00E163B8" w:rsidP="00672ED8">
      <w:pPr>
        <w:pStyle w:val="23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1DF3">
        <w:rPr>
          <w:rFonts w:ascii="Times New Roman" w:hAnsi="Times New Roman"/>
          <w:sz w:val="28"/>
          <w:szCs w:val="28"/>
        </w:rPr>
        <w:t xml:space="preserve">"___" </w:t>
      </w:r>
      <w:r w:rsidR="00E60530">
        <w:rPr>
          <w:rFonts w:ascii="Times New Roman" w:hAnsi="Times New Roman"/>
          <w:sz w:val="28"/>
          <w:szCs w:val="28"/>
        </w:rPr>
        <w:t>____________</w:t>
      </w:r>
      <w:r w:rsidRPr="003F1DF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</w:t>
      </w:r>
      <w:r w:rsidR="00413C1F">
        <w:rPr>
          <w:rFonts w:ascii="Times New Roman" w:hAnsi="Times New Roman"/>
          <w:sz w:val="28"/>
          <w:szCs w:val="28"/>
        </w:rPr>
        <w:t>6</w:t>
      </w:r>
      <w:r w:rsidRPr="003F1DF3">
        <w:rPr>
          <w:rFonts w:ascii="Times New Roman" w:hAnsi="Times New Roman"/>
          <w:sz w:val="28"/>
          <w:szCs w:val="28"/>
        </w:rPr>
        <w:t xml:space="preserve"> р.</w:t>
      </w:r>
    </w:p>
    <w:p w:rsidR="00E163B8" w:rsidRDefault="00B17C05" w:rsidP="00B17C05">
      <w:pPr>
        <w:widowControl w:val="0"/>
        <w:tabs>
          <w:tab w:val="left" w:pos="0"/>
          <w:tab w:val="left" w:pos="9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ab/>
      </w:r>
    </w:p>
    <w:p w:rsidR="00E163B8" w:rsidRPr="00BF6205" w:rsidRDefault="00E163B8" w:rsidP="00201F0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E163B8" w:rsidRPr="00BF6205" w:rsidSect="0019729C">
      <w:headerReference w:type="default" r:id="rId8"/>
      <w:footerReference w:type="default" r:id="rId9"/>
      <w:pgSz w:w="11906" w:h="16838"/>
      <w:pgMar w:top="567" w:right="567" w:bottom="567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FB4" w:rsidRDefault="00847FB4" w:rsidP="0019729C">
      <w:pPr>
        <w:spacing w:after="0" w:line="240" w:lineRule="auto"/>
      </w:pPr>
      <w:r>
        <w:separator/>
      </w:r>
    </w:p>
  </w:endnote>
  <w:endnote w:type="continuationSeparator" w:id="0">
    <w:p w:rsidR="00847FB4" w:rsidRDefault="00847FB4" w:rsidP="0019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B8" w:rsidRDefault="00864F8D">
    <w:pPr>
      <w:pStyle w:val="af0"/>
      <w:jc w:val="center"/>
    </w:pPr>
    <w:r>
      <w:fldChar w:fldCharType="begin"/>
    </w:r>
    <w:r w:rsidR="00E163B8">
      <w:instrText xml:space="preserve"> PAGE   \* MERGEFORMAT </w:instrText>
    </w:r>
    <w:r>
      <w:fldChar w:fldCharType="separate"/>
    </w:r>
    <w:r w:rsidR="00FD149E">
      <w:rPr>
        <w:noProof/>
      </w:rPr>
      <w:t>1</w:t>
    </w:r>
    <w:r>
      <w:fldChar w:fldCharType="end"/>
    </w:r>
  </w:p>
  <w:p w:rsidR="00E163B8" w:rsidRDefault="00E163B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FB4" w:rsidRDefault="00847FB4" w:rsidP="0019729C">
      <w:pPr>
        <w:spacing w:after="0" w:line="240" w:lineRule="auto"/>
      </w:pPr>
      <w:r>
        <w:separator/>
      </w:r>
    </w:p>
  </w:footnote>
  <w:footnote w:type="continuationSeparator" w:id="0">
    <w:p w:rsidR="00847FB4" w:rsidRDefault="00847FB4" w:rsidP="0019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B8" w:rsidRDefault="00E163B8">
    <w:pPr>
      <w:pStyle w:val="a3"/>
      <w:jc w:val="center"/>
    </w:pPr>
  </w:p>
  <w:p w:rsidR="00E163B8" w:rsidRDefault="00E163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B64A0"/>
    <w:multiLevelType w:val="hybridMultilevel"/>
    <w:tmpl w:val="00B6B8E6"/>
    <w:lvl w:ilvl="0" w:tplc="24564D62">
      <w:numFmt w:val="bullet"/>
      <w:lvlText w:val="-"/>
      <w:lvlJc w:val="left"/>
      <w:pPr>
        <w:tabs>
          <w:tab w:val="num" w:pos="3338"/>
        </w:tabs>
        <w:ind w:left="333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5DDD3657"/>
    <w:multiLevelType w:val="hybridMultilevel"/>
    <w:tmpl w:val="8892E5DE"/>
    <w:lvl w:ilvl="0" w:tplc="CC5EADD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604B6DEA"/>
    <w:multiLevelType w:val="hybridMultilevel"/>
    <w:tmpl w:val="D2CC75AC"/>
    <w:lvl w:ilvl="0" w:tplc="E0E076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4450"/>
    <w:rsid w:val="00003F0C"/>
    <w:rsid w:val="000053DF"/>
    <w:rsid w:val="00006D13"/>
    <w:rsid w:val="0000776E"/>
    <w:rsid w:val="0001023E"/>
    <w:rsid w:val="0002122B"/>
    <w:rsid w:val="00024154"/>
    <w:rsid w:val="00026D9F"/>
    <w:rsid w:val="000347E7"/>
    <w:rsid w:val="000415CA"/>
    <w:rsid w:val="00045F6B"/>
    <w:rsid w:val="00053472"/>
    <w:rsid w:val="0005579F"/>
    <w:rsid w:val="0007152E"/>
    <w:rsid w:val="00083A60"/>
    <w:rsid w:val="000A77DA"/>
    <w:rsid w:val="000D198F"/>
    <w:rsid w:val="000D60FC"/>
    <w:rsid w:val="000E6EF3"/>
    <w:rsid w:val="000F088B"/>
    <w:rsid w:val="000F3E3D"/>
    <w:rsid w:val="00100374"/>
    <w:rsid w:val="00100B54"/>
    <w:rsid w:val="00102714"/>
    <w:rsid w:val="00125CA1"/>
    <w:rsid w:val="00126115"/>
    <w:rsid w:val="0014356A"/>
    <w:rsid w:val="001508BA"/>
    <w:rsid w:val="00153F81"/>
    <w:rsid w:val="00172CFC"/>
    <w:rsid w:val="00175727"/>
    <w:rsid w:val="00187888"/>
    <w:rsid w:val="00190487"/>
    <w:rsid w:val="0019729C"/>
    <w:rsid w:val="001A41DD"/>
    <w:rsid w:val="001B47FA"/>
    <w:rsid w:val="001B6764"/>
    <w:rsid w:val="001C069E"/>
    <w:rsid w:val="001C27F3"/>
    <w:rsid w:val="001D1DEA"/>
    <w:rsid w:val="001D3450"/>
    <w:rsid w:val="001D6C7C"/>
    <w:rsid w:val="001E2739"/>
    <w:rsid w:val="001E31B5"/>
    <w:rsid w:val="001F4217"/>
    <w:rsid w:val="00201F00"/>
    <w:rsid w:val="00204398"/>
    <w:rsid w:val="00213801"/>
    <w:rsid w:val="00270B61"/>
    <w:rsid w:val="002936B9"/>
    <w:rsid w:val="00294553"/>
    <w:rsid w:val="00294FEE"/>
    <w:rsid w:val="00296799"/>
    <w:rsid w:val="002A068D"/>
    <w:rsid w:val="002A12AD"/>
    <w:rsid w:val="002A799F"/>
    <w:rsid w:val="002B1C58"/>
    <w:rsid w:val="002C216E"/>
    <w:rsid w:val="002D1361"/>
    <w:rsid w:val="002D1A76"/>
    <w:rsid w:val="002E4B39"/>
    <w:rsid w:val="002F1965"/>
    <w:rsid w:val="002F63A3"/>
    <w:rsid w:val="002F6422"/>
    <w:rsid w:val="003021C2"/>
    <w:rsid w:val="003154D3"/>
    <w:rsid w:val="00341860"/>
    <w:rsid w:val="0036066D"/>
    <w:rsid w:val="00385F95"/>
    <w:rsid w:val="003908FC"/>
    <w:rsid w:val="003915D8"/>
    <w:rsid w:val="00396493"/>
    <w:rsid w:val="003A6DB5"/>
    <w:rsid w:val="003B2833"/>
    <w:rsid w:val="003C037D"/>
    <w:rsid w:val="003D19E9"/>
    <w:rsid w:val="003E267C"/>
    <w:rsid w:val="003F00CE"/>
    <w:rsid w:val="003F05BC"/>
    <w:rsid w:val="003F08F5"/>
    <w:rsid w:val="003F0A80"/>
    <w:rsid w:val="003F1217"/>
    <w:rsid w:val="003F1DF3"/>
    <w:rsid w:val="003F24E8"/>
    <w:rsid w:val="003F5D19"/>
    <w:rsid w:val="0040540A"/>
    <w:rsid w:val="00412965"/>
    <w:rsid w:val="00413C1F"/>
    <w:rsid w:val="00421B16"/>
    <w:rsid w:val="00421BF3"/>
    <w:rsid w:val="004253CA"/>
    <w:rsid w:val="004255A6"/>
    <w:rsid w:val="0044300B"/>
    <w:rsid w:val="004527C4"/>
    <w:rsid w:val="004554F9"/>
    <w:rsid w:val="00470ACB"/>
    <w:rsid w:val="00470ACE"/>
    <w:rsid w:val="00471A09"/>
    <w:rsid w:val="00483DA0"/>
    <w:rsid w:val="00490CEE"/>
    <w:rsid w:val="004A675A"/>
    <w:rsid w:val="004B74CF"/>
    <w:rsid w:val="004C2700"/>
    <w:rsid w:val="004C6E6E"/>
    <w:rsid w:val="004E1AD9"/>
    <w:rsid w:val="004E65B3"/>
    <w:rsid w:val="004F7C7F"/>
    <w:rsid w:val="00521127"/>
    <w:rsid w:val="00527BA0"/>
    <w:rsid w:val="005348A3"/>
    <w:rsid w:val="005414AF"/>
    <w:rsid w:val="00550DC7"/>
    <w:rsid w:val="005629F6"/>
    <w:rsid w:val="0056308C"/>
    <w:rsid w:val="0057434C"/>
    <w:rsid w:val="00581BD9"/>
    <w:rsid w:val="00584D46"/>
    <w:rsid w:val="005A198B"/>
    <w:rsid w:val="005A36F0"/>
    <w:rsid w:val="005B63E8"/>
    <w:rsid w:val="005B758C"/>
    <w:rsid w:val="005D069A"/>
    <w:rsid w:val="005D2B46"/>
    <w:rsid w:val="005E7AF3"/>
    <w:rsid w:val="005F2FF4"/>
    <w:rsid w:val="005F6643"/>
    <w:rsid w:val="00602E34"/>
    <w:rsid w:val="00606042"/>
    <w:rsid w:val="006060D4"/>
    <w:rsid w:val="006276C7"/>
    <w:rsid w:val="006277F8"/>
    <w:rsid w:val="00627906"/>
    <w:rsid w:val="00636805"/>
    <w:rsid w:val="00645E2C"/>
    <w:rsid w:val="006543E8"/>
    <w:rsid w:val="0065761A"/>
    <w:rsid w:val="0066195E"/>
    <w:rsid w:val="00672ED8"/>
    <w:rsid w:val="00681FC4"/>
    <w:rsid w:val="006A1A54"/>
    <w:rsid w:val="006A5148"/>
    <w:rsid w:val="006B01E1"/>
    <w:rsid w:val="006D2B44"/>
    <w:rsid w:val="006F2603"/>
    <w:rsid w:val="006F3CB6"/>
    <w:rsid w:val="006F3F29"/>
    <w:rsid w:val="006F6A8F"/>
    <w:rsid w:val="007063CF"/>
    <w:rsid w:val="00707790"/>
    <w:rsid w:val="00715F8A"/>
    <w:rsid w:val="007329EB"/>
    <w:rsid w:val="00736534"/>
    <w:rsid w:val="00755E30"/>
    <w:rsid w:val="00774811"/>
    <w:rsid w:val="00780F86"/>
    <w:rsid w:val="007833B1"/>
    <w:rsid w:val="00796CF8"/>
    <w:rsid w:val="007E7BAA"/>
    <w:rsid w:val="0080444F"/>
    <w:rsid w:val="00805E42"/>
    <w:rsid w:val="00805F7B"/>
    <w:rsid w:val="008074E4"/>
    <w:rsid w:val="008110F1"/>
    <w:rsid w:val="008118C7"/>
    <w:rsid w:val="00814B7F"/>
    <w:rsid w:val="00822A56"/>
    <w:rsid w:val="0083649B"/>
    <w:rsid w:val="0084393D"/>
    <w:rsid w:val="0084604B"/>
    <w:rsid w:val="00847FB4"/>
    <w:rsid w:val="008528B0"/>
    <w:rsid w:val="00853892"/>
    <w:rsid w:val="00853A5F"/>
    <w:rsid w:val="0086092A"/>
    <w:rsid w:val="00864F8D"/>
    <w:rsid w:val="00867A44"/>
    <w:rsid w:val="00872472"/>
    <w:rsid w:val="008A0A58"/>
    <w:rsid w:val="008A5A41"/>
    <w:rsid w:val="008A78BE"/>
    <w:rsid w:val="008B2B5B"/>
    <w:rsid w:val="008D1E6A"/>
    <w:rsid w:val="008D32D9"/>
    <w:rsid w:val="008F0335"/>
    <w:rsid w:val="008F5173"/>
    <w:rsid w:val="0091363E"/>
    <w:rsid w:val="009161B0"/>
    <w:rsid w:val="00932F09"/>
    <w:rsid w:val="00940C96"/>
    <w:rsid w:val="00942034"/>
    <w:rsid w:val="00967A17"/>
    <w:rsid w:val="00981C31"/>
    <w:rsid w:val="0098234D"/>
    <w:rsid w:val="00986E3C"/>
    <w:rsid w:val="00995251"/>
    <w:rsid w:val="0099707D"/>
    <w:rsid w:val="009A0F2B"/>
    <w:rsid w:val="009A66E3"/>
    <w:rsid w:val="009B2345"/>
    <w:rsid w:val="009C4359"/>
    <w:rsid w:val="009C4A1B"/>
    <w:rsid w:val="009C78E8"/>
    <w:rsid w:val="009E3490"/>
    <w:rsid w:val="009E4085"/>
    <w:rsid w:val="009F18F4"/>
    <w:rsid w:val="00A135BE"/>
    <w:rsid w:val="00A222C3"/>
    <w:rsid w:val="00A41EAE"/>
    <w:rsid w:val="00A52E4C"/>
    <w:rsid w:val="00A74A10"/>
    <w:rsid w:val="00A777E8"/>
    <w:rsid w:val="00A81FA5"/>
    <w:rsid w:val="00A871D1"/>
    <w:rsid w:val="00AD4A17"/>
    <w:rsid w:val="00AF5C21"/>
    <w:rsid w:val="00B060D3"/>
    <w:rsid w:val="00B17C05"/>
    <w:rsid w:val="00B22A37"/>
    <w:rsid w:val="00B30C51"/>
    <w:rsid w:val="00B508A0"/>
    <w:rsid w:val="00B53F5A"/>
    <w:rsid w:val="00B5598D"/>
    <w:rsid w:val="00B55FD5"/>
    <w:rsid w:val="00B71AD5"/>
    <w:rsid w:val="00B7320C"/>
    <w:rsid w:val="00B82958"/>
    <w:rsid w:val="00B91394"/>
    <w:rsid w:val="00B915E6"/>
    <w:rsid w:val="00BC3A56"/>
    <w:rsid w:val="00BC5719"/>
    <w:rsid w:val="00BF6205"/>
    <w:rsid w:val="00C0069C"/>
    <w:rsid w:val="00C00D32"/>
    <w:rsid w:val="00C0341E"/>
    <w:rsid w:val="00C04C9A"/>
    <w:rsid w:val="00C076A6"/>
    <w:rsid w:val="00C11BC0"/>
    <w:rsid w:val="00C12C51"/>
    <w:rsid w:val="00C15247"/>
    <w:rsid w:val="00C21F60"/>
    <w:rsid w:val="00C326FC"/>
    <w:rsid w:val="00C41313"/>
    <w:rsid w:val="00C423D4"/>
    <w:rsid w:val="00C42E37"/>
    <w:rsid w:val="00C53826"/>
    <w:rsid w:val="00C71FCB"/>
    <w:rsid w:val="00C74B18"/>
    <w:rsid w:val="00C80636"/>
    <w:rsid w:val="00C81686"/>
    <w:rsid w:val="00C825DA"/>
    <w:rsid w:val="00C8589E"/>
    <w:rsid w:val="00C86BF0"/>
    <w:rsid w:val="00C90A74"/>
    <w:rsid w:val="00C9243E"/>
    <w:rsid w:val="00CA2793"/>
    <w:rsid w:val="00CA4552"/>
    <w:rsid w:val="00CA5CF4"/>
    <w:rsid w:val="00CB1607"/>
    <w:rsid w:val="00CB5107"/>
    <w:rsid w:val="00CB5EE6"/>
    <w:rsid w:val="00CB61C3"/>
    <w:rsid w:val="00CC4D0B"/>
    <w:rsid w:val="00CD098F"/>
    <w:rsid w:val="00CE1E90"/>
    <w:rsid w:val="00CF7C0A"/>
    <w:rsid w:val="00D051F1"/>
    <w:rsid w:val="00D05AB7"/>
    <w:rsid w:val="00D21E03"/>
    <w:rsid w:val="00D32DA1"/>
    <w:rsid w:val="00D46906"/>
    <w:rsid w:val="00D47AF7"/>
    <w:rsid w:val="00D575A5"/>
    <w:rsid w:val="00D67CF3"/>
    <w:rsid w:val="00D705AD"/>
    <w:rsid w:val="00D73D74"/>
    <w:rsid w:val="00D80E6C"/>
    <w:rsid w:val="00D8168D"/>
    <w:rsid w:val="00D906EA"/>
    <w:rsid w:val="00D91597"/>
    <w:rsid w:val="00D95114"/>
    <w:rsid w:val="00DA2EFF"/>
    <w:rsid w:val="00DA3C30"/>
    <w:rsid w:val="00DA47EB"/>
    <w:rsid w:val="00DA4AEA"/>
    <w:rsid w:val="00DB2A27"/>
    <w:rsid w:val="00DB4525"/>
    <w:rsid w:val="00DB642D"/>
    <w:rsid w:val="00DC5EC2"/>
    <w:rsid w:val="00DE0EF1"/>
    <w:rsid w:val="00DE1DEC"/>
    <w:rsid w:val="00E1338B"/>
    <w:rsid w:val="00E163B8"/>
    <w:rsid w:val="00E31A5C"/>
    <w:rsid w:val="00E32344"/>
    <w:rsid w:val="00E60530"/>
    <w:rsid w:val="00E656E9"/>
    <w:rsid w:val="00E84816"/>
    <w:rsid w:val="00E84EED"/>
    <w:rsid w:val="00E85E41"/>
    <w:rsid w:val="00E87439"/>
    <w:rsid w:val="00E87FA7"/>
    <w:rsid w:val="00E963B6"/>
    <w:rsid w:val="00EA6FE4"/>
    <w:rsid w:val="00EB504F"/>
    <w:rsid w:val="00EC2888"/>
    <w:rsid w:val="00ED08B8"/>
    <w:rsid w:val="00ED4D16"/>
    <w:rsid w:val="00EE7102"/>
    <w:rsid w:val="00EF723B"/>
    <w:rsid w:val="00F05388"/>
    <w:rsid w:val="00F11E8A"/>
    <w:rsid w:val="00F12E7E"/>
    <w:rsid w:val="00F145C3"/>
    <w:rsid w:val="00F14F74"/>
    <w:rsid w:val="00F232E3"/>
    <w:rsid w:val="00F34450"/>
    <w:rsid w:val="00F41001"/>
    <w:rsid w:val="00F504E3"/>
    <w:rsid w:val="00F50F89"/>
    <w:rsid w:val="00F517E7"/>
    <w:rsid w:val="00F51D7C"/>
    <w:rsid w:val="00F52F1A"/>
    <w:rsid w:val="00F54BA0"/>
    <w:rsid w:val="00F5592E"/>
    <w:rsid w:val="00F65F79"/>
    <w:rsid w:val="00F72020"/>
    <w:rsid w:val="00F8358F"/>
    <w:rsid w:val="00F86495"/>
    <w:rsid w:val="00F949B2"/>
    <w:rsid w:val="00FA4516"/>
    <w:rsid w:val="00FB40B9"/>
    <w:rsid w:val="00FB507C"/>
    <w:rsid w:val="00FC06F8"/>
    <w:rsid w:val="00FC1CAF"/>
    <w:rsid w:val="00FD06A9"/>
    <w:rsid w:val="00FD149E"/>
    <w:rsid w:val="00FD513E"/>
    <w:rsid w:val="00FE4917"/>
    <w:rsid w:val="00FF281B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89E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DE0EF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DE0EF1"/>
    <w:rPr>
      <w:rFonts w:ascii="Times New Roman" w:hAnsi="Times New Roman" w:cs="Times New Roman"/>
      <w:b/>
      <w:bCs/>
      <w:sz w:val="36"/>
      <w:szCs w:val="36"/>
      <w:lang w:eastAsia="uk-UA"/>
    </w:rPr>
  </w:style>
  <w:style w:type="paragraph" w:styleId="a3">
    <w:name w:val="header"/>
    <w:basedOn w:val="a"/>
    <w:link w:val="a4"/>
    <w:uiPriority w:val="99"/>
    <w:rsid w:val="001972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19729C"/>
    <w:rPr>
      <w:rFonts w:cs="Times New Roman"/>
    </w:rPr>
  </w:style>
  <w:style w:type="paragraph" w:styleId="21">
    <w:name w:val="Body Text Indent 2"/>
    <w:basedOn w:val="a"/>
    <w:link w:val="22"/>
    <w:uiPriority w:val="99"/>
    <w:rsid w:val="00E1338B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/>
      <w:i/>
      <w:iCs/>
      <w:sz w:val="20"/>
      <w:szCs w:val="20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E1338B"/>
    <w:rPr>
      <w:rFonts w:ascii="Times New Roman" w:hAnsi="Times New Roman" w:cs="Times New Roman"/>
      <w:i/>
      <w:iCs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rsid w:val="008F0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F0335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"/>
    <w:basedOn w:val="a"/>
    <w:uiPriority w:val="99"/>
    <w:rsid w:val="007329E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Body Text Indent"/>
    <w:basedOn w:val="a"/>
    <w:link w:val="a9"/>
    <w:uiPriority w:val="99"/>
    <w:semiHidden/>
    <w:rsid w:val="007329EB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7329EB"/>
    <w:rPr>
      <w:rFonts w:cs="Times New Roman"/>
    </w:rPr>
  </w:style>
  <w:style w:type="paragraph" w:styleId="aa">
    <w:name w:val="Body Text"/>
    <w:basedOn w:val="a"/>
    <w:link w:val="ab"/>
    <w:uiPriority w:val="99"/>
    <w:rsid w:val="007329EB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7329E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c">
    <w:name w:val="Знак"/>
    <w:basedOn w:val="a"/>
    <w:uiPriority w:val="99"/>
    <w:rsid w:val="00F4100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d">
    <w:name w:val="List Paragraph"/>
    <w:basedOn w:val="a"/>
    <w:uiPriority w:val="99"/>
    <w:qFormat/>
    <w:rsid w:val="00F41001"/>
    <w:pPr>
      <w:ind w:left="720"/>
      <w:contextualSpacing/>
    </w:pPr>
  </w:style>
  <w:style w:type="paragraph" w:customStyle="1" w:styleId="1">
    <w:name w:val="Знак Знак1 Знак Знак Знак"/>
    <w:basedOn w:val="a"/>
    <w:uiPriority w:val="99"/>
    <w:rsid w:val="00DA4AEA"/>
    <w:pPr>
      <w:spacing w:after="0" w:line="240" w:lineRule="auto"/>
    </w:pPr>
    <w:rPr>
      <w:rFonts w:ascii="Verdana" w:hAnsi="Verdana"/>
      <w:sz w:val="24"/>
      <w:szCs w:val="24"/>
      <w:lang w:val="en-US"/>
    </w:rPr>
  </w:style>
  <w:style w:type="character" w:customStyle="1" w:styleId="rvts9">
    <w:name w:val="rvts9"/>
    <w:uiPriority w:val="99"/>
    <w:rsid w:val="00DA4AEA"/>
    <w:rPr>
      <w:rFonts w:cs="Times New Roman"/>
    </w:rPr>
  </w:style>
  <w:style w:type="paragraph" w:customStyle="1" w:styleId="ae">
    <w:name w:val="Нормальний текст"/>
    <w:basedOn w:val="a"/>
    <w:uiPriority w:val="99"/>
    <w:rsid w:val="00DA4AE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eastAsia="ru-RU"/>
    </w:rPr>
  </w:style>
  <w:style w:type="paragraph" w:styleId="af">
    <w:name w:val="Normal (Web)"/>
    <w:aliases w:val="Обычный (веб) Знак,Знак1 Знак,Знак1"/>
    <w:basedOn w:val="a"/>
    <w:link w:val="10"/>
    <w:uiPriority w:val="99"/>
    <w:rsid w:val="00F14F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uk-UA"/>
    </w:rPr>
  </w:style>
  <w:style w:type="paragraph" w:styleId="HTML">
    <w:name w:val="HTML Preformatted"/>
    <w:basedOn w:val="a"/>
    <w:link w:val="HTML0"/>
    <w:uiPriority w:val="99"/>
    <w:rsid w:val="00F14F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ый HTML Знак"/>
    <w:link w:val="HTML"/>
    <w:uiPriority w:val="99"/>
    <w:locked/>
    <w:rsid w:val="00F14F74"/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CharacterStyle1">
    <w:name w:val="Character Style 1"/>
    <w:uiPriority w:val="99"/>
    <w:rsid w:val="00F14F74"/>
    <w:rPr>
      <w:rFonts w:ascii="Tahoma" w:hAnsi="Tahoma"/>
      <w:sz w:val="30"/>
    </w:rPr>
  </w:style>
  <w:style w:type="character" w:customStyle="1" w:styleId="10">
    <w:name w:val="Обычный (веб) Знак1"/>
    <w:aliases w:val="Обычный (веб) Знак Знак,Знак1 Знак Знак,Знак1 Знак1"/>
    <w:link w:val="af"/>
    <w:uiPriority w:val="99"/>
    <w:locked/>
    <w:rsid w:val="00F14F74"/>
    <w:rPr>
      <w:rFonts w:ascii="Times New Roman" w:hAnsi="Times New Roman"/>
      <w:sz w:val="24"/>
      <w:lang w:eastAsia="uk-UA"/>
    </w:rPr>
  </w:style>
  <w:style w:type="paragraph" w:styleId="af0">
    <w:name w:val="footer"/>
    <w:basedOn w:val="a"/>
    <w:link w:val="af1"/>
    <w:uiPriority w:val="99"/>
    <w:rsid w:val="001972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link w:val="af0"/>
    <w:uiPriority w:val="99"/>
    <w:locked/>
    <w:rsid w:val="0019729C"/>
    <w:rPr>
      <w:rFonts w:cs="Times New Roman"/>
    </w:rPr>
  </w:style>
  <w:style w:type="paragraph" w:customStyle="1" w:styleId="11">
    <w:name w:val="заголовок 1"/>
    <w:basedOn w:val="a"/>
    <w:next w:val="a"/>
    <w:uiPriority w:val="99"/>
    <w:rsid w:val="00AF5C21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23">
    <w:name w:val="Body Text 2"/>
    <w:basedOn w:val="a"/>
    <w:link w:val="24"/>
    <w:uiPriority w:val="99"/>
    <w:rsid w:val="00672ED8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672ED8"/>
    <w:rPr>
      <w:rFonts w:eastAsia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89E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DE0EF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DE0EF1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paragraph" w:styleId="a3">
    <w:name w:val="header"/>
    <w:basedOn w:val="a"/>
    <w:link w:val="a4"/>
    <w:uiPriority w:val="99"/>
    <w:rsid w:val="001972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19729C"/>
    <w:rPr>
      <w:rFonts w:cs="Times New Roman"/>
    </w:rPr>
  </w:style>
  <w:style w:type="paragraph" w:styleId="21">
    <w:name w:val="Body Text Indent 2"/>
    <w:basedOn w:val="a"/>
    <w:link w:val="22"/>
    <w:uiPriority w:val="99"/>
    <w:rsid w:val="00E1338B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/>
      <w:i/>
      <w:iCs/>
      <w:sz w:val="20"/>
      <w:szCs w:val="20"/>
      <w:lang w:val="ru-RU" w:eastAsia="ru-RU"/>
    </w:rPr>
  </w:style>
  <w:style w:type="character" w:customStyle="1" w:styleId="22">
    <w:name w:val="Основний текст з відступом 2 Знак"/>
    <w:link w:val="21"/>
    <w:uiPriority w:val="99"/>
    <w:locked/>
    <w:rsid w:val="00E1338B"/>
    <w:rPr>
      <w:rFonts w:ascii="Times New Roman" w:hAnsi="Times New Roman" w:cs="Times New Roman"/>
      <w:i/>
      <w:iCs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rsid w:val="008F0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sid w:val="008F0335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"/>
    <w:basedOn w:val="a"/>
    <w:uiPriority w:val="99"/>
    <w:rsid w:val="007329E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Body Text Indent"/>
    <w:basedOn w:val="a"/>
    <w:link w:val="a9"/>
    <w:uiPriority w:val="99"/>
    <w:semiHidden/>
    <w:rsid w:val="007329EB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uiPriority w:val="99"/>
    <w:semiHidden/>
    <w:locked/>
    <w:rsid w:val="007329EB"/>
    <w:rPr>
      <w:rFonts w:cs="Times New Roman"/>
    </w:rPr>
  </w:style>
  <w:style w:type="paragraph" w:styleId="aa">
    <w:name w:val="Body Text"/>
    <w:basedOn w:val="a"/>
    <w:link w:val="ab"/>
    <w:uiPriority w:val="99"/>
    <w:rsid w:val="007329EB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b">
    <w:name w:val="Основний текст Знак"/>
    <w:link w:val="aa"/>
    <w:uiPriority w:val="99"/>
    <w:locked/>
    <w:rsid w:val="007329EB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ac">
    <w:name w:val="Знак"/>
    <w:basedOn w:val="a"/>
    <w:uiPriority w:val="99"/>
    <w:rsid w:val="00F4100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d">
    <w:name w:val="List Paragraph"/>
    <w:basedOn w:val="a"/>
    <w:uiPriority w:val="99"/>
    <w:qFormat/>
    <w:rsid w:val="00F41001"/>
    <w:pPr>
      <w:ind w:left="720"/>
      <w:contextualSpacing/>
    </w:pPr>
  </w:style>
  <w:style w:type="paragraph" w:customStyle="1" w:styleId="1">
    <w:name w:val="Знак Знак1 Знак Знак Знак"/>
    <w:basedOn w:val="a"/>
    <w:uiPriority w:val="99"/>
    <w:rsid w:val="00DA4AEA"/>
    <w:pPr>
      <w:spacing w:after="0" w:line="240" w:lineRule="auto"/>
    </w:pPr>
    <w:rPr>
      <w:rFonts w:ascii="Verdana" w:hAnsi="Verdana"/>
      <w:sz w:val="24"/>
      <w:szCs w:val="24"/>
      <w:lang w:val="en-US"/>
    </w:rPr>
  </w:style>
  <w:style w:type="character" w:customStyle="1" w:styleId="rvts9">
    <w:name w:val="rvts9"/>
    <w:uiPriority w:val="99"/>
    <w:rsid w:val="00DA4AEA"/>
    <w:rPr>
      <w:rFonts w:cs="Times New Roman"/>
    </w:rPr>
  </w:style>
  <w:style w:type="paragraph" w:customStyle="1" w:styleId="ae">
    <w:name w:val="Нормальний текст"/>
    <w:basedOn w:val="a"/>
    <w:uiPriority w:val="99"/>
    <w:rsid w:val="00DA4AE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6"/>
      <w:lang w:eastAsia="ru-RU"/>
    </w:rPr>
  </w:style>
  <w:style w:type="paragraph" w:styleId="af">
    <w:name w:val="Normal (Web)"/>
    <w:aliases w:val="Обычный (веб) Знак,Знак1 Знак,Знак1"/>
    <w:basedOn w:val="a"/>
    <w:link w:val="10"/>
    <w:uiPriority w:val="99"/>
    <w:rsid w:val="00F14F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uk-UA"/>
    </w:rPr>
  </w:style>
  <w:style w:type="paragraph" w:styleId="HTML">
    <w:name w:val="HTML Preformatted"/>
    <w:basedOn w:val="a"/>
    <w:link w:val="HTML0"/>
    <w:uiPriority w:val="99"/>
    <w:rsid w:val="00F14F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F14F74"/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CharacterStyle1">
    <w:name w:val="Character Style 1"/>
    <w:uiPriority w:val="99"/>
    <w:rsid w:val="00F14F74"/>
    <w:rPr>
      <w:rFonts w:ascii="Tahoma" w:hAnsi="Tahoma"/>
      <w:sz w:val="30"/>
    </w:rPr>
  </w:style>
  <w:style w:type="character" w:customStyle="1" w:styleId="10">
    <w:name w:val="Звичайний (веб) Знак"/>
    <w:aliases w:val="Обычный (веб) Знак Знак,Знак1 Знак Знак,Знак1 Знак1"/>
    <w:link w:val="af"/>
    <w:uiPriority w:val="99"/>
    <w:locked/>
    <w:rsid w:val="00F14F74"/>
    <w:rPr>
      <w:rFonts w:ascii="Times New Roman" w:hAnsi="Times New Roman"/>
      <w:sz w:val="24"/>
      <w:lang w:val="x-none" w:eastAsia="uk-UA"/>
    </w:rPr>
  </w:style>
  <w:style w:type="paragraph" w:styleId="af0">
    <w:name w:val="footer"/>
    <w:basedOn w:val="a"/>
    <w:link w:val="af1"/>
    <w:uiPriority w:val="99"/>
    <w:rsid w:val="0019729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link w:val="af0"/>
    <w:uiPriority w:val="99"/>
    <w:locked/>
    <w:rsid w:val="0019729C"/>
    <w:rPr>
      <w:rFonts w:cs="Times New Roman"/>
    </w:rPr>
  </w:style>
  <w:style w:type="paragraph" w:customStyle="1" w:styleId="11">
    <w:name w:val="заголовок 1"/>
    <w:basedOn w:val="a"/>
    <w:next w:val="a"/>
    <w:uiPriority w:val="99"/>
    <w:rsid w:val="00AF5C21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23">
    <w:name w:val="Body Text 2"/>
    <w:basedOn w:val="a"/>
    <w:link w:val="24"/>
    <w:uiPriority w:val="99"/>
    <w:rsid w:val="00672ED8"/>
    <w:pPr>
      <w:spacing w:after="120" w:line="480" w:lineRule="auto"/>
    </w:pPr>
  </w:style>
  <w:style w:type="character" w:customStyle="1" w:styleId="24">
    <w:name w:val="Основний текст 2 Знак"/>
    <w:link w:val="23"/>
    <w:uiPriority w:val="99"/>
    <w:locked/>
    <w:rsid w:val="00672ED8"/>
    <w:rPr>
      <w:rFonts w:eastAsia="Times New Roman" w:cs="Times New Roman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33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Minfin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Користувач Windows</dc:creator>
  <cp:lastModifiedBy>Єрмоличев Роман Володимирович</cp:lastModifiedBy>
  <cp:revision>2</cp:revision>
  <cp:lastPrinted>2016-09-19T07:20:00Z</cp:lastPrinted>
  <dcterms:created xsi:type="dcterms:W3CDTF">2016-09-19T07:18:00Z</dcterms:created>
  <dcterms:modified xsi:type="dcterms:W3CDTF">2016-09-19T07:18:00Z</dcterms:modified>
</cp:coreProperties>
</file>