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5323"/>
      </w:tblGrid>
      <w:tr w:rsidR="00CC0DAB" w:rsidRPr="000D3E04" w:rsidTr="00E073C4">
        <w:tc>
          <w:tcPr>
            <w:tcW w:w="4248" w:type="dxa"/>
          </w:tcPr>
          <w:p w:rsidR="00CC0DAB" w:rsidRPr="00601527" w:rsidRDefault="00CC0DAB" w:rsidP="00E073C4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CC0DAB" w:rsidRPr="000D3E04" w:rsidRDefault="00CC0DAB" w:rsidP="00E073C4">
            <w:pPr>
              <w:ind w:right="61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323" w:type="dxa"/>
          </w:tcPr>
          <w:p w:rsidR="00CC0DAB" w:rsidRPr="00377CAB" w:rsidRDefault="00CC0DAB" w:rsidP="00E073C4">
            <w:pPr>
              <w:spacing w:after="100" w:afterAutospacing="1" w:line="240" w:lineRule="exact"/>
              <w:ind w:firstLine="284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77CA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До реєстр. № </w:t>
            </w:r>
            <w:r w:rsidR="00151EFF">
              <w:rPr>
                <w:rFonts w:ascii="Times New Roman" w:hAnsi="Times New Roman"/>
                <w:b/>
                <w:sz w:val="28"/>
                <w:szCs w:val="28"/>
              </w:rPr>
              <w:t>5250</w:t>
            </w:r>
            <w:r w:rsidRPr="00377CA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CC0DAB" w:rsidRPr="00251ADC" w:rsidRDefault="00CC0DAB" w:rsidP="00E073C4">
            <w:pPr>
              <w:spacing w:after="100" w:afterAutospacing="1" w:line="240" w:lineRule="exact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</w:t>
            </w:r>
            <w:r w:rsidR="00151EFF">
              <w:rPr>
                <w:rFonts w:ascii="Times New Roman" w:hAnsi="Times New Roman"/>
                <w:sz w:val="28"/>
                <w:szCs w:val="28"/>
                <w:lang w:val="uk-UA"/>
              </w:rPr>
              <w:t>від 07.10.2016</w:t>
            </w:r>
            <w:r w:rsidRPr="00251AD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CC0DAB" w:rsidRPr="00377CAB" w:rsidRDefault="00CC0DAB" w:rsidP="00E073C4">
            <w:pPr>
              <w:spacing w:after="100" w:afterAutospacing="1" w:line="240" w:lineRule="exact"/>
              <w:ind w:firstLine="284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77CA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До реєстр. № </w:t>
            </w:r>
            <w:r w:rsidR="00151EFF">
              <w:rPr>
                <w:rFonts w:ascii="Times New Roman" w:hAnsi="Times New Roman"/>
                <w:b/>
                <w:sz w:val="28"/>
                <w:szCs w:val="28"/>
              </w:rPr>
              <w:t>5250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-1</w:t>
            </w:r>
            <w:r w:rsidRPr="00377CA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CC0DAB" w:rsidRPr="00251ADC" w:rsidRDefault="00151EFF" w:rsidP="00E073C4">
            <w:pPr>
              <w:spacing w:line="240" w:lineRule="exact"/>
              <w:ind w:firstLine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 25.10.2016</w:t>
            </w:r>
          </w:p>
          <w:p w:rsidR="00CC0DAB" w:rsidRPr="00A55979" w:rsidRDefault="00CC0DAB" w:rsidP="00E073C4">
            <w:pPr>
              <w:ind w:firstLine="72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C0DAB" w:rsidRPr="00A55979" w:rsidRDefault="00CC0DAB" w:rsidP="00E073C4">
            <w:pPr>
              <w:ind w:firstLine="72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C0DAB" w:rsidRDefault="00CC0DAB" w:rsidP="00E073C4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663D20" w:rsidRDefault="00663D20" w:rsidP="00E073C4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663D20" w:rsidRDefault="00663D20" w:rsidP="00E073C4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CC0DAB" w:rsidRPr="000D3E04" w:rsidRDefault="00CC0DAB" w:rsidP="00E073C4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D3E0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Верховна Рада України </w:t>
            </w:r>
          </w:p>
        </w:tc>
      </w:tr>
    </w:tbl>
    <w:p w:rsidR="00CC0DAB" w:rsidRPr="002508CF" w:rsidRDefault="00CC0DAB" w:rsidP="00CC0DA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C0DAB" w:rsidRDefault="00CC0DAB" w:rsidP="00663D20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C3120C">
        <w:rPr>
          <w:rFonts w:cs="Times New Roman"/>
          <w:b w:val="0"/>
          <w:sz w:val="28"/>
          <w:szCs w:val="28"/>
        </w:rPr>
        <w:tab/>
        <w:t>Комітет з питань будівництва, містобудування і житлово-комунального го</w:t>
      </w:r>
      <w:r>
        <w:rPr>
          <w:rFonts w:cs="Times New Roman"/>
          <w:b w:val="0"/>
          <w:sz w:val="28"/>
          <w:szCs w:val="28"/>
        </w:rPr>
        <w:t>сподарства на своєму засіданні 15 березня 2017</w:t>
      </w:r>
      <w:r w:rsidRPr="00C3120C">
        <w:rPr>
          <w:rFonts w:cs="Times New Roman"/>
          <w:b w:val="0"/>
          <w:sz w:val="28"/>
          <w:szCs w:val="28"/>
        </w:rPr>
        <w:t xml:space="preserve"> року розглянув</w:t>
      </w:r>
      <w:r w:rsidRPr="00C3120C">
        <w:rPr>
          <w:rFonts w:cs="Times New Roman"/>
          <w:b w:val="0"/>
          <w:kern w:val="1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проект Закону України про мораторій на примусову реалізацію житла, нарахування та стягнення пені та інших штрафних санкцій за несплату житлово-комунальних послуг (реєстр. № 5250 від 07.10.2016 року, внесений народними депутатами </w:t>
      </w:r>
      <w:proofErr w:type="spellStart"/>
      <w:r>
        <w:rPr>
          <w:b w:val="0"/>
          <w:sz w:val="28"/>
          <w:szCs w:val="28"/>
        </w:rPr>
        <w:t>Лабазюком</w:t>
      </w:r>
      <w:proofErr w:type="spellEnd"/>
      <w:r>
        <w:rPr>
          <w:b w:val="0"/>
          <w:sz w:val="28"/>
          <w:szCs w:val="28"/>
        </w:rPr>
        <w:t xml:space="preserve"> С.П., Марченком О.О., </w:t>
      </w:r>
      <w:proofErr w:type="spellStart"/>
      <w:r>
        <w:rPr>
          <w:b w:val="0"/>
          <w:sz w:val="28"/>
          <w:szCs w:val="28"/>
        </w:rPr>
        <w:t>Шиньковичем</w:t>
      </w:r>
      <w:proofErr w:type="spellEnd"/>
      <w:r>
        <w:rPr>
          <w:b w:val="0"/>
          <w:sz w:val="28"/>
          <w:szCs w:val="28"/>
        </w:rPr>
        <w:t xml:space="preserve"> А.В. та ін.) та проект Закону України про встановлення мораторію на виселення, стягнення житла, нарахування та стягнення пені та інших штрафних санкцій за несплату житлово-комунальних послуг (реєстр. № 5250-1 від 25.10.2016 року, внесений народними депутатами </w:t>
      </w:r>
      <w:proofErr w:type="spellStart"/>
      <w:r>
        <w:rPr>
          <w:b w:val="0"/>
          <w:sz w:val="28"/>
          <w:szCs w:val="28"/>
        </w:rPr>
        <w:t>Королевською</w:t>
      </w:r>
      <w:proofErr w:type="spellEnd"/>
      <w:r>
        <w:rPr>
          <w:b w:val="0"/>
          <w:sz w:val="28"/>
          <w:szCs w:val="28"/>
        </w:rPr>
        <w:t xml:space="preserve"> Н.Ю. та Солодом Ю.В.)</w:t>
      </w:r>
      <w:r w:rsidR="00850A99">
        <w:rPr>
          <w:b w:val="0"/>
          <w:sz w:val="28"/>
          <w:szCs w:val="28"/>
        </w:rPr>
        <w:t>.</w:t>
      </w:r>
    </w:p>
    <w:p w:rsidR="00CC0DAB" w:rsidRDefault="00CC0DAB" w:rsidP="00663D20">
      <w:pPr>
        <w:spacing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CC0DAB">
        <w:rPr>
          <w:rFonts w:ascii="Times New Roman" w:hAnsi="Times New Roman"/>
          <w:sz w:val="28"/>
          <w:szCs w:val="28"/>
        </w:rPr>
        <w:t xml:space="preserve">Метою </w:t>
      </w:r>
      <w:proofErr w:type="spellStart"/>
      <w:r w:rsidRPr="00CC0DAB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CC0D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0DAB">
        <w:rPr>
          <w:rFonts w:ascii="Times New Roman" w:hAnsi="Times New Roman"/>
          <w:sz w:val="28"/>
          <w:szCs w:val="28"/>
        </w:rPr>
        <w:t>зазначених</w:t>
      </w:r>
      <w:proofErr w:type="spellEnd"/>
      <w:r w:rsidRPr="00CC0D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0DAB">
        <w:rPr>
          <w:rFonts w:ascii="Times New Roman" w:hAnsi="Times New Roman"/>
          <w:sz w:val="28"/>
          <w:szCs w:val="28"/>
        </w:rPr>
        <w:t>законопроектів</w:t>
      </w:r>
      <w:proofErr w:type="spellEnd"/>
      <w:r w:rsidRPr="00CC0DAB">
        <w:rPr>
          <w:rFonts w:ascii="Times New Roman" w:hAnsi="Times New Roman"/>
          <w:sz w:val="28"/>
          <w:szCs w:val="28"/>
        </w:rPr>
        <w:t xml:space="preserve"> є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CC0DAB" w:rsidRPr="001D1528" w:rsidRDefault="00CC0DAB" w:rsidP="00663D20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D1528">
        <w:rPr>
          <w:rFonts w:ascii="Times New Roman" w:hAnsi="Times New Roman"/>
          <w:sz w:val="28"/>
          <w:szCs w:val="28"/>
          <w:lang w:val="uk-UA"/>
        </w:rPr>
        <w:t>реєстр. № 5250 від 07.10.2016 року</w:t>
      </w:r>
      <w:r w:rsidR="005E2B07" w:rsidRPr="001D1528">
        <w:rPr>
          <w:rFonts w:ascii="Times New Roman" w:hAnsi="Times New Roman"/>
          <w:bCs/>
          <w:sz w:val="28"/>
          <w:szCs w:val="28"/>
          <w:lang w:val="uk-UA"/>
        </w:rPr>
        <w:t xml:space="preserve"> - встановлення мораторію</w:t>
      </w:r>
      <w:r w:rsidR="001D1528">
        <w:rPr>
          <w:rFonts w:ascii="Times New Roman" w:hAnsi="Times New Roman"/>
          <w:bCs/>
          <w:sz w:val="28"/>
          <w:szCs w:val="28"/>
          <w:lang w:val="uk-UA"/>
        </w:rPr>
        <w:t xml:space="preserve"> на примусову </w:t>
      </w:r>
      <w:r w:rsidRPr="001D1528">
        <w:rPr>
          <w:rFonts w:ascii="Times New Roman" w:hAnsi="Times New Roman"/>
          <w:bCs/>
          <w:sz w:val="28"/>
          <w:szCs w:val="28"/>
          <w:lang w:val="uk-UA"/>
        </w:rPr>
        <w:t xml:space="preserve">реалізацію житла, нарахування та стягнення пені та інших штрафних санкцій за несплату житлово-комунальних послуг </w:t>
      </w:r>
      <w:r w:rsidR="00151EFF" w:rsidRPr="001D1528">
        <w:rPr>
          <w:rFonts w:ascii="Times New Roman" w:hAnsi="Times New Roman"/>
          <w:bCs/>
          <w:sz w:val="28"/>
          <w:szCs w:val="28"/>
          <w:lang w:val="uk-UA"/>
        </w:rPr>
        <w:t>до 1 січня 2018 року;</w:t>
      </w:r>
    </w:p>
    <w:p w:rsidR="00CC0DAB" w:rsidRPr="00CC0DAB" w:rsidRDefault="00CC0DAB" w:rsidP="00663D20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C0DAB">
        <w:rPr>
          <w:rFonts w:ascii="Times New Roman" w:hAnsi="Times New Roman"/>
          <w:sz w:val="28"/>
          <w:szCs w:val="28"/>
          <w:lang w:val="uk-UA"/>
        </w:rPr>
        <w:t>реєстр. № 5250-1 від 25.10.2016 року</w:t>
      </w:r>
      <w:r w:rsidR="005E2B07">
        <w:rPr>
          <w:rFonts w:ascii="Times New Roman" w:hAnsi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0DAB">
        <w:rPr>
          <w:rFonts w:ascii="Times New Roman" w:hAnsi="Times New Roman"/>
          <w:sz w:val="28"/>
          <w:szCs w:val="28"/>
          <w:lang w:val="uk-UA"/>
        </w:rPr>
        <w:t>захист житлових і майнових прав громадян, недопущення примусової реалізації жи</w:t>
      </w:r>
      <w:r>
        <w:rPr>
          <w:rFonts w:ascii="Times New Roman" w:hAnsi="Times New Roman"/>
          <w:sz w:val="28"/>
          <w:szCs w:val="28"/>
          <w:lang w:val="uk-UA"/>
        </w:rPr>
        <w:t>тла та виселення громадян із житлових</w:t>
      </w:r>
      <w:r w:rsidRPr="00CC0DAB">
        <w:rPr>
          <w:rFonts w:ascii="Times New Roman" w:hAnsi="Times New Roman"/>
          <w:sz w:val="28"/>
          <w:szCs w:val="28"/>
          <w:lang w:val="uk-UA"/>
        </w:rPr>
        <w:t xml:space="preserve"> приміщень в умовах різкого підвищення цін і тарифів на житлово-комунальні послуги. </w:t>
      </w:r>
    </w:p>
    <w:p w:rsidR="00CC0DAB" w:rsidRPr="00214D34" w:rsidRDefault="00CC0DAB" w:rsidP="00663D20">
      <w:pPr>
        <w:pStyle w:val="a4"/>
        <w:spacing w:after="0"/>
        <w:ind w:firstLine="697"/>
      </w:pPr>
      <w:r w:rsidRPr="00B12939">
        <w:t>Головне науково-експерт</w:t>
      </w:r>
      <w:r w:rsidR="00214D34">
        <w:t>не управління у своїх висновках</w:t>
      </w:r>
      <w:r>
        <w:t xml:space="preserve"> </w:t>
      </w:r>
      <w:r w:rsidR="00850A99">
        <w:t xml:space="preserve">зазначає, що законопроект </w:t>
      </w:r>
      <w:r w:rsidR="00850A99" w:rsidRPr="00CC0DAB">
        <w:rPr>
          <w:szCs w:val="28"/>
        </w:rPr>
        <w:t>реєстр. № 5250 від 07.10.2016 року</w:t>
      </w:r>
      <w:r w:rsidR="00850A99">
        <w:rPr>
          <w:szCs w:val="28"/>
        </w:rPr>
        <w:t xml:space="preserve"> доцільно відхилити, а </w:t>
      </w:r>
      <w:r w:rsidR="00850A99" w:rsidRPr="00CC0DAB">
        <w:rPr>
          <w:szCs w:val="28"/>
        </w:rPr>
        <w:t>реєстр. № 5250-1 від 25.10.2016 року</w:t>
      </w:r>
      <w:r w:rsidR="00850A99">
        <w:rPr>
          <w:szCs w:val="28"/>
        </w:rPr>
        <w:t xml:space="preserve"> повернути на доопрацювання із врахуванням зауважень та пропозицій.</w:t>
      </w:r>
    </w:p>
    <w:p w:rsidR="00CC0DAB" w:rsidRPr="00B12939" w:rsidRDefault="00CC0DAB" w:rsidP="00663D20">
      <w:pPr>
        <w:pStyle w:val="Igor"/>
        <w:ind w:firstLine="697"/>
      </w:pPr>
      <w:r w:rsidRPr="00B12939">
        <w:t>Комітет з питань бюджету за результатами розгляду зазначає, що вищевказані законо</w:t>
      </w:r>
      <w:r>
        <w:t xml:space="preserve">проекти </w:t>
      </w:r>
      <w:r w:rsidR="00151EFF">
        <w:t xml:space="preserve">не </w:t>
      </w:r>
      <w:r>
        <w:t>матимуть вплив на показники бюджетів</w:t>
      </w:r>
      <w:r w:rsidRPr="00B12939">
        <w:t>.</w:t>
      </w:r>
    </w:p>
    <w:p w:rsidR="00CC0DAB" w:rsidRPr="00B12939" w:rsidRDefault="00CC0DAB" w:rsidP="00663D20">
      <w:pPr>
        <w:pStyle w:val="Igor"/>
      </w:pPr>
      <w:r w:rsidRPr="00B12939">
        <w:t xml:space="preserve">Комітет з питань </w:t>
      </w:r>
      <w:r>
        <w:t xml:space="preserve">соціальної політики, зайнятості та пенсійного забезпечення у своєму висновку рекомендує </w:t>
      </w:r>
      <w:r w:rsidR="005E2B07">
        <w:t>прийняти за основу</w:t>
      </w:r>
      <w:r w:rsidR="00151EFF">
        <w:t xml:space="preserve"> законопроект </w:t>
      </w:r>
      <w:r w:rsidR="00151EFF" w:rsidRPr="00CC0DAB">
        <w:lastRenderedPageBreak/>
        <w:t>реєстр. № 5250-1 від 25.10.2016 року</w:t>
      </w:r>
      <w:r w:rsidR="00151EFF">
        <w:t xml:space="preserve"> та при доопрацюванні його до другого читання вр</w:t>
      </w:r>
      <w:r w:rsidR="005E2B07">
        <w:t xml:space="preserve">ахувати положення законопроекту </w:t>
      </w:r>
      <w:r w:rsidR="00151EFF" w:rsidRPr="00CC0DAB">
        <w:t>реєстр. № 5250 від 07.10.2016 року</w:t>
      </w:r>
      <w:r w:rsidR="00151EFF">
        <w:rPr>
          <w:bCs/>
        </w:rPr>
        <w:t xml:space="preserve">. </w:t>
      </w:r>
    </w:p>
    <w:p w:rsidR="00CC0DAB" w:rsidRPr="00151EFF" w:rsidRDefault="00CC0DAB" w:rsidP="00663D20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12939">
        <w:rPr>
          <w:sz w:val="28"/>
          <w:szCs w:val="28"/>
        </w:rPr>
        <w:tab/>
      </w:r>
      <w:r w:rsidRPr="00C1023E">
        <w:rPr>
          <w:b w:val="0"/>
          <w:sz w:val="28"/>
          <w:szCs w:val="28"/>
        </w:rPr>
        <w:t>За результатами розгляду Комітет прийняв рішення рекомендувати Верх</w:t>
      </w:r>
      <w:r w:rsidR="00663D20">
        <w:rPr>
          <w:b w:val="0"/>
          <w:sz w:val="28"/>
          <w:szCs w:val="28"/>
        </w:rPr>
        <w:t xml:space="preserve">овній Раді України прийняти за основу при розгляді у першому читанні </w:t>
      </w:r>
      <w:r>
        <w:rPr>
          <w:b w:val="0"/>
          <w:sz w:val="28"/>
          <w:szCs w:val="28"/>
        </w:rPr>
        <w:t xml:space="preserve">проект Закону України про мораторій на примусову реалізацію житла, нарахування та стягнення пені та інших штрафних санкцій за несплату житлово-комунальних послуг (реєстр. № 5250 від 07.10.2016 року, внесений народними депутатами </w:t>
      </w:r>
      <w:proofErr w:type="spellStart"/>
      <w:r>
        <w:rPr>
          <w:b w:val="0"/>
          <w:sz w:val="28"/>
          <w:szCs w:val="28"/>
        </w:rPr>
        <w:t>Лабазюком</w:t>
      </w:r>
      <w:proofErr w:type="spellEnd"/>
      <w:r>
        <w:rPr>
          <w:b w:val="0"/>
          <w:sz w:val="28"/>
          <w:szCs w:val="28"/>
        </w:rPr>
        <w:t xml:space="preserve"> С.П., Марченком О.О., </w:t>
      </w:r>
      <w:proofErr w:type="spellStart"/>
      <w:r>
        <w:rPr>
          <w:b w:val="0"/>
          <w:sz w:val="28"/>
          <w:szCs w:val="28"/>
        </w:rPr>
        <w:t>Шинько</w:t>
      </w:r>
      <w:r w:rsidR="00663D20">
        <w:rPr>
          <w:b w:val="0"/>
          <w:sz w:val="28"/>
          <w:szCs w:val="28"/>
        </w:rPr>
        <w:t>вичем</w:t>
      </w:r>
      <w:proofErr w:type="spellEnd"/>
      <w:r w:rsidR="00663D20">
        <w:rPr>
          <w:b w:val="0"/>
          <w:sz w:val="28"/>
          <w:szCs w:val="28"/>
        </w:rPr>
        <w:t xml:space="preserve"> А.В. та ін.) та відхилити </w:t>
      </w:r>
      <w:r>
        <w:rPr>
          <w:b w:val="0"/>
          <w:sz w:val="28"/>
          <w:szCs w:val="28"/>
        </w:rPr>
        <w:t xml:space="preserve">проект Закону України про встановлення мораторію на виселення, стягнення житла, нарахування та стягнення пені та інших штрафних санкцій за несплату житлово-комунальних послуг (реєстр. № 5250-1 від 25.10.2016 року, внесений народними депутатами </w:t>
      </w:r>
      <w:proofErr w:type="spellStart"/>
      <w:r>
        <w:rPr>
          <w:b w:val="0"/>
          <w:sz w:val="28"/>
          <w:szCs w:val="28"/>
        </w:rPr>
        <w:t>Королевською</w:t>
      </w:r>
      <w:proofErr w:type="spellEnd"/>
      <w:r>
        <w:rPr>
          <w:b w:val="0"/>
          <w:sz w:val="28"/>
          <w:szCs w:val="28"/>
        </w:rPr>
        <w:t xml:space="preserve"> Н.Ю. та Солодом Ю.В.)</w:t>
      </w:r>
      <w:r w:rsidR="00663D20">
        <w:rPr>
          <w:b w:val="0"/>
          <w:sz w:val="28"/>
          <w:szCs w:val="28"/>
        </w:rPr>
        <w:t>.</w:t>
      </w:r>
    </w:p>
    <w:p w:rsidR="00CC0DAB" w:rsidRPr="00451A6E" w:rsidRDefault="00CC0DAB" w:rsidP="00663D20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1A6E">
        <w:rPr>
          <w:rFonts w:ascii="Times New Roman" w:hAnsi="Times New Roman"/>
          <w:sz w:val="28"/>
          <w:szCs w:val="28"/>
          <w:lang w:val="uk-UA"/>
        </w:rPr>
        <w:t>Співдоповідачем від Комітету під час розгляду законопроекту на пленарному засіданні Верховної Ради України визначено народног</w:t>
      </w:r>
      <w:r>
        <w:rPr>
          <w:rFonts w:ascii="Times New Roman" w:hAnsi="Times New Roman"/>
          <w:sz w:val="28"/>
          <w:szCs w:val="28"/>
          <w:lang w:val="uk-UA"/>
        </w:rPr>
        <w:t>о депутата України Бабак А.В.</w:t>
      </w:r>
      <w:r w:rsidRPr="00451A6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1D1528">
        <w:rPr>
          <w:rFonts w:ascii="Times New Roman" w:hAnsi="Times New Roman"/>
          <w:sz w:val="28"/>
          <w:szCs w:val="28"/>
          <w:lang w:val="uk-UA"/>
        </w:rPr>
        <w:t>Заступника Г</w:t>
      </w:r>
      <w:r>
        <w:rPr>
          <w:rFonts w:ascii="Times New Roman" w:hAnsi="Times New Roman"/>
          <w:sz w:val="28"/>
          <w:szCs w:val="28"/>
          <w:lang w:val="uk-UA"/>
        </w:rPr>
        <w:t>олови Комітету.</w:t>
      </w:r>
    </w:p>
    <w:p w:rsidR="00CC0DAB" w:rsidRDefault="00CC0DAB" w:rsidP="00663D20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63D20" w:rsidRPr="00663D20" w:rsidRDefault="009C7767" w:rsidP="00663D20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Голова</w:t>
      </w:r>
      <w:r w:rsidR="00663D20" w:rsidRPr="00663D20">
        <w:rPr>
          <w:rFonts w:ascii="Times New Roman" w:hAnsi="Times New Roman"/>
          <w:b/>
          <w:sz w:val="28"/>
          <w:szCs w:val="28"/>
          <w:lang w:val="uk-UA"/>
        </w:rPr>
        <w:t xml:space="preserve"> Комітету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С.І.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Скуратовський</w:t>
      </w:r>
      <w:bookmarkStart w:id="0" w:name="_GoBack"/>
      <w:bookmarkEnd w:id="0"/>
      <w:proofErr w:type="spellEnd"/>
    </w:p>
    <w:p w:rsidR="00663D20" w:rsidRPr="00663D20" w:rsidRDefault="00663D20" w:rsidP="00663D20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663D20" w:rsidRPr="00663D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DA9"/>
    <w:multiLevelType w:val="hybridMultilevel"/>
    <w:tmpl w:val="E5823840"/>
    <w:lvl w:ilvl="0" w:tplc="ED06AD10">
      <w:numFmt w:val="bullet"/>
      <w:lvlText w:val="-"/>
      <w:lvlJc w:val="left"/>
      <w:pPr>
        <w:ind w:left="105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" w15:restartNumberingAfterBreak="0">
    <w:nsid w:val="12142A79"/>
    <w:multiLevelType w:val="hybridMultilevel"/>
    <w:tmpl w:val="BD1C5C1A"/>
    <w:lvl w:ilvl="0" w:tplc="3DFEAAA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61E5A8F"/>
    <w:multiLevelType w:val="hybridMultilevel"/>
    <w:tmpl w:val="5F34D71C"/>
    <w:lvl w:ilvl="0" w:tplc="BA142A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6D4"/>
    <w:rsid w:val="00151EFF"/>
    <w:rsid w:val="001D1528"/>
    <w:rsid w:val="00214D34"/>
    <w:rsid w:val="003C26D4"/>
    <w:rsid w:val="005204CF"/>
    <w:rsid w:val="005E2B07"/>
    <w:rsid w:val="00663D20"/>
    <w:rsid w:val="00850A99"/>
    <w:rsid w:val="009C7767"/>
    <w:rsid w:val="00CC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9378"/>
  <w15:chartTrackingRefBased/>
  <w15:docId w15:val="{2C1F3131-A2D1-4921-99E5-12704F2DB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DAB"/>
    <w:pPr>
      <w:spacing w:after="200" w:line="276" w:lineRule="auto"/>
    </w:pPr>
    <w:rPr>
      <w:rFonts w:ascii="Calibri" w:eastAsia="Times New Roman" w:hAnsi="Calibri" w:cs="Times New Roman"/>
      <w:sz w:val="22"/>
      <w:lang w:val="ru-RU" w:eastAsia="ru-RU"/>
    </w:rPr>
  </w:style>
  <w:style w:type="paragraph" w:styleId="3">
    <w:name w:val="heading 3"/>
    <w:basedOn w:val="a"/>
    <w:link w:val="30"/>
    <w:uiPriority w:val="9"/>
    <w:qFormat/>
    <w:rsid w:val="00CC0DAB"/>
    <w:pPr>
      <w:spacing w:before="100" w:beforeAutospacing="1" w:after="100" w:afterAutospacing="1" w:line="240" w:lineRule="auto"/>
      <w:outlineLvl w:val="2"/>
    </w:pPr>
    <w:rPr>
      <w:rFonts w:ascii="Times New Roman" w:eastAsiaTheme="minorHAnsi" w:hAnsi="Times New Roman" w:cstheme="minorHAnsi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C0DAB"/>
    <w:rPr>
      <w:rFonts w:cstheme="minorHAnsi"/>
      <w:b/>
      <w:bCs/>
      <w:sz w:val="27"/>
      <w:szCs w:val="27"/>
      <w:lang w:eastAsia="uk-UA"/>
    </w:rPr>
  </w:style>
  <w:style w:type="table" w:styleId="a3">
    <w:name w:val="Table Grid"/>
    <w:basedOn w:val="a1"/>
    <w:rsid w:val="00CC0DAB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">
    <w:name w:val="Igor"/>
    <w:basedOn w:val="a"/>
    <w:autoRedefine/>
    <w:rsid w:val="00CC0DAB"/>
    <w:pPr>
      <w:spacing w:before="120" w:after="120" w:line="240" w:lineRule="auto"/>
      <w:ind w:firstLine="709"/>
      <w:jc w:val="both"/>
    </w:pPr>
    <w:rPr>
      <w:rFonts w:ascii="Times New Roman" w:hAnsi="Times New Roman"/>
      <w:sz w:val="28"/>
      <w:szCs w:val="28"/>
      <w:lang w:val="uk-UA"/>
    </w:rPr>
  </w:style>
  <w:style w:type="paragraph" w:styleId="2">
    <w:name w:val="Body Text 2"/>
    <w:basedOn w:val="a"/>
    <w:link w:val="20"/>
    <w:uiPriority w:val="99"/>
    <w:rsid w:val="00CC0DAB"/>
    <w:pPr>
      <w:spacing w:after="0" w:line="240" w:lineRule="auto"/>
      <w:ind w:firstLine="720"/>
      <w:jc w:val="both"/>
    </w:pPr>
    <w:rPr>
      <w:rFonts w:ascii="Times New Roman" w:eastAsia="Calibri" w:hAnsi="Times New Roman"/>
      <w:b/>
      <w:bCs/>
      <w:sz w:val="28"/>
      <w:szCs w:val="28"/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CC0DAB"/>
    <w:rPr>
      <w:rFonts w:eastAsia="Calibri" w:cs="Times New Roman"/>
      <w:b/>
      <w:bCs/>
      <w:szCs w:val="28"/>
      <w:lang w:eastAsia="uk-UA"/>
    </w:rPr>
  </w:style>
  <w:style w:type="paragraph" w:styleId="a4">
    <w:name w:val="Body Text"/>
    <w:aliases w:val="Основной текст Знак"/>
    <w:basedOn w:val="a"/>
    <w:link w:val="a5"/>
    <w:rsid w:val="00CC0DAB"/>
    <w:pPr>
      <w:spacing w:after="120" w:line="240" w:lineRule="auto"/>
      <w:ind w:firstLine="720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a5">
    <w:name w:val="Основний текст Знак"/>
    <w:aliases w:val="Основной текст Знак Знак"/>
    <w:basedOn w:val="a0"/>
    <w:link w:val="a4"/>
    <w:rsid w:val="00CC0DAB"/>
    <w:rPr>
      <w:rFonts w:eastAsia="Times New Roman" w:cs="Times New Roman"/>
      <w:szCs w:val="20"/>
      <w:lang w:eastAsia="ru-RU"/>
    </w:rPr>
  </w:style>
  <w:style w:type="character" w:customStyle="1" w:styleId="FontStyle">
    <w:name w:val="Font Style"/>
    <w:rsid w:val="00CC0DAB"/>
    <w:rPr>
      <w:rFonts w:cs="Courier New"/>
      <w:color w:val="000000"/>
      <w:sz w:val="28"/>
      <w:szCs w:val="28"/>
    </w:rPr>
  </w:style>
  <w:style w:type="paragraph" w:styleId="a6">
    <w:name w:val="List Paragraph"/>
    <w:basedOn w:val="a"/>
    <w:uiPriority w:val="34"/>
    <w:qFormat/>
    <w:rsid w:val="00CC0DA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E2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E2B0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1915</Words>
  <Characters>1093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Кічковська Мар'яна Петрівна</dc:creator>
  <cp:keywords/>
  <dc:description/>
  <cp:lastModifiedBy>Кічковська Мар'яна Петрівна</cp:lastModifiedBy>
  <cp:revision>11</cp:revision>
  <cp:lastPrinted>2017-03-15T14:55:00Z</cp:lastPrinted>
  <dcterms:created xsi:type="dcterms:W3CDTF">2017-03-09T08:14:00Z</dcterms:created>
  <dcterms:modified xsi:type="dcterms:W3CDTF">2017-03-15T14:56:00Z</dcterms:modified>
</cp:coreProperties>
</file>