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97" w:rsidRPr="00870A7B" w:rsidRDefault="00347997" w:rsidP="00DE793B">
      <w:pPr>
        <w:tabs>
          <w:tab w:val="left" w:pos="142"/>
        </w:tabs>
        <w:spacing w:line="276" w:lineRule="auto"/>
        <w:jc w:val="center"/>
        <w:rPr>
          <w:b/>
          <w:color w:val="000000"/>
          <w:sz w:val="28"/>
          <w:szCs w:val="28"/>
        </w:rPr>
      </w:pPr>
      <w:r w:rsidRPr="00870A7B">
        <w:rPr>
          <w:b/>
          <w:color w:val="000000"/>
          <w:sz w:val="28"/>
          <w:szCs w:val="28"/>
        </w:rPr>
        <w:t>ПОЯСНЮВАЛЬНА ЗАПИСКА</w:t>
      </w:r>
    </w:p>
    <w:p w:rsidR="00F04B61" w:rsidRDefault="008C114D" w:rsidP="00DE793B">
      <w:pPr>
        <w:spacing w:line="276" w:lineRule="auto"/>
        <w:jc w:val="center"/>
        <w:outlineLvl w:val="0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870A7B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проекту Закону України </w:t>
      </w:r>
      <w:r w:rsidR="00783DFD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440B6D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AE261C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дитяч</w:t>
      </w:r>
      <w:r w:rsidR="005230A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AE261C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харчування</w:t>
      </w:r>
      <w:r w:rsidR="00783DFD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</w:p>
    <w:p w:rsidR="00DE793B" w:rsidRDefault="00DE793B" w:rsidP="00DE793B">
      <w:pPr>
        <w:jc w:val="center"/>
        <w:outlineLvl w:val="0"/>
        <w:rPr>
          <w:rStyle w:val="rvts0"/>
          <w:b/>
          <w:sz w:val="28"/>
          <w:szCs w:val="28"/>
          <w:lang w:val="uk-UA"/>
        </w:rPr>
      </w:pPr>
    </w:p>
    <w:p w:rsidR="005230A6" w:rsidRDefault="005230A6" w:rsidP="00DE793B">
      <w:pPr>
        <w:jc w:val="center"/>
        <w:outlineLvl w:val="0"/>
        <w:rPr>
          <w:rStyle w:val="rvts0"/>
          <w:b/>
          <w:sz w:val="28"/>
          <w:szCs w:val="28"/>
          <w:lang w:val="uk-UA"/>
        </w:rPr>
      </w:pPr>
    </w:p>
    <w:p w:rsidR="005F4D02" w:rsidRDefault="005F4D02" w:rsidP="00285F01">
      <w:pPr>
        <w:pStyle w:val="a9"/>
        <w:numPr>
          <w:ilvl w:val="0"/>
          <w:numId w:val="4"/>
        </w:numPr>
        <w:tabs>
          <w:tab w:val="clear" w:pos="1080"/>
          <w:tab w:val="num" w:pos="0"/>
          <w:tab w:val="left" w:pos="993"/>
        </w:tabs>
        <w:spacing w:before="120" w:after="120"/>
        <w:ind w:left="0" w:firstLine="567"/>
        <w:rPr>
          <w:rFonts w:ascii="Times New Roman" w:hAnsi="Times New Roman"/>
          <w:b/>
          <w:bCs/>
          <w:sz w:val="28"/>
          <w:szCs w:val="28"/>
        </w:rPr>
      </w:pPr>
      <w:r w:rsidRPr="0015359B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</w:t>
      </w:r>
      <w:r w:rsidR="005D7B7E">
        <w:rPr>
          <w:rFonts w:ascii="Times New Roman" w:hAnsi="Times New Roman"/>
          <w:b/>
          <w:bCs/>
          <w:sz w:val="28"/>
          <w:szCs w:val="28"/>
        </w:rPr>
        <w:t>акта</w:t>
      </w:r>
      <w:r w:rsidRPr="0015359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11B35" w:rsidRPr="00B11B35" w:rsidRDefault="00B11B35" w:rsidP="00AA3FE5">
      <w:pPr>
        <w:tabs>
          <w:tab w:val="left" w:pos="709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11B35">
        <w:rPr>
          <w:sz w:val="28"/>
          <w:szCs w:val="28"/>
          <w:lang w:val="uk-UA"/>
        </w:rPr>
        <w:t>Проект Закону України</w:t>
      </w:r>
      <w:r w:rsidR="00440B6D">
        <w:rPr>
          <w:sz w:val="28"/>
          <w:szCs w:val="28"/>
          <w:lang w:val="uk-UA"/>
        </w:rPr>
        <w:t xml:space="preserve"> </w:t>
      </w:r>
      <w:r w:rsidR="00783DFD">
        <w:rPr>
          <w:sz w:val="28"/>
          <w:szCs w:val="28"/>
          <w:lang w:val="uk-UA"/>
        </w:rPr>
        <w:t>“</w:t>
      </w:r>
      <w:r w:rsidR="00440B6D">
        <w:rPr>
          <w:sz w:val="28"/>
          <w:szCs w:val="28"/>
          <w:lang w:val="uk-UA"/>
        </w:rPr>
        <w:t>Про</w:t>
      </w:r>
      <w:r w:rsidR="00AE261C">
        <w:rPr>
          <w:sz w:val="28"/>
          <w:szCs w:val="28"/>
          <w:lang w:val="uk-UA"/>
        </w:rPr>
        <w:t xml:space="preserve"> дитяч</w:t>
      </w:r>
      <w:r w:rsidR="005D7B7E">
        <w:rPr>
          <w:sz w:val="28"/>
          <w:szCs w:val="28"/>
          <w:lang w:val="uk-UA"/>
        </w:rPr>
        <w:t>е</w:t>
      </w:r>
      <w:r w:rsidR="00AE261C">
        <w:rPr>
          <w:sz w:val="28"/>
          <w:szCs w:val="28"/>
          <w:lang w:val="uk-UA"/>
        </w:rPr>
        <w:t xml:space="preserve"> харчування</w:t>
      </w:r>
      <w:r w:rsidR="00783DFD">
        <w:rPr>
          <w:sz w:val="28"/>
          <w:szCs w:val="28"/>
          <w:lang w:val="uk-UA"/>
        </w:rPr>
        <w:t>”</w:t>
      </w:r>
      <w:r w:rsidR="00AE261C">
        <w:rPr>
          <w:sz w:val="28"/>
          <w:szCs w:val="28"/>
          <w:lang w:val="uk-UA"/>
        </w:rPr>
        <w:t xml:space="preserve"> </w:t>
      </w:r>
      <w:r w:rsidRPr="00B11B35">
        <w:rPr>
          <w:sz w:val="28"/>
          <w:szCs w:val="28"/>
          <w:lang w:val="uk-UA" w:eastAsia="uk-UA"/>
        </w:rPr>
        <w:t xml:space="preserve">(далі – проект Закону) </w:t>
      </w:r>
      <w:r w:rsidR="00440B6D">
        <w:rPr>
          <w:sz w:val="28"/>
          <w:szCs w:val="28"/>
          <w:lang w:val="uk-UA"/>
        </w:rPr>
        <w:t>розроб</w:t>
      </w:r>
      <w:r w:rsidRPr="00B11B35">
        <w:rPr>
          <w:sz w:val="28"/>
          <w:szCs w:val="28"/>
          <w:lang w:val="uk-UA"/>
        </w:rPr>
        <w:t xml:space="preserve">лений </w:t>
      </w:r>
      <w:r w:rsidRPr="00B11B35">
        <w:rPr>
          <w:rStyle w:val="rvts23"/>
          <w:sz w:val="28"/>
          <w:szCs w:val="28"/>
          <w:lang w:val="uk-UA"/>
        </w:rPr>
        <w:t xml:space="preserve">на виконання пункту 82 </w:t>
      </w:r>
      <w:r w:rsidR="00171CDF">
        <w:rPr>
          <w:rStyle w:val="rvts23"/>
          <w:sz w:val="28"/>
          <w:szCs w:val="28"/>
          <w:lang w:val="uk-UA"/>
        </w:rPr>
        <w:t>Плану</w:t>
      </w:r>
      <w:r w:rsidRPr="00B11B35">
        <w:rPr>
          <w:rStyle w:val="rvts23"/>
          <w:sz w:val="28"/>
          <w:szCs w:val="28"/>
          <w:lang w:val="uk-UA"/>
        </w:rPr>
        <w:t xml:space="preserve"> заходів щодо дерегуляції </w:t>
      </w:r>
      <w:r w:rsidR="00756C38">
        <w:rPr>
          <w:rStyle w:val="rvts23"/>
          <w:sz w:val="28"/>
          <w:szCs w:val="28"/>
          <w:lang w:val="uk-UA"/>
        </w:rPr>
        <w:t>господарс</w:t>
      </w:r>
      <w:r w:rsidRPr="00B11B35">
        <w:rPr>
          <w:rStyle w:val="rvts23"/>
          <w:sz w:val="28"/>
          <w:szCs w:val="28"/>
          <w:lang w:val="uk-UA"/>
        </w:rPr>
        <w:t>ької діяльності</w:t>
      </w:r>
      <w:r w:rsidR="00171CDF">
        <w:rPr>
          <w:sz w:val="28"/>
          <w:szCs w:val="28"/>
          <w:lang w:val="uk-UA"/>
        </w:rPr>
        <w:t xml:space="preserve">, </w:t>
      </w:r>
      <w:r w:rsidR="00171CDF" w:rsidRPr="00B11B35">
        <w:rPr>
          <w:rStyle w:val="rvts23"/>
          <w:sz w:val="28"/>
          <w:szCs w:val="28"/>
          <w:lang w:val="uk-UA"/>
        </w:rPr>
        <w:t>затверджен</w:t>
      </w:r>
      <w:r w:rsidR="00171CDF">
        <w:rPr>
          <w:rStyle w:val="rvts23"/>
          <w:sz w:val="28"/>
          <w:szCs w:val="28"/>
          <w:lang w:val="uk-UA"/>
        </w:rPr>
        <w:t>ого</w:t>
      </w:r>
      <w:r w:rsidR="00171CDF" w:rsidRPr="00B11B35">
        <w:rPr>
          <w:rStyle w:val="rvts23"/>
          <w:sz w:val="28"/>
          <w:szCs w:val="28"/>
          <w:lang w:val="uk-UA"/>
        </w:rPr>
        <w:t xml:space="preserve"> розпорядження</w:t>
      </w:r>
      <w:r w:rsidR="00715885">
        <w:rPr>
          <w:rStyle w:val="rvts23"/>
          <w:sz w:val="28"/>
          <w:szCs w:val="28"/>
          <w:lang w:val="uk-UA"/>
        </w:rPr>
        <w:t>м</w:t>
      </w:r>
      <w:r w:rsidR="00171CDF" w:rsidRPr="00B11B35">
        <w:rPr>
          <w:rStyle w:val="rvts23"/>
          <w:sz w:val="28"/>
          <w:szCs w:val="28"/>
          <w:lang w:val="uk-UA"/>
        </w:rPr>
        <w:t xml:space="preserve"> Кабінету Міністрів України </w:t>
      </w:r>
      <w:r w:rsidRPr="00B11B35">
        <w:rPr>
          <w:rStyle w:val="rvts23"/>
          <w:sz w:val="28"/>
          <w:szCs w:val="28"/>
          <w:lang w:val="uk-UA"/>
        </w:rPr>
        <w:t>від 18 березня 2015 р</w:t>
      </w:r>
      <w:r w:rsidR="000F6FAB">
        <w:rPr>
          <w:rStyle w:val="rvts23"/>
          <w:sz w:val="28"/>
          <w:szCs w:val="28"/>
          <w:lang w:val="uk-UA"/>
        </w:rPr>
        <w:t>оку</w:t>
      </w:r>
      <w:r w:rsidR="005D7B7E">
        <w:rPr>
          <w:rStyle w:val="rvts23"/>
          <w:sz w:val="28"/>
          <w:szCs w:val="28"/>
          <w:lang w:val="uk-UA"/>
        </w:rPr>
        <w:t xml:space="preserve"> № 357</w:t>
      </w:r>
      <w:r w:rsidR="00A00DBA">
        <w:rPr>
          <w:rStyle w:val="rvts23"/>
          <w:sz w:val="28"/>
          <w:szCs w:val="28"/>
          <w:lang w:val="uk-UA"/>
        </w:rPr>
        <w:t>,</w:t>
      </w:r>
      <w:r w:rsidRPr="00B11B35">
        <w:rPr>
          <w:rStyle w:val="rvts23"/>
          <w:sz w:val="28"/>
          <w:szCs w:val="28"/>
          <w:lang w:val="uk-UA"/>
        </w:rPr>
        <w:t xml:space="preserve"> </w:t>
      </w:r>
      <w:r w:rsidRPr="00B11B35">
        <w:rPr>
          <w:sz w:val="28"/>
          <w:szCs w:val="28"/>
          <w:lang w:val="uk-UA"/>
        </w:rPr>
        <w:t>з метою спрощення умов провадження підприємницької діяльності у харчовій галузі, зокрема у виробництві дитячого харчування</w:t>
      </w:r>
      <w:r w:rsidR="00171CDF">
        <w:rPr>
          <w:sz w:val="28"/>
          <w:szCs w:val="28"/>
          <w:lang w:val="uk-UA"/>
        </w:rPr>
        <w:t>, удосконалення законодавства у сфері забезпечення належної якості та безпечності дитячого харчування для удосконалення подальшого розвитку вітчизняного виробництва такої продукції.</w:t>
      </w:r>
    </w:p>
    <w:p w:rsidR="00870A7B" w:rsidRPr="0085259F" w:rsidRDefault="005F4D02" w:rsidP="00DE793B">
      <w:pPr>
        <w:tabs>
          <w:tab w:val="left" w:pos="142"/>
          <w:tab w:val="left" w:pos="720"/>
        </w:tabs>
        <w:spacing w:line="276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440B6D">
        <w:rPr>
          <w:sz w:val="28"/>
          <w:szCs w:val="28"/>
          <w:lang w:val="uk-UA"/>
        </w:rPr>
        <w:t xml:space="preserve">Закон України </w:t>
      </w:r>
      <w:r w:rsidR="005D7B7E">
        <w:rPr>
          <w:sz w:val="28"/>
          <w:szCs w:val="28"/>
          <w:lang w:val="uk-UA"/>
        </w:rPr>
        <w:t xml:space="preserve">“Про дитяче харчування” </w:t>
      </w:r>
      <w:r w:rsidRPr="00440B6D">
        <w:rPr>
          <w:sz w:val="28"/>
          <w:szCs w:val="28"/>
          <w:lang w:val="uk-UA"/>
        </w:rPr>
        <w:t>був прийнятий Верховною Радою України 14 вересня 2006</w:t>
      </w:r>
      <w:r w:rsidRPr="00870A7B">
        <w:rPr>
          <w:sz w:val="28"/>
          <w:szCs w:val="28"/>
        </w:rPr>
        <w:t xml:space="preserve"> року</w:t>
      </w:r>
      <w:r w:rsidRPr="0085259F">
        <w:rPr>
          <w:sz w:val="28"/>
          <w:szCs w:val="28"/>
          <w:lang w:val="uk-UA"/>
        </w:rPr>
        <w:t xml:space="preserve">. Досвід реалізації його положень протягом часу, що минув з моменту набуття ним чинності, засвідчив </w:t>
      </w:r>
      <w:r w:rsidR="0085553F" w:rsidRPr="0085259F">
        <w:rPr>
          <w:sz w:val="28"/>
          <w:szCs w:val="28"/>
          <w:lang w:val="uk-UA"/>
        </w:rPr>
        <w:t>сво</w:t>
      </w:r>
      <w:r w:rsidR="00EC62D0">
        <w:rPr>
          <w:sz w:val="28"/>
          <w:szCs w:val="28"/>
          <w:lang w:val="uk-UA"/>
        </w:rPr>
        <w:t>є</w:t>
      </w:r>
      <w:r w:rsidR="0085553F" w:rsidRPr="0085259F">
        <w:rPr>
          <w:sz w:val="28"/>
          <w:szCs w:val="28"/>
          <w:lang w:val="uk-UA"/>
        </w:rPr>
        <w:t xml:space="preserve">часність </w:t>
      </w:r>
      <w:r w:rsidR="00F8430A" w:rsidRPr="0085259F">
        <w:rPr>
          <w:sz w:val="28"/>
          <w:szCs w:val="28"/>
          <w:lang w:val="uk-UA"/>
        </w:rPr>
        <w:t xml:space="preserve"> його прийняття для розвитку вітчизняної галузі дитячого харчування</w:t>
      </w:r>
      <w:r w:rsidR="009D0788" w:rsidRPr="0085259F">
        <w:rPr>
          <w:sz w:val="28"/>
          <w:szCs w:val="28"/>
          <w:lang w:val="uk-UA"/>
        </w:rPr>
        <w:t>.</w:t>
      </w:r>
      <w:r w:rsidR="00F8430A" w:rsidRPr="0085259F">
        <w:rPr>
          <w:sz w:val="28"/>
          <w:szCs w:val="28"/>
          <w:lang w:val="uk-UA"/>
        </w:rPr>
        <w:t xml:space="preserve"> </w:t>
      </w:r>
      <w:r w:rsidR="009D0788" w:rsidRPr="0085259F">
        <w:rPr>
          <w:sz w:val="28"/>
          <w:szCs w:val="28"/>
          <w:lang w:val="uk-UA"/>
        </w:rPr>
        <w:t>В той же час виникла необхідність</w:t>
      </w:r>
      <w:r w:rsidRPr="0085259F">
        <w:rPr>
          <w:sz w:val="28"/>
          <w:szCs w:val="28"/>
          <w:lang w:val="uk-UA"/>
        </w:rPr>
        <w:t xml:space="preserve"> перегляду окремих положень</w:t>
      </w:r>
      <w:r w:rsidR="009D0788" w:rsidRPr="0085259F">
        <w:rPr>
          <w:sz w:val="28"/>
          <w:szCs w:val="28"/>
          <w:lang w:val="uk-UA"/>
        </w:rPr>
        <w:t xml:space="preserve"> Закону</w:t>
      </w:r>
      <w:r w:rsidRPr="0085259F">
        <w:rPr>
          <w:sz w:val="28"/>
          <w:szCs w:val="28"/>
          <w:lang w:val="uk-UA"/>
        </w:rPr>
        <w:t xml:space="preserve">, </w:t>
      </w:r>
      <w:r w:rsidR="00870A7B" w:rsidRPr="0085259F">
        <w:rPr>
          <w:sz w:val="28"/>
          <w:szCs w:val="28"/>
          <w:lang w:val="uk-UA"/>
        </w:rPr>
        <w:t>удосконалення правових та організаційних засад виробництва дитячого харчування і гармонізації законодавства України із законодавством Є</w:t>
      </w:r>
      <w:r w:rsidR="00CD42B5" w:rsidRPr="0085259F">
        <w:rPr>
          <w:sz w:val="28"/>
          <w:szCs w:val="28"/>
          <w:lang w:val="uk-UA"/>
        </w:rPr>
        <w:t xml:space="preserve">вропейського </w:t>
      </w:r>
      <w:r w:rsidR="00870A7B" w:rsidRPr="0085259F">
        <w:rPr>
          <w:sz w:val="28"/>
          <w:szCs w:val="28"/>
          <w:lang w:val="uk-UA"/>
        </w:rPr>
        <w:t>С</w:t>
      </w:r>
      <w:r w:rsidR="00CD42B5" w:rsidRPr="0085259F">
        <w:rPr>
          <w:sz w:val="28"/>
          <w:szCs w:val="28"/>
          <w:lang w:val="uk-UA"/>
        </w:rPr>
        <w:t>оюзу</w:t>
      </w:r>
      <w:r w:rsidR="00870A7B" w:rsidRPr="0085259F">
        <w:rPr>
          <w:sz w:val="28"/>
          <w:szCs w:val="28"/>
          <w:lang w:val="uk-UA"/>
        </w:rPr>
        <w:t>.</w:t>
      </w:r>
    </w:p>
    <w:p w:rsidR="005F4D02" w:rsidRDefault="005F4D02" w:rsidP="00DE793B">
      <w:pPr>
        <w:pStyle w:val="a9"/>
        <w:spacing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сьогодні в Україні понад 40%  немовлят знаходяться на штучному вигодовуванні, майже 80% дітей від 6 місяців до </w:t>
      </w:r>
      <w:r w:rsidR="00BE4D8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років споживають продукти дитячого харчування у якості основного раціону (дитячі суміші, що використовуються у доповнення до грудного молока на більш пізніх етапах годування, та продукти прикорму), а це </w:t>
      </w:r>
      <w:r w:rsidRPr="000A6F0E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понад 1 млн дітей. </w:t>
      </w:r>
    </w:p>
    <w:p w:rsidR="006B03B5" w:rsidRPr="006B03B5" w:rsidRDefault="002200DB" w:rsidP="00DE793B">
      <w:pPr>
        <w:spacing w:line="276" w:lineRule="auto"/>
        <w:ind w:firstLine="708"/>
        <w:jc w:val="both"/>
        <w:rPr>
          <w:sz w:val="28"/>
          <w:szCs w:val="28"/>
        </w:rPr>
      </w:pPr>
      <w:r w:rsidRPr="006B03B5">
        <w:rPr>
          <w:sz w:val="28"/>
          <w:szCs w:val="28"/>
          <w:lang w:val="uk-UA"/>
        </w:rPr>
        <w:t>Найбільші показники зростання виробництва продукції дитячого харчування відмічено у 201</w:t>
      </w:r>
      <w:r w:rsidR="00EC62D0">
        <w:rPr>
          <w:sz w:val="28"/>
          <w:szCs w:val="28"/>
          <w:lang w:val="uk-UA"/>
        </w:rPr>
        <w:t>4</w:t>
      </w:r>
      <w:r w:rsidRPr="006B03B5">
        <w:rPr>
          <w:sz w:val="28"/>
          <w:szCs w:val="28"/>
          <w:lang w:val="uk-UA"/>
        </w:rPr>
        <w:t xml:space="preserve"> р</w:t>
      </w:r>
      <w:r w:rsidR="000F6FAB">
        <w:rPr>
          <w:sz w:val="28"/>
          <w:szCs w:val="28"/>
          <w:lang w:val="uk-UA"/>
        </w:rPr>
        <w:t>оці</w:t>
      </w:r>
      <w:r w:rsidRPr="006B03B5">
        <w:rPr>
          <w:sz w:val="28"/>
          <w:szCs w:val="28"/>
          <w:lang w:val="uk-UA"/>
        </w:rPr>
        <w:t xml:space="preserve">. </w:t>
      </w:r>
      <w:r w:rsidR="001F14DA" w:rsidRPr="006B03B5">
        <w:rPr>
          <w:rStyle w:val="FontStyle13"/>
          <w:sz w:val="28"/>
          <w:szCs w:val="28"/>
          <w:lang w:val="uk-UA"/>
        </w:rPr>
        <w:t xml:space="preserve">Частка власного виробництва (без врахування експорту) </w:t>
      </w:r>
      <w:r w:rsidR="00EC62D0">
        <w:rPr>
          <w:rStyle w:val="FontStyle13"/>
          <w:sz w:val="28"/>
          <w:szCs w:val="28"/>
          <w:lang w:val="uk-UA"/>
        </w:rPr>
        <w:t xml:space="preserve">продукції </w:t>
      </w:r>
      <w:r w:rsidR="001F14DA" w:rsidRPr="006B03B5">
        <w:rPr>
          <w:rStyle w:val="FontStyle13"/>
          <w:sz w:val="28"/>
          <w:szCs w:val="28"/>
          <w:lang w:val="uk-UA"/>
        </w:rPr>
        <w:t xml:space="preserve">до фактичного споживання займає: </w:t>
      </w:r>
      <w:r w:rsidR="001F14DA" w:rsidRPr="006B03B5">
        <w:rPr>
          <w:rStyle w:val="FontStyle13"/>
          <w:sz w:val="28"/>
          <w:szCs w:val="28"/>
          <w:lang w:val="uk-UA" w:eastAsia="uk-UA"/>
        </w:rPr>
        <w:t>молоко та кисломолочні продукти – 99,7% (в 2013 році – 99,2%); молочні суміші і каші – 40,2% (в 2013</w:t>
      </w:r>
      <w:r w:rsidR="00BE4D8B">
        <w:rPr>
          <w:rStyle w:val="FontStyle13"/>
          <w:sz w:val="28"/>
          <w:szCs w:val="28"/>
          <w:lang w:val="uk-UA" w:eastAsia="uk-UA"/>
        </w:rPr>
        <w:t> </w:t>
      </w:r>
      <w:r w:rsidR="001F14DA" w:rsidRPr="006B03B5">
        <w:rPr>
          <w:rStyle w:val="FontStyle13"/>
          <w:sz w:val="28"/>
          <w:szCs w:val="28"/>
          <w:lang w:val="uk-UA" w:eastAsia="uk-UA"/>
        </w:rPr>
        <w:t xml:space="preserve">році – 35,4%); соки і фруктово-овочеві пюре – 41,9%  (в 2013 році – 30,4%). </w:t>
      </w:r>
      <w:r w:rsidR="006B03B5" w:rsidRPr="006B03B5">
        <w:rPr>
          <w:sz w:val="28"/>
          <w:szCs w:val="28"/>
          <w:lang w:val="uk-UA"/>
        </w:rPr>
        <w:t>При цьому слід особливо відзначити, що в 2014 році, як і в 2013</w:t>
      </w:r>
      <w:r w:rsidR="00756C38">
        <w:rPr>
          <w:sz w:val="28"/>
          <w:szCs w:val="28"/>
          <w:lang w:val="uk-UA"/>
        </w:rPr>
        <w:t xml:space="preserve"> році</w:t>
      </w:r>
      <w:r w:rsidR="006B03B5" w:rsidRPr="006B03B5">
        <w:rPr>
          <w:sz w:val="28"/>
          <w:szCs w:val="28"/>
          <w:lang w:val="uk-UA"/>
        </w:rPr>
        <w:t xml:space="preserve">, зберігалися високі темпи виробництва. </w:t>
      </w:r>
      <w:r w:rsidR="006B03B5" w:rsidRPr="00EC62D0">
        <w:rPr>
          <w:sz w:val="28"/>
          <w:szCs w:val="28"/>
          <w:lang w:val="uk-UA"/>
        </w:rPr>
        <w:t>Так, з</w:t>
      </w:r>
      <w:r w:rsidR="006B03B5" w:rsidRPr="00EC62D0">
        <w:rPr>
          <w:rStyle w:val="FontStyle13"/>
          <w:sz w:val="28"/>
          <w:szCs w:val="28"/>
          <w:lang w:val="uk-UA"/>
        </w:rPr>
        <w:t>а статистичними даними</w:t>
      </w:r>
      <w:r w:rsidR="006B03B5" w:rsidRPr="00EC62D0">
        <w:rPr>
          <w:sz w:val="28"/>
          <w:szCs w:val="28"/>
          <w:lang w:val="uk-UA"/>
        </w:rPr>
        <w:t xml:space="preserve"> за 2014 рік</w:t>
      </w:r>
      <w:r w:rsidR="00BE4D8B">
        <w:rPr>
          <w:sz w:val="28"/>
          <w:szCs w:val="28"/>
          <w:lang w:val="uk-UA"/>
        </w:rPr>
        <w:t>,</w:t>
      </w:r>
      <w:r w:rsidR="006B03B5" w:rsidRPr="00EC62D0">
        <w:rPr>
          <w:sz w:val="28"/>
          <w:szCs w:val="28"/>
          <w:lang w:val="uk-UA"/>
        </w:rPr>
        <w:t xml:space="preserve"> виробництво дитячого харчування в Україні</w:t>
      </w:r>
      <w:r w:rsidR="006B03B5" w:rsidRPr="00EC62D0">
        <w:rPr>
          <w:rStyle w:val="FontStyle13"/>
          <w:sz w:val="28"/>
          <w:szCs w:val="28"/>
          <w:lang w:val="uk-UA"/>
        </w:rPr>
        <w:t xml:space="preserve"> в порівнянні з 2013 роком</w:t>
      </w:r>
      <w:r w:rsidR="006B03B5" w:rsidRPr="00EC62D0">
        <w:rPr>
          <w:sz w:val="28"/>
          <w:szCs w:val="28"/>
          <w:lang w:val="uk-UA"/>
        </w:rPr>
        <w:t xml:space="preserve"> збільшилося на 8,2%</w:t>
      </w:r>
      <w:r w:rsidR="00BE4D8B">
        <w:rPr>
          <w:sz w:val="28"/>
          <w:szCs w:val="28"/>
          <w:lang w:val="uk-UA"/>
        </w:rPr>
        <w:t>,</w:t>
      </w:r>
      <w:r w:rsidR="006B03B5" w:rsidRPr="00EC62D0">
        <w:rPr>
          <w:sz w:val="28"/>
          <w:szCs w:val="28"/>
          <w:lang w:val="uk-UA"/>
        </w:rPr>
        <w:t xml:space="preserve"> </w:t>
      </w:r>
      <w:r w:rsidR="00BE4D8B">
        <w:rPr>
          <w:sz w:val="28"/>
          <w:szCs w:val="28"/>
          <w:lang w:val="uk-UA"/>
        </w:rPr>
        <w:t>або</w:t>
      </w:r>
      <w:r w:rsidR="006B03B5" w:rsidRPr="00EC62D0">
        <w:rPr>
          <w:sz w:val="28"/>
          <w:szCs w:val="28"/>
          <w:lang w:val="uk-UA"/>
        </w:rPr>
        <w:t xml:space="preserve"> до 35,0 тис</w:t>
      </w:r>
      <w:r w:rsidR="00756C38">
        <w:rPr>
          <w:sz w:val="28"/>
          <w:szCs w:val="28"/>
          <w:lang w:val="uk-UA"/>
        </w:rPr>
        <w:t>.</w:t>
      </w:r>
      <w:r w:rsidR="006B03B5" w:rsidRPr="00EC62D0">
        <w:rPr>
          <w:sz w:val="28"/>
          <w:szCs w:val="28"/>
          <w:lang w:val="uk-UA"/>
        </w:rPr>
        <w:t xml:space="preserve"> тонн.</w:t>
      </w:r>
      <w:r w:rsidR="006B03B5" w:rsidRPr="006B03B5">
        <w:rPr>
          <w:sz w:val="28"/>
          <w:szCs w:val="28"/>
        </w:rPr>
        <w:t xml:space="preserve"> </w:t>
      </w:r>
    </w:p>
    <w:p w:rsidR="006B03B5" w:rsidRPr="00574B3D" w:rsidRDefault="00574B3D" w:rsidP="00BE4D8B">
      <w:pPr>
        <w:pStyle w:val="Style5"/>
        <w:widowControl/>
        <w:tabs>
          <w:tab w:val="left" w:pos="720"/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rPr>
          <w:rStyle w:val="FontStyle13"/>
          <w:sz w:val="28"/>
          <w:szCs w:val="28"/>
          <w:lang w:val="uk-UA" w:eastAsia="uk-UA"/>
        </w:rPr>
      </w:pPr>
      <w:r w:rsidRPr="00574B3D">
        <w:rPr>
          <w:sz w:val="28"/>
          <w:szCs w:val="28"/>
          <w:lang w:val="uk-UA"/>
        </w:rPr>
        <w:t>Ця позитивна тенденція свідчить про те, що на сьогодні наповнення споживчого ринку продукцією</w:t>
      </w:r>
      <w:r w:rsidR="00985434">
        <w:rPr>
          <w:sz w:val="28"/>
          <w:szCs w:val="28"/>
          <w:lang w:val="uk-UA"/>
        </w:rPr>
        <w:t xml:space="preserve"> </w:t>
      </w:r>
      <w:r w:rsidRPr="00574B3D">
        <w:rPr>
          <w:sz w:val="28"/>
          <w:szCs w:val="28"/>
          <w:lang w:val="uk-UA"/>
        </w:rPr>
        <w:t xml:space="preserve"> дитячого харчування</w:t>
      </w:r>
      <w:r w:rsidR="00985434">
        <w:rPr>
          <w:sz w:val="28"/>
          <w:szCs w:val="28"/>
          <w:lang w:val="uk-UA"/>
        </w:rPr>
        <w:t xml:space="preserve"> </w:t>
      </w:r>
      <w:r w:rsidRPr="00574B3D">
        <w:rPr>
          <w:sz w:val="28"/>
          <w:szCs w:val="28"/>
          <w:lang w:val="uk-UA"/>
        </w:rPr>
        <w:t>власного</w:t>
      </w:r>
      <w:r w:rsidR="00985434">
        <w:rPr>
          <w:sz w:val="28"/>
          <w:szCs w:val="28"/>
          <w:lang w:val="uk-UA"/>
        </w:rPr>
        <w:t xml:space="preserve"> </w:t>
      </w:r>
      <w:r w:rsidRPr="00574B3D">
        <w:rPr>
          <w:sz w:val="28"/>
          <w:szCs w:val="28"/>
          <w:lang w:val="uk-UA"/>
        </w:rPr>
        <w:t>виробництва є</w:t>
      </w:r>
      <w:r w:rsidR="00BE4D8B">
        <w:rPr>
          <w:sz w:val="28"/>
          <w:szCs w:val="28"/>
          <w:lang w:val="uk-UA"/>
        </w:rPr>
        <w:t xml:space="preserve"> </w:t>
      </w:r>
      <w:r w:rsidRPr="00574B3D">
        <w:rPr>
          <w:sz w:val="28"/>
          <w:szCs w:val="28"/>
          <w:lang w:val="uk-UA"/>
        </w:rPr>
        <w:t>реальною перспективою.</w:t>
      </w:r>
    </w:p>
    <w:p w:rsidR="00A50F44" w:rsidRDefault="005F4D02" w:rsidP="00BE4D8B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від </w:t>
      </w:r>
      <w:r w:rsidR="009D0788">
        <w:rPr>
          <w:rFonts w:ascii="Times New Roman" w:hAnsi="Times New Roman"/>
          <w:sz w:val="28"/>
          <w:szCs w:val="28"/>
        </w:rPr>
        <w:t>подальшого удосконалення виробництва</w:t>
      </w:r>
      <w:r>
        <w:rPr>
          <w:rFonts w:ascii="Times New Roman" w:hAnsi="Times New Roman"/>
          <w:sz w:val="28"/>
          <w:szCs w:val="28"/>
        </w:rPr>
        <w:t xml:space="preserve"> продуктів</w:t>
      </w:r>
      <w:r w:rsidR="00BE4D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дитячого </w:t>
      </w:r>
      <w:r w:rsidR="00BC2435">
        <w:rPr>
          <w:rFonts w:ascii="Times New Roman" w:hAnsi="Times New Roman"/>
          <w:sz w:val="28"/>
          <w:szCs w:val="28"/>
        </w:rPr>
        <w:t xml:space="preserve">харчування </w:t>
      </w:r>
      <w:r>
        <w:rPr>
          <w:rFonts w:ascii="Times New Roman" w:hAnsi="Times New Roman"/>
          <w:sz w:val="28"/>
          <w:szCs w:val="28"/>
        </w:rPr>
        <w:t xml:space="preserve">залежить </w:t>
      </w:r>
      <w:r w:rsidRPr="00756C38">
        <w:rPr>
          <w:rFonts w:ascii="Times New Roman" w:hAnsi="Times New Roman"/>
          <w:sz w:val="28"/>
          <w:szCs w:val="28"/>
        </w:rPr>
        <w:t>здоров</w:t>
      </w:r>
      <w:r w:rsidR="00756C38" w:rsidRPr="00756C38">
        <w:rPr>
          <w:rFonts w:ascii="Times New Roman" w:hAnsi="Times New Roman"/>
          <w:sz w:val="28"/>
          <w:szCs w:val="28"/>
        </w:rPr>
        <w:t>’</w:t>
      </w:r>
      <w:r w:rsidRPr="00756C38">
        <w:rPr>
          <w:rFonts w:ascii="Times New Roman" w:hAnsi="Times New Roman"/>
          <w:sz w:val="28"/>
          <w:szCs w:val="28"/>
        </w:rPr>
        <w:t xml:space="preserve">я </w:t>
      </w:r>
      <w:r w:rsidR="00D87B7F" w:rsidRPr="00756C38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життя українських дітей, а відтак</w:t>
      </w:r>
      <w:r w:rsidR="00756C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і майбутнє нації.</w:t>
      </w:r>
    </w:p>
    <w:p w:rsidR="00285F01" w:rsidRDefault="00285F01" w:rsidP="00A50F44">
      <w:pPr>
        <w:pStyle w:val="a9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5D7B7E" w:rsidRDefault="005D7B7E" w:rsidP="00A50F44">
      <w:pPr>
        <w:pStyle w:val="a9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995F9C" w:rsidRDefault="00995F9C" w:rsidP="00A50F44">
      <w:pPr>
        <w:pStyle w:val="a9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4736E" w:rsidRPr="00A50F44" w:rsidRDefault="005F4D02" w:rsidP="00285F01">
      <w:pPr>
        <w:pStyle w:val="a9"/>
        <w:numPr>
          <w:ilvl w:val="0"/>
          <w:numId w:val="4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5359B">
        <w:rPr>
          <w:rFonts w:ascii="Times New Roman" w:hAnsi="Times New Roman"/>
          <w:b/>
          <w:bCs/>
          <w:sz w:val="28"/>
          <w:szCs w:val="28"/>
        </w:rPr>
        <w:lastRenderedPageBreak/>
        <w:t xml:space="preserve">Мета і </w:t>
      </w:r>
      <w:r w:rsidR="00121714">
        <w:rPr>
          <w:rFonts w:ascii="Times New Roman" w:hAnsi="Times New Roman"/>
          <w:b/>
          <w:bCs/>
          <w:sz w:val="28"/>
          <w:szCs w:val="28"/>
        </w:rPr>
        <w:t>шляхи її досягнення</w:t>
      </w:r>
    </w:p>
    <w:p w:rsidR="00AE261C" w:rsidRDefault="00BE4D8B" w:rsidP="00DE793B">
      <w:pPr>
        <w:pStyle w:val="HTML"/>
        <w:shd w:val="clear" w:color="auto" w:fill="FFFFFF"/>
        <w:tabs>
          <w:tab w:val="clear" w:pos="916"/>
          <w:tab w:val="clear" w:pos="1832"/>
          <w:tab w:val="left" w:pos="142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C24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13B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261C" w:rsidRPr="00AE261C">
        <w:rPr>
          <w:rFonts w:ascii="Times New Roman" w:hAnsi="Times New Roman" w:cs="Times New Roman"/>
          <w:sz w:val="28"/>
          <w:szCs w:val="28"/>
          <w:lang w:val="uk-UA"/>
        </w:rPr>
        <w:t>Метою проекту</w:t>
      </w:r>
      <w:r w:rsidR="00013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 w:rsidRPr="00AE261C">
        <w:rPr>
          <w:rFonts w:ascii="Times New Roman" w:hAnsi="Times New Roman" w:cs="Times New Roman"/>
          <w:sz w:val="28"/>
          <w:szCs w:val="28"/>
          <w:lang w:val="uk-UA"/>
        </w:rPr>
        <w:t>Закону є удосконалення законодавства у сфері</w:t>
      </w:r>
      <w:r w:rsidR="00BD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>дитячо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>харчування для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>подальшого розвитку українського виробництва цієї продукції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73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1D40">
        <w:rPr>
          <w:rFonts w:ascii="Times New Roman" w:hAnsi="Times New Roman" w:cs="Times New Roman"/>
          <w:sz w:val="28"/>
          <w:szCs w:val="28"/>
          <w:lang w:val="uk-UA"/>
        </w:rPr>
        <w:t xml:space="preserve">Це передбачається </w:t>
      </w:r>
      <w:r w:rsidR="00A00DBA">
        <w:rPr>
          <w:rFonts w:ascii="Times New Roman" w:hAnsi="Times New Roman" w:cs="Times New Roman"/>
          <w:sz w:val="28"/>
          <w:szCs w:val="28"/>
          <w:lang w:val="uk-UA"/>
        </w:rPr>
        <w:t xml:space="preserve">досягти шляхом </w:t>
      </w:r>
      <w:r w:rsidR="00BD1FB7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нової редакції Закону України 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BD1FB7">
        <w:rPr>
          <w:rFonts w:ascii="Times New Roman" w:hAnsi="Times New Roman" w:cs="Times New Roman"/>
          <w:sz w:val="28"/>
          <w:szCs w:val="28"/>
          <w:lang w:val="uk-UA"/>
        </w:rPr>
        <w:t>Про дитяче харчування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BD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 xml:space="preserve">та внесення змін до </w:t>
      </w:r>
      <w:r w:rsidR="00A00DB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 xml:space="preserve">аконів України 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>Про охорону дитинства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>Про дошкільну освіту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>Про пестициди та агрохімікати</w:t>
      </w:r>
      <w:r w:rsidR="00783DFD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AE26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6FAB" w:rsidRDefault="00BD1FB7" w:rsidP="00DE793B">
      <w:pPr>
        <w:pStyle w:val="HTML"/>
        <w:shd w:val="clear" w:color="auto" w:fill="FFFFFF"/>
        <w:tabs>
          <w:tab w:val="clear" w:pos="916"/>
          <w:tab w:val="clear" w:pos="1832"/>
          <w:tab w:val="left" w:pos="142"/>
        </w:tabs>
        <w:spacing w:line="276" w:lineRule="auto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BD1FB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E4D8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E261C" w:rsidRPr="00BD1FB7">
        <w:rPr>
          <w:rFonts w:ascii="Times New Roman" w:hAnsi="Times New Roman" w:cs="Times New Roman"/>
          <w:sz w:val="28"/>
          <w:szCs w:val="28"/>
          <w:lang w:val="uk-UA"/>
        </w:rPr>
        <w:t xml:space="preserve">Новою редакцією </w:t>
      </w:r>
      <w:r w:rsidR="005D7B7E">
        <w:rPr>
          <w:rFonts w:ascii="Times New Roman" w:hAnsi="Times New Roman" w:cs="Times New Roman"/>
          <w:sz w:val="28"/>
          <w:szCs w:val="28"/>
          <w:lang w:val="uk-UA"/>
        </w:rPr>
        <w:t xml:space="preserve">проекту </w:t>
      </w:r>
      <w:r w:rsidR="00AE261C" w:rsidRPr="00BD1FB7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783DFD">
        <w:rPr>
          <w:rStyle w:val="rvts0"/>
          <w:rFonts w:ascii="Times New Roman" w:hAnsi="Times New Roman" w:cs="Times New Roman"/>
          <w:sz w:val="28"/>
          <w:szCs w:val="28"/>
          <w:lang w:val="uk-UA"/>
        </w:rPr>
        <w:t>“</w:t>
      </w:r>
      <w:r w:rsidR="00EA1D40" w:rsidRPr="00BD1FB7">
        <w:rPr>
          <w:rFonts w:ascii="Times New Roman" w:hAnsi="Times New Roman" w:cs="Times New Roman"/>
          <w:sz w:val="28"/>
          <w:szCs w:val="28"/>
          <w:lang w:val="uk-UA"/>
        </w:rPr>
        <w:t>Про дитяче харчування</w:t>
      </w:r>
      <w:r w:rsidR="00783DFD">
        <w:rPr>
          <w:rStyle w:val="rvts0"/>
          <w:rFonts w:ascii="Times New Roman" w:hAnsi="Times New Roman" w:cs="Times New Roman"/>
          <w:sz w:val="28"/>
          <w:szCs w:val="28"/>
          <w:lang w:val="uk-UA"/>
        </w:rPr>
        <w:t>”</w:t>
      </w:r>
      <w:r w:rsidRPr="00BD1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736E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передбачено</w:t>
      </w:r>
      <w:r w:rsidR="00D87B7F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: </w:t>
      </w:r>
    </w:p>
    <w:p w:rsidR="00E32725" w:rsidRDefault="00C40F17" w:rsidP="00BE4D8B">
      <w:pPr>
        <w:pStyle w:val="HTML"/>
        <w:shd w:val="clear" w:color="auto" w:fill="FFFFFF"/>
        <w:tabs>
          <w:tab w:val="clear" w:pos="916"/>
          <w:tab w:val="clear" w:pos="1832"/>
          <w:tab w:val="left" w:pos="142"/>
        </w:tabs>
        <w:spacing w:line="276" w:lineRule="auto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1)</w:t>
      </w:r>
      <w:r w:rsidR="00D87B7F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6D6953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чітке визначення </w:t>
      </w:r>
      <w:r w:rsidR="00E379CC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предмет</w:t>
      </w:r>
      <w:r w:rsidR="006D6953">
        <w:rPr>
          <w:rFonts w:ascii="Times New Roman" w:hAnsi="Times New Roman" w:cs="Times New Roman"/>
          <w:spacing w:val="2"/>
          <w:sz w:val="28"/>
          <w:szCs w:val="28"/>
          <w:lang w:val="uk-UA"/>
        </w:rPr>
        <w:t>у</w:t>
      </w:r>
      <w:r w:rsidR="00E379CC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регулювання </w:t>
      </w:r>
      <w:r w:rsid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шляхом</w:t>
      </w:r>
      <w:r w:rsidR="00D87B7F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виключення відносин, 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які є предметом регулювання інших законів; </w:t>
      </w:r>
    </w:p>
    <w:p w:rsidR="00E32725" w:rsidRDefault="00C40F17" w:rsidP="00BE4D8B">
      <w:pPr>
        <w:pStyle w:val="HTML"/>
        <w:shd w:val="clear" w:color="auto" w:fill="FFFFFF"/>
        <w:tabs>
          <w:tab w:val="clear" w:pos="916"/>
          <w:tab w:val="clear" w:pos="1832"/>
          <w:tab w:val="left" w:pos="142"/>
        </w:tabs>
        <w:spacing w:line="276" w:lineRule="auto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2)</w:t>
      </w:r>
      <w:r w:rsidR="00EC62D0">
        <w:rPr>
          <w:rFonts w:ascii="Times New Roman" w:hAnsi="Times New Roman" w:cs="Times New Roman"/>
          <w:spacing w:val="2"/>
          <w:sz w:val="28"/>
          <w:szCs w:val="28"/>
          <w:lang w:val="en-US"/>
        </w:rPr>
        <w:t> 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виключ</w:t>
      </w:r>
      <w:r w:rsidR="00BE4D8B">
        <w:rPr>
          <w:rFonts w:ascii="Times New Roman" w:hAnsi="Times New Roman" w:cs="Times New Roman"/>
          <w:spacing w:val="2"/>
          <w:sz w:val="28"/>
          <w:szCs w:val="28"/>
          <w:lang w:val="uk-UA"/>
        </w:rPr>
        <w:t>ення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термін</w:t>
      </w:r>
      <w:r w:rsidR="00BE4D8B">
        <w:rPr>
          <w:rFonts w:ascii="Times New Roman" w:hAnsi="Times New Roman" w:cs="Times New Roman"/>
          <w:spacing w:val="2"/>
          <w:sz w:val="28"/>
          <w:szCs w:val="28"/>
          <w:lang w:val="uk-UA"/>
        </w:rPr>
        <w:t>ів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, які наведені в законах, що є спеціальними </w:t>
      </w:r>
      <w:r w:rsid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у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EC62D0">
        <w:rPr>
          <w:rFonts w:ascii="Times New Roman" w:hAnsi="Times New Roman" w:cs="Times New Roman"/>
          <w:spacing w:val="2"/>
          <w:sz w:val="28"/>
          <w:szCs w:val="28"/>
          <w:lang w:val="uk-UA"/>
        </w:rPr>
        <w:t>відповідній сфері;</w:t>
      </w:r>
      <w:r w:rsidR="00EC62D0" w:rsidRPr="00EC62D0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</w:p>
    <w:p w:rsidR="00260CAB" w:rsidRPr="00BD1FB7" w:rsidRDefault="00C40F17" w:rsidP="00BE4D8B">
      <w:pPr>
        <w:pStyle w:val="HTML"/>
        <w:shd w:val="clear" w:color="auto" w:fill="FFFFFF"/>
        <w:tabs>
          <w:tab w:val="clear" w:pos="916"/>
          <w:tab w:val="clear" w:pos="1832"/>
          <w:tab w:val="left" w:pos="142"/>
        </w:tabs>
        <w:spacing w:line="276" w:lineRule="auto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3) </w:t>
      </w:r>
      <w:r w:rsidR="00260CA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г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армоніз</w:t>
      </w:r>
      <w:r w:rsidR="00CE662A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аці</w:t>
      </w:r>
      <w:r w:rsidR="00BE4D8B">
        <w:rPr>
          <w:rFonts w:ascii="Times New Roman" w:hAnsi="Times New Roman" w:cs="Times New Roman"/>
          <w:spacing w:val="2"/>
          <w:sz w:val="28"/>
          <w:szCs w:val="28"/>
          <w:lang w:val="uk-UA"/>
        </w:rPr>
        <w:t>я</w:t>
      </w:r>
      <w:r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законодавства України із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законодавством </w:t>
      </w:r>
      <w:r w:rsidR="0038128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Європейського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С</w:t>
      </w:r>
      <w:r w:rsidR="0038128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оюзу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, але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врах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о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вуючи</w:t>
      </w:r>
      <w:r w:rsidR="00C86C7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260CA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положення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національн</w:t>
      </w:r>
      <w:r w:rsidR="00260CA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их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закон</w:t>
      </w:r>
      <w:r w:rsidR="00260CA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ів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і</w:t>
      </w:r>
      <w:r w:rsidR="00E77147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2948E5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стандарт</w:t>
      </w:r>
      <w:r w:rsidR="00260CAB" w:rsidRPr="00BD1FB7">
        <w:rPr>
          <w:rFonts w:ascii="Times New Roman" w:hAnsi="Times New Roman" w:cs="Times New Roman"/>
          <w:spacing w:val="2"/>
          <w:sz w:val="28"/>
          <w:szCs w:val="28"/>
          <w:lang w:val="uk-UA"/>
        </w:rPr>
        <w:t>ів.</w:t>
      </w:r>
    </w:p>
    <w:p w:rsidR="00A50F44" w:rsidRDefault="00BE4D8B" w:rsidP="00BE4D8B">
      <w:pPr>
        <w:tabs>
          <w:tab w:val="left" w:pos="142"/>
          <w:tab w:val="left" w:pos="720"/>
        </w:tabs>
        <w:spacing w:line="276" w:lineRule="auto"/>
        <w:ind w:firstLine="426"/>
        <w:jc w:val="both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 </w:t>
      </w:r>
      <w:r w:rsidR="00260CAB">
        <w:rPr>
          <w:spacing w:val="2"/>
          <w:sz w:val="28"/>
          <w:szCs w:val="28"/>
          <w:lang w:val="uk-UA"/>
        </w:rPr>
        <w:t xml:space="preserve">Особливо </w:t>
      </w:r>
      <w:r w:rsidR="00701AAA">
        <w:rPr>
          <w:spacing w:val="2"/>
          <w:sz w:val="28"/>
          <w:szCs w:val="28"/>
          <w:lang w:val="uk-UA"/>
        </w:rPr>
        <w:t xml:space="preserve">в проекті </w:t>
      </w:r>
      <w:r w:rsidR="00381285">
        <w:rPr>
          <w:spacing w:val="2"/>
          <w:sz w:val="28"/>
          <w:szCs w:val="28"/>
          <w:lang w:val="uk-UA"/>
        </w:rPr>
        <w:t>З</w:t>
      </w:r>
      <w:r w:rsidR="00701AAA">
        <w:rPr>
          <w:spacing w:val="2"/>
          <w:sz w:val="28"/>
          <w:szCs w:val="28"/>
          <w:lang w:val="uk-UA"/>
        </w:rPr>
        <w:t xml:space="preserve">акону </w:t>
      </w:r>
      <w:r w:rsidR="00260CAB">
        <w:rPr>
          <w:spacing w:val="2"/>
          <w:sz w:val="28"/>
          <w:szCs w:val="28"/>
          <w:lang w:val="uk-UA"/>
        </w:rPr>
        <w:t>звер</w:t>
      </w:r>
      <w:r w:rsidR="00701AAA">
        <w:rPr>
          <w:spacing w:val="2"/>
          <w:sz w:val="28"/>
          <w:szCs w:val="28"/>
          <w:lang w:val="uk-UA"/>
        </w:rPr>
        <w:t>тається</w:t>
      </w:r>
      <w:r w:rsidR="00260CAB">
        <w:rPr>
          <w:spacing w:val="2"/>
          <w:sz w:val="28"/>
          <w:szCs w:val="28"/>
          <w:lang w:val="uk-UA"/>
        </w:rPr>
        <w:t xml:space="preserve"> уваг</w:t>
      </w:r>
      <w:r w:rsidR="00701AAA">
        <w:rPr>
          <w:spacing w:val="2"/>
          <w:sz w:val="28"/>
          <w:szCs w:val="28"/>
          <w:lang w:val="uk-UA"/>
        </w:rPr>
        <w:t>а</w:t>
      </w:r>
      <w:r w:rsidR="00CE662A">
        <w:rPr>
          <w:spacing w:val="2"/>
          <w:sz w:val="28"/>
          <w:szCs w:val="28"/>
          <w:lang w:val="uk-UA"/>
        </w:rPr>
        <w:t xml:space="preserve"> </w:t>
      </w:r>
      <w:r w:rsidR="00260CAB">
        <w:rPr>
          <w:spacing w:val="2"/>
          <w:sz w:val="28"/>
          <w:szCs w:val="28"/>
          <w:lang w:val="uk-UA"/>
        </w:rPr>
        <w:t>на застосування</w:t>
      </w:r>
      <w:r w:rsidR="000602D8">
        <w:rPr>
          <w:spacing w:val="2"/>
          <w:sz w:val="28"/>
          <w:szCs w:val="28"/>
          <w:lang w:val="uk-UA"/>
        </w:rPr>
        <w:t xml:space="preserve"> терм</w:t>
      </w:r>
      <w:r w:rsidR="003A2103">
        <w:rPr>
          <w:spacing w:val="2"/>
          <w:sz w:val="28"/>
          <w:szCs w:val="28"/>
          <w:lang w:val="uk-UA"/>
        </w:rPr>
        <w:t>і</w:t>
      </w:r>
      <w:r w:rsidR="000602D8">
        <w:rPr>
          <w:spacing w:val="2"/>
          <w:sz w:val="28"/>
          <w:szCs w:val="28"/>
          <w:lang w:val="uk-UA"/>
        </w:rPr>
        <w:t>ні</w:t>
      </w:r>
      <w:r w:rsidR="005972CA">
        <w:rPr>
          <w:spacing w:val="2"/>
          <w:sz w:val="28"/>
          <w:szCs w:val="28"/>
          <w:lang w:val="uk-UA"/>
        </w:rPr>
        <w:t>в</w:t>
      </w:r>
      <w:r w:rsidR="000602D8">
        <w:rPr>
          <w:spacing w:val="2"/>
          <w:sz w:val="28"/>
          <w:szCs w:val="28"/>
          <w:lang w:val="uk-UA"/>
        </w:rPr>
        <w:t xml:space="preserve"> </w:t>
      </w:r>
      <w:r w:rsidR="00783DFD">
        <w:rPr>
          <w:rStyle w:val="rvts0"/>
          <w:sz w:val="28"/>
          <w:szCs w:val="28"/>
          <w:lang w:val="uk-UA"/>
        </w:rPr>
        <w:t>“</w:t>
      </w:r>
      <w:r w:rsidR="000602D8">
        <w:rPr>
          <w:spacing w:val="2"/>
          <w:sz w:val="28"/>
          <w:szCs w:val="28"/>
          <w:lang w:val="uk-UA"/>
        </w:rPr>
        <w:t>сировин</w:t>
      </w:r>
      <w:r w:rsidR="00701AAA">
        <w:rPr>
          <w:spacing w:val="2"/>
          <w:sz w:val="28"/>
          <w:szCs w:val="28"/>
          <w:lang w:val="uk-UA"/>
        </w:rPr>
        <w:t>а</w:t>
      </w:r>
      <w:r w:rsidR="00783DFD">
        <w:rPr>
          <w:rStyle w:val="rvts0"/>
          <w:sz w:val="28"/>
          <w:szCs w:val="28"/>
          <w:lang w:val="uk-UA"/>
        </w:rPr>
        <w:t>”</w:t>
      </w:r>
      <w:r w:rsidR="000602D8">
        <w:rPr>
          <w:spacing w:val="2"/>
          <w:sz w:val="28"/>
          <w:szCs w:val="28"/>
          <w:lang w:val="uk-UA"/>
        </w:rPr>
        <w:t xml:space="preserve">, </w:t>
      </w:r>
      <w:r w:rsidR="00783DFD">
        <w:rPr>
          <w:rStyle w:val="rvts0"/>
          <w:sz w:val="28"/>
          <w:szCs w:val="28"/>
          <w:lang w:val="uk-UA"/>
        </w:rPr>
        <w:t>“</w:t>
      </w:r>
      <w:r w:rsidR="003A2103">
        <w:rPr>
          <w:spacing w:val="2"/>
          <w:sz w:val="28"/>
          <w:szCs w:val="28"/>
          <w:lang w:val="uk-UA"/>
        </w:rPr>
        <w:t>виробник дитячого харчування</w:t>
      </w:r>
      <w:r w:rsidR="00783DFD">
        <w:rPr>
          <w:spacing w:val="2"/>
          <w:sz w:val="28"/>
          <w:szCs w:val="28"/>
          <w:lang w:val="uk-UA"/>
        </w:rPr>
        <w:t>”</w:t>
      </w:r>
      <w:r w:rsidR="003A2103">
        <w:rPr>
          <w:spacing w:val="2"/>
          <w:sz w:val="28"/>
          <w:szCs w:val="28"/>
          <w:lang w:val="uk-UA"/>
        </w:rPr>
        <w:t xml:space="preserve">, </w:t>
      </w:r>
      <w:r w:rsidR="00783DFD">
        <w:rPr>
          <w:rStyle w:val="rvts0"/>
          <w:sz w:val="28"/>
          <w:szCs w:val="28"/>
          <w:lang w:val="uk-UA"/>
        </w:rPr>
        <w:t>“</w:t>
      </w:r>
      <w:r w:rsidR="005972CA">
        <w:rPr>
          <w:spacing w:val="2"/>
          <w:sz w:val="28"/>
          <w:szCs w:val="28"/>
          <w:lang w:val="uk-UA"/>
        </w:rPr>
        <w:t>якість дитячого харчування</w:t>
      </w:r>
      <w:r w:rsidR="00783DFD">
        <w:rPr>
          <w:rStyle w:val="rvts0"/>
          <w:sz w:val="28"/>
          <w:szCs w:val="28"/>
          <w:lang w:val="uk-UA"/>
        </w:rPr>
        <w:t>”</w:t>
      </w:r>
      <w:r w:rsidR="005972CA">
        <w:rPr>
          <w:spacing w:val="2"/>
          <w:sz w:val="28"/>
          <w:szCs w:val="28"/>
          <w:lang w:val="uk-UA"/>
        </w:rPr>
        <w:t>.</w:t>
      </w:r>
      <w:r w:rsidR="00A00DBA">
        <w:rPr>
          <w:spacing w:val="2"/>
          <w:sz w:val="28"/>
          <w:szCs w:val="28"/>
          <w:lang w:val="uk-UA"/>
        </w:rPr>
        <w:t xml:space="preserve"> </w:t>
      </w:r>
      <w:r w:rsidR="00A00DBA" w:rsidRPr="00DA0D9E">
        <w:rPr>
          <w:rStyle w:val="rvts0"/>
          <w:sz w:val="28"/>
          <w:szCs w:val="28"/>
          <w:lang w:val="uk-UA"/>
        </w:rPr>
        <w:t xml:space="preserve">Термін </w:t>
      </w:r>
      <w:r w:rsidR="00783DFD">
        <w:rPr>
          <w:rStyle w:val="rvts0"/>
          <w:sz w:val="28"/>
          <w:szCs w:val="28"/>
          <w:lang w:val="uk-UA"/>
        </w:rPr>
        <w:t>“</w:t>
      </w:r>
      <w:r w:rsidR="00A00DBA" w:rsidRPr="00DA0D9E">
        <w:rPr>
          <w:rStyle w:val="rvts0"/>
          <w:sz w:val="28"/>
          <w:szCs w:val="28"/>
          <w:lang w:val="uk-UA"/>
        </w:rPr>
        <w:t>спеціальна сировинна зона</w:t>
      </w:r>
      <w:r w:rsidR="00783DFD">
        <w:rPr>
          <w:rStyle w:val="rvts0"/>
          <w:sz w:val="28"/>
          <w:szCs w:val="28"/>
          <w:lang w:val="uk-UA"/>
        </w:rPr>
        <w:t>”</w:t>
      </w:r>
      <w:r w:rsidR="00A00DBA" w:rsidRPr="00DA0D9E">
        <w:rPr>
          <w:rStyle w:val="rvts0"/>
          <w:sz w:val="28"/>
          <w:szCs w:val="28"/>
          <w:lang w:val="uk-UA"/>
        </w:rPr>
        <w:t xml:space="preserve"> виключається</w:t>
      </w:r>
      <w:r w:rsidR="00A00DBA">
        <w:rPr>
          <w:spacing w:val="2"/>
          <w:sz w:val="28"/>
          <w:szCs w:val="28"/>
        </w:rPr>
        <w:t>.</w:t>
      </w:r>
    </w:p>
    <w:p w:rsidR="00A50F44" w:rsidRPr="00A50F44" w:rsidRDefault="00A50F44" w:rsidP="00A50F44">
      <w:pPr>
        <w:tabs>
          <w:tab w:val="left" w:pos="142"/>
          <w:tab w:val="left" w:pos="720"/>
        </w:tabs>
        <w:spacing w:line="276" w:lineRule="auto"/>
        <w:jc w:val="both"/>
        <w:rPr>
          <w:spacing w:val="2"/>
          <w:sz w:val="28"/>
          <w:szCs w:val="28"/>
          <w:lang w:val="uk-UA"/>
        </w:rPr>
      </w:pPr>
    </w:p>
    <w:p w:rsidR="0016413B" w:rsidRPr="00A50F44" w:rsidRDefault="00121714" w:rsidP="00285F01">
      <w:pPr>
        <w:numPr>
          <w:ilvl w:val="0"/>
          <w:numId w:val="4"/>
        </w:numPr>
        <w:tabs>
          <w:tab w:val="clear" w:pos="1080"/>
          <w:tab w:val="num" w:pos="0"/>
          <w:tab w:val="left" w:pos="142"/>
          <w:tab w:val="left" w:pos="720"/>
          <w:tab w:val="left" w:pos="993"/>
        </w:tabs>
        <w:spacing w:line="276" w:lineRule="auto"/>
        <w:ind w:left="0" w:firstLine="567"/>
        <w:jc w:val="both"/>
        <w:rPr>
          <w:spacing w:val="2"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Правові аспекти</w:t>
      </w:r>
    </w:p>
    <w:p w:rsidR="00A50F44" w:rsidRDefault="00BD1FB7" w:rsidP="00BE4D8B">
      <w:p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A00DBA">
        <w:rPr>
          <w:sz w:val="28"/>
          <w:szCs w:val="28"/>
          <w:lang w:val="uk-UA"/>
        </w:rPr>
        <w:t xml:space="preserve">У даній сфері правового регулювання діють такі нормативно-правові акти: </w:t>
      </w:r>
      <w:r w:rsidR="00A00DBA" w:rsidRPr="00A00DBA">
        <w:rPr>
          <w:sz w:val="28"/>
          <w:szCs w:val="28"/>
          <w:lang w:val="uk-UA"/>
        </w:rPr>
        <w:t>з</w:t>
      </w:r>
      <w:r w:rsidRPr="00A00DBA">
        <w:rPr>
          <w:sz w:val="28"/>
          <w:szCs w:val="28"/>
          <w:lang w:val="uk-UA"/>
        </w:rPr>
        <w:t>акони</w:t>
      </w:r>
      <w:r w:rsidR="005F4D02" w:rsidRPr="00A00DBA">
        <w:rPr>
          <w:sz w:val="28"/>
          <w:szCs w:val="28"/>
          <w:lang w:val="uk-UA"/>
        </w:rPr>
        <w:t xml:space="preserve"> України </w:t>
      </w:r>
      <w:r w:rsidR="00783DFD">
        <w:rPr>
          <w:rStyle w:val="rvts0"/>
          <w:sz w:val="28"/>
          <w:szCs w:val="28"/>
          <w:lang w:val="uk-UA"/>
        </w:rPr>
        <w:t>“</w:t>
      </w:r>
      <w:r w:rsidR="005F4D02" w:rsidRPr="00A00DBA">
        <w:rPr>
          <w:sz w:val="28"/>
          <w:szCs w:val="28"/>
          <w:lang w:val="uk-UA"/>
        </w:rPr>
        <w:t>Про дитяче харчування</w:t>
      </w:r>
      <w:r w:rsidR="00783DFD">
        <w:rPr>
          <w:rStyle w:val="rvts0"/>
          <w:sz w:val="28"/>
          <w:szCs w:val="28"/>
          <w:lang w:val="uk-UA"/>
        </w:rPr>
        <w:t>”</w:t>
      </w:r>
      <w:r w:rsidR="005F4D02" w:rsidRPr="00A00DBA">
        <w:rPr>
          <w:sz w:val="28"/>
          <w:szCs w:val="28"/>
          <w:lang w:val="uk-UA"/>
        </w:rPr>
        <w:t>,</w:t>
      </w:r>
      <w:r w:rsidR="00FD697A" w:rsidRPr="00A00DBA">
        <w:rPr>
          <w:sz w:val="28"/>
          <w:szCs w:val="28"/>
          <w:lang w:val="uk-UA"/>
        </w:rPr>
        <w:t xml:space="preserve"> </w:t>
      </w:r>
      <w:r w:rsidR="00783DFD">
        <w:rPr>
          <w:rStyle w:val="rvts0"/>
          <w:sz w:val="28"/>
          <w:szCs w:val="28"/>
          <w:lang w:val="uk-UA"/>
        </w:rPr>
        <w:t>“</w:t>
      </w:r>
      <w:r w:rsidR="00FD697A" w:rsidRPr="00A00DBA">
        <w:rPr>
          <w:sz w:val="28"/>
          <w:szCs w:val="28"/>
          <w:lang w:val="uk-UA"/>
        </w:rPr>
        <w:t>Про охорону дитинства</w:t>
      </w:r>
      <w:r w:rsidR="00783DFD">
        <w:rPr>
          <w:rStyle w:val="rvts0"/>
          <w:sz w:val="28"/>
          <w:szCs w:val="28"/>
          <w:lang w:val="uk-UA"/>
        </w:rPr>
        <w:t>”</w:t>
      </w:r>
      <w:r w:rsidR="00FD697A" w:rsidRPr="00A00DBA">
        <w:rPr>
          <w:sz w:val="28"/>
          <w:szCs w:val="28"/>
          <w:lang w:val="uk-UA"/>
        </w:rPr>
        <w:t>,</w:t>
      </w:r>
      <w:r w:rsidR="005F4D02" w:rsidRPr="00A00DBA">
        <w:rPr>
          <w:sz w:val="28"/>
          <w:szCs w:val="28"/>
          <w:lang w:val="uk-UA"/>
        </w:rPr>
        <w:t xml:space="preserve"> </w:t>
      </w:r>
      <w:r w:rsidR="00783DFD">
        <w:rPr>
          <w:rStyle w:val="rvts0"/>
          <w:sz w:val="28"/>
          <w:szCs w:val="28"/>
          <w:lang w:val="uk-UA"/>
        </w:rPr>
        <w:t>“</w:t>
      </w:r>
      <w:r w:rsidR="005F4D02" w:rsidRPr="00A00DBA">
        <w:rPr>
          <w:sz w:val="28"/>
          <w:szCs w:val="28"/>
          <w:lang w:val="uk-UA"/>
        </w:rPr>
        <w:t>Про</w:t>
      </w:r>
      <w:r w:rsidR="00E13B23">
        <w:rPr>
          <w:sz w:val="28"/>
          <w:szCs w:val="28"/>
          <w:lang w:val="uk-UA"/>
        </w:rPr>
        <w:t> </w:t>
      </w:r>
      <w:r w:rsidR="005F4D02" w:rsidRPr="00A00DBA">
        <w:rPr>
          <w:sz w:val="28"/>
          <w:szCs w:val="28"/>
          <w:lang w:val="uk-UA"/>
        </w:rPr>
        <w:t>безпечність та якість харчових продуктів</w:t>
      </w:r>
      <w:r w:rsidR="00783DFD">
        <w:rPr>
          <w:rStyle w:val="rvts0"/>
          <w:sz w:val="28"/>
          <w:szCs w:val="28"/>
          <w:lang w:val="uk-UA"/>
        </w:rPr>
        <w:t>”</w:t>
      </w:r>
      <w:r w:rsidR="005F4D02" w:rsidRPr="00A00DBA">
        <w:rPr>
          <w:sz w:val="28"/>
          <w:szCs w:val="28"/>
          <w:lang w:val="uk-UA"/>
        </w:rPr>
        <w:t>,</w:t>
      </w:r>
      <w:r w:rsidR="00E56895" w:rsidRPr="00A00DBA">
        <w:rPr>
          <w:sz w:val="28"/>
          <w:szCs w:val="28"/>
          <w:lang w:val="uk-UA"/>
        </w:rPr>
        <w:t xml:space="preserve"> </w:t>
      </w:r>
      <w:r w:rsidR="00783DFD">
        <w:rPr>
          <w:rStyle w:val="rvts0"/>
          <w:sz w:val="28"/>
          <w:szCs w:val="28"/>
          <w:lang w:val="uk-UA"/>
        </w:rPr>
        <w:t>“</w:t>
      </w:r>
      <w:r w:rsidR="00E56895" w:rsidRPr="00A00DBA">
        <w:rPr>
          <w:bCs/>
          <w:sz w:val="28"/>
          <w:szCs w:val="28"/>
          <w:shd w:val="clear" w:color="auto" w:fill="FFFFFF"/>
          <w:lang w:val="uk-UA"/>
        </w:rPr>
        <w:t>Про основні принципи та вимоги до безпечності та якості харчових продуктів</w:t>
      </w:r>
      <w:r w:rsidR="00783DFD">
        <w:rPr>
          <w:rStyle w:val="rvts0"/>
          <w:sz w:val="28"/>
          <w:szCs w:val="28"/>
          <w:lang w:val="uk-UA"/>
        </w:rPr>
        <w:t>”</w:t>
      </w:r>
      <w:r w:rsidR="00E56895" w:rsidRPr="00A00DBA">
        <w:rPr>
          <w:sz w:val="28"/>
          <w:szCs w:val="28"/>
          <w:lang w:val="uk-UA"/>
        </w:rPr>
        <w:t>,</w:t>
      </w:r>
      <w:r w:rsidR="005F4D02" w:rsidRPr="00A00DBA">
        <w:rPr>
          <w:sz w:val="28"/>
          <w:szCs w:val="28"/>
          <w:lang w:val="uk-UA"/>
        </w:rPr>
        <w:t xml:space="preserve"> </w:t>
      </w:r>
      <w:r w:rsidR="00783DFD">
        <w:rPr>
          <w:rStyle w:val="rvts0"/>
          <w:sz w:val="28"/>
          <w:szCs w:val="28"/>
          <w:lang w:val="uk-UA"/>
        </w:rPr>
        <w:t>“</w:t>
      </w:r>
      <w:r w:rsidR="005F4D02" w:rsidRPr="00A00DBA">
        <w:rPr>
          <w:sz w:val="28"/>
          <w:szCs w:val="28"/>
          <w:lang w:val="uk-UA"/>
        </w:rPr>
        <w:t>Про забезпечення санітарного та епідемічного благополуччя населення</w:t>
      </w:r>
      <w:r w:rsidR="00783DFD">
        <w:rPr>
          <w:rStyle w:val="rvts0"/>
          <w:sz w:val="28"/>
          <w:szCs w:val="28"/>
          <w:lang w:val="uk-UA"/>
        </w:rPr>
        <w:t>”</w:t>
      </w:r>
      <w:r w:rsidR="005F4D02" w:rsidRPr="00A00DBA">
        <w:rPr>
          <w:sz w:val="28"/>
          <w:szCs w:val="28"/>
          <w:lang w:val="uk-UA"/>
        </w:rPr>
        <w:t xml:space="preserve">, </w:t>
      </w:r>
      <w:r w:rsidR="00783DFD">
        <w:rPr>
          <w:rStyle w:val="rvts0"/>
          <w:sz w:val="28"/>
          <w:szCs w:val="28"/>
          <w:lang w:val="uk-UA"/>
        </w:rPr>
        <w:t>“</w:t>
      </w:r>
      <w:r w:rsidR="005F4D02" w:rsidRPr="00A00DBA">
        <w:rPr>
          <w:sz w:val="28"/>
          <w:szCs w:val="28"/>
          <w:lang w:val="uk-UA"/>
        </w:rPr>
        <w:t>Про</w:t>
      </w:r>
      <w:r w:rsidR="00E13B23">
        <w:rPr>
          <w:sz w:val="28"/>
          <w:szCs w:val="28"/>
          <w:lang w:val="uk-UA"/>
        </w:rPr>
        <w:t> </w:t>
      </w:r>
      <w:r w:rsidR="005F4D02" w:rsidRPr="00A00DBA">
        <w:rPr>
          <w:sz w:val="28"/>
          <w:szCs w:val="28"/>
          <w:lang w:val="uk-UA"/>
        </w:rPr>
        <w:t>ветеринарну медицину</w:t>
      </w:r>
      <w:r w:rsidR="00783DFD">
        <w:rPr>
          <w:rStyle w:val="rvts0"/>
          <w:sz w:val="28"/>
          <w:szCs w:val="28"/>
          <w:lang w:val="uk-UA"/>
        </w:rPr>
        <w:t>”</w:t>
      </w:r>
      <w:r w:rsidR="005F4D02" w:rsidRPr="00A00DBA">
        <w:rPr>
          <w:sz w:val="28"/>
          <w:szCs w:val="28"/>
          <w:lang w:val="uk-UA"/>
        </w:rPr>
        <w:t xml:space="preserve">, </w:t>
      </w:r>
      <w:r w:rsidR="00783DFD">
        <w:rPr>
          <w:sz w:val="28"/>
          <w:szCs w:val="28"/>
          <w:lang w:val="uk-UA"/>
        </w:rPr>
        <w:t>“</w:t>
      </w:r>
      <w:r w:rsidRPr="00A00DBA">
        <w:rPr>
          <w:sz w:val="28"/>
          <w:szCs w:val="28"/>
          <w:lang w:val="uk-UA"/>
        </w:rPr>
        <w:t>Про дошкільну освіту</w:t>
      </w:r>
      <w:r w:rsidR="00783DFD">
        <w:rPr>
          <w:sz w:val="28"/>
          <w:szCs w:val="28"/>
          <w:lang w:val="uk-UA"/>
        </w:rPr>
        <w:t>”</w:t>
      </w:r>
      <w:r w:rsidRPr="00A00DBA">
        <w:rPr>
          <w:sz w:val="28"/>
          <w:szCs w:val="28"/>
          <w:lang w:val="uk-UA"/>
        </w:rPr>
        <w:t xml:space="preserve">, </w:t>
      </w:r>
      <w:r w:rsidR="00783DFD">
        <w:rPr>
          <w:sz w:val="28"/>
          <w:szCs w:val="28"/>
          <w:lang w:val="uk-UA"/>
        </w:rPr>
        <w:t>“</w:t>
      </w:r>
      <w:r w:rsidRPr="00A00DBA">
        <w:rPr>
          <w:sz w:val="28"/>
          <w:szCs w:val="28"/>
          <w:lang w:val="uk-UA"/>
        </w:rPr>
        <w:t xml:space="preserve">Про пестициди </w:t>
      </w:r>
      <w:r w:rsidR="00974BFE" w:rsidRPr="00A00DBA">
        <w:rPr>
          <w:sz w:val="28"/>
          <w:szCs w:val="28"/>
          <w:lang w:val="uk-UA"/>
        </w:rPr>
        <w:t>та агрохімікати</w:t>
      </w:r>
      <w:r w:rsidR="00783DFD">
        <w:rPr>
          <w:sz w:val="28"/>
          <w:szCs w:val="28"/>
          <w:lang w:val="uk-UA"/>
        </w:rPr>
        <w:t>”</w:t>
      </w:r>
      <w:r w:rsidR="00974BFE" w:rsidRPr="00A00DBA">
        <w:rPr>
          <w:sz w:val="28"/>
          <w:szCs w:val="28"/>
          <w:lang w:val="uk-UA"/>
        </w:rPr>
        <w:t>.</w:t>
      </w:r>
    </w:p>
    <w:p w:rsidR="00A50F44" w:rsidRDefault="00A50F44" w:rsidP="00A50F44">
      <w:pPr>
        <w:tabs>
          <w:tab w:val="left" w:pos="0"/>
        </w:tabs>
        <w:spacing w:line="276" w:lineRule="auto"/>
        <w:jc w:val="both"/>
        <w:rPr>
          <w:sz w:val="28"/>
          <w:szCs w:val="28"/>
          <w:lang w:val="uk-UA"/>
        </w:rPr>
      </w:pPr>
    </w:p>
    <w:p w:rsidR="005F4D02" w:rsidRPr="00A50F44" w:rsidRDefault="005F4D02" w:rsidP="00285F01">
      <w:pPr>
        <w:numPr>
          <w:ilvl w:val="0"/>
          <w:numId w:val="4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uk-UA"/>
        </w:rPr>
      </w:pPr>
      <w:r w:rsidRPr="005708E5">
        <w:rPr>
          <w:b/>
          <w:bCs/>
          <w:sz w:val="28"/>
          <w:szCs w:val="28"/>
        </w:rPr>
        <w:t>Фінансово-економічне обґрунтування</w:t>
      </w:r>
    </w:p>
    <w:p w:rsidR="00285F01" w:rsidRDefault="005F4D02" w:rsidP="00BE4D8B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5708E5">
        <w:rPr>
          <w:rFonts w:ascii="Times New Roman" w:hAnsi="Times New Roman"/>
          <w:sz w:val="28"/>
          <w:szCs w:val="28"/>
        </w:rPr>
        <w:t>Реалізація Закону не потребу</w:t>
      </w:r>
      <w:r w:rsidR="005D7B7E">
        <w:rPr>
          <w:rFonts w:ascii="Times New Roman" w:hAnsi="Times New Roman"/>
          <w:sz w:val="28"/>
          <w:szCs w:val="28"/>
        </w:rPr>
        <w:t>ватиме</w:t>
      </w:r>
      <w:r w:rsidRPr="005708E5">
        <w:rPr>
          <w:rFonts w:ascii="Times New Roman" w:hAnsi="Times New Roman"/>
          <w:sz w:val="28"/>
          <w:szCs w:val="28"/>
        </w:rPr>
        <w:t xml:space="preserve"> додаткових витрат з </w:t>
      </w:r>
      <w:r w:rsidR="00F64189">
        <w:rPr>
          <w:rFonts w:ascii="Times New Roman" w:hAnsi="Times New Roman"/>
          <w:sz w:val="28"/>
          <w:szCs w:val="28"/>
        </w:rPr>
        <w:t>Д</w:t>
      </w:r>
      <w:r w:rsidRPr="005708E5">
        <w:rPr>
          <w:rFonts w:ascii="Times New Roman" w:hAnsi="Times New Roman"/>
          <w:sz w:val="28"/>
          <w:szCs w:val="28"/>
        </w:rPr>
        <w:t>ержавного бюджету</w:t>
      </w:r>
      <w:r w:rsidR="00F64189">
        <w:rPr>
          <w:rFonts w:ascii="Times New Roman" w:hAnsi="Times New Roman"/>
          <w:sz w:val="28"/>
          <w:szCs w:val="28"/>
        </w:rPr>
        <w:t xml:space="preserve"> України.</w:t>
      </w:r>
    </w:p>
    <w:p w:rsidR="00285F01" w:rsidRDefault="00285F01" w:rsidP="00285F01">
      <w:pPr>
        <w:pStyle w:val="a9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254B" w:rsidRPr="00285F01" w:rsidRDefault="00CD254B" w:rsidP="00285F01">
      <w:pPr>
        <w:pStyle w:val="a9"/>
        <w:numPr>
          <w:ilvl w:val="0"/>
          <w:numId w:val="4"/>
        </w:numPr>
        <w:tabs>
          <w:tab w:val="clear" w:pos="1080"/>
          <w:tab w:val="num" w:pos="0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5F01">
        <w:rPr>
          <w:rFonts w:ascii="Times New Roman" w:hAnsi="Times New Roman"/>
          <w:b/>
          <w:sz w:val="28"/>
          <w:szCs w:val="28"/>
        </w:rPr>
        <w:t>Позиція заінтересованих органів</w:t>
      </w:r>
    </w:p>
    <w:p w:rsidR="00756C38" w:rsidRDefault="00CD254B" w:rsidP="005D7B7E">
      <w:pPr>
        <w:pStyle w:val="2"/>
        <w:tabs>
          <w:tab w:val="left" w:pos="0"/>
        </w:tabs>
        <w:spacing w:line="276" w:lineRule="auto"/>
        <w:ind w:firstLine="567"/>
        <w:jc w:val="both"/>
        <w:rPr>
          <w:b w:val="0"/>
        </w:rPr>
      </w:pPr>
      <w:r w:rsidRPr="00CD254B">
        <w:rPr>
          <w:b w:val="0"/>
        </w:rPr>
        <w:t xml:space="preserve">Проект </w:t>
      </w:r>
      <w:r w:rsidR="00381285">
        <w:rPr>
          <w:b w:val="0"/>
        </w:rPr>
        <w:t>Закону</w:t>
      </w:r>
      <w:r w:rsidRPr="00CD254B">
        <w:rPr>
          <w:b w:val="0"/>
        </w:rPr>
        <w:t xml:space="preserve"> </w:t>
      </w:r>
      <w:r w:rsidR="005D7B7E">
        <w:rPr>
          <w:b w:val="0"/>
        </w:rPr>
        <w:t xml:space="preserve">вноситься у порядку, передбаченому </w:t>
      </w:r>
      <w:r w:rsidR="00995F9C">
        <w:rPr>
          <w:b w:val="0"/>
        </w:rPr>
        <w:t xml:space="preserve">параграфом </w:t>
      </w:r>
      <w:r w:rsidR="005D7B7E" w:rsidRPr="005D7B7E">
        <w:rPr>
          <w:b w:val="0"/>
        </w:rPr>
        <w:t>55</w:t>
      </w:r>
      <w:r w:rsidR="005D7B7E" w:rsidRPr="005D7B7E">
        <w:rPr>
          <w:b w:val="0"/>
          <w:vertAlign w:val="superscript"/>
        </w:rPr>
        <w:t>2</w:t>
      </w:r>
      <w:r w:rsidR="005D7B7E">
        <w:rPr>
          <w:b w:val="0"/>
        </w:rPr>
        <w:t xml:space="preserve"> </w:t>
      </w:r>
      <w:r w:rsidR="005D7B7E" w:rsidRPr="005D7B7E">
        <w:rPr>
          <w:b w:val="0"/>
        </w:rPr>
        <w:t xml:space="preserve">Регламенту </w:t>
      </w:r>
      <w:r w:rsidR="005D7B7E">
        <w:rPr>
          <w:b w:val="0"/>
        </w:rPr>
        <w:t>Кабінету Міністрів України, затвердженого постановою Кабінету Міністрів України від 18.07.2007 № 950.</w:t>
      </w:r>
    </w:p>
    <w:p w:rsidR="005D7B7E" w:rsidRPr="005D7B7E" w:rsidRDefault="005D7B7E" w:rsidP="005D7B7E">
      <w:pPr>
        <w:pStyle w:val="2"/>
        <w:tabs>
          <w:tab w:val="left" w:pos="0"/>
        </w:tabs>
        <w:spacing w:line="276" w:lineRule="auto"/>
        <w:ind w:firstLine="567"/>
        <w:jc w:val="both"/>
        <w:rPr>
          <w:b w:val="0"/>
          <w:vertAlign w:val="superscript"/>
        </w:rPr>
      </w:pPr>
    </w:p>
    <w:p w:rsidR="00361A28" w:rsidRPr="00285F01" w:rsidRDefault="00361A28" w:rsidP="00285F01">
      <w:pPr>
        <w:numPr>
          <w:ilvl w:val="0"/>
          <w:numId w:val="4"/>
        </w:numPr>
        <w:tabs>
          <w:tab w:val="clear" w:pos="1080"/>
          <w:tab w:val="num" w:pos="0"/>
          <w:tab w:val="left" w:pos="709"/>
          <w:tab w:val="left" w:pos="993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285F01">
        <w:rPr>
          <w:b/>
          <w:sz w:val="28"/>
          <w:szCs w:val="28"/>
        </w:rPr>
        <w:t>Регіональний аспект</w:t>
      </w:r>
    </w:p>
    <w:p w:rsidR="00285F01" w:rsidRDefault="00381285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</w:rPr>
      </w:pPr>
      <w:r>
        <w:rPr>
          <w:b w:val="0"/>
          <w:bCs w:val="0"/>
        </w:rPr>
        <w:t xml:space="preserve">Проект </w:t>
      </w:r>
      <w:r w:rsidR="00361A28">
        <w:rPr>
          <w:b w:val="0"/>
          <w:bCs w:val="0"/>
        </w:rPr>
        <w:t>Закону не стосується питань розвитку адміністративно-територіальних одиниць.</w:t>
      </w:r>
    </w:p>
    <w:p w:rsidR="00285F01" w:rsidRDefault="00285F01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  <w:sz w:val="24"/>
          <w:szCs w:val="24"/>
        </w:rPr>
      </w:pPr>
    </w:p>
    <w:p w:rsidR="00995F9C" w:rsidRDefault="00995F9C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  <w:sz w:val="24"/>
          <w:szCs w:val="24"/>
        </w:rPr>
      </w:pPr>
    </w:p>
    <w:p w:rsidR="00995F9C" w:rsidRDefault="00995F9C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  <w:sz w:val="24"/>
          <w:szCs w:val="24"/>
        </w:rPr>
      </w:pPr>
    </w:p>
    <w:p w:rsidR="00995F9C" w:rsidRDefault="00995F9C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  <w:sz w:val="24"/>
          <w:szCs w:val="24"/>
        </w:rPr>
      </w:pPr>
    </w:p>
    <w:p w:rsidR="00995F9C" w:rsidRPr="00085DE1" w:rsidRDefault="00995F9C" w:rsidP="00285F01">
      <w:pPr>
        <w:pStyle w:val="2"/>
        <w:tabs>
          <w:tab w:val="left" w:pos="142"/>
        </w:tabs>
        <w:spacing w:line="276" w:lineRule="auto"/>
        <w:ind w:left="180" w:firstLine="387"/>
        <w:jc w:val="both"/>
        <w:rPr>
          <w:b w:val="0"/>
          <w:bCs w:val="0"/>
          <w:sz w:val="24"/>
          <w:szCs w:val="24"/>
        </w:rPr>
      </w:pPr>
    </w:p>
    <w:p w:rsidR="00F64189" w:rsidRPr="00285F01" w:rsidRDefault="001C299C" w:rsidP="00285F01">
      <w:pPr>
        <w:pStyle w:val="2"/>
        <w:tabs>
          <w:tab w:val="left" w:pos="0"/>
          <w:tab w:val="left" w:pos="993"/>
        </w:tabs>
        <w:spacing w:line="276" w:lineRule="auto"/>
        <w:ind w:firstLine="567"/>
        <w:jc w:val="both"/>
        <w:rPr>
          <w:bCs w:val="0"/>
        </w:rPr>
      </w:pPr>
      <w:r w:rsidRPr="00285F01">
        <w:lastRenderedPageBreak/>
        <w:t>6</w:t>
      </w:r>
      <w:r w:rsidRPr="00285F01">
        <w:rPr>
          <w:vertAlign w:val="superscript"/>
        </w:rPr>
        <w:t>1</w:t>
      </w:r>
      <w:r w:rsidRPr="00285F01">
        <w:t>. Запобігання дискримінації</w:t>
      </w:r>
    </w:p>
    <w:p w:rsidR="00CD254B" w:rsidRPr="00A00DBA" w:rsidRDefault="001C299C" w:rsidP="00285F01">
      <w:pPr>
        <w:tabs>
          <w:tab w:val="left" w:pos="0"/>
        </w:tabs>
        <w:spacing w:line="276" w:lineRule="auto"/>
        <w:ind w:firstLine="567"/>
        <w:jc w:val="both"/>
        <w:rPr>
          <w:lang w:val="uk-UA"/>
        </w:rPr>
      </w:pPr>
      <w:r w:rsidRPr="00A00DBA">
        <w:rPr>
          <w:sz w:val="28"/>
          <w:szCs w:val="28"/>
          <w:lang w:val="uk-UA"/>
        </w:rPr>
        <w:t>У проекті Закону відсутні положення, які містять ознаки дискримінації</w:t>
      </w:r>
      <w:r w:rsidR="00CD254B" w:rsidRPr="00A00DBA">
        <w:rPr>
          <w:sz w:val="28"/>
          <w:szCs w:val="28"/>
          <w:lang w:val="uk-UA"/>
        </w:rPr>
        <w:t>.</w:t>
      </w:r>
      <w:r w:rsidRPr="00A00DBA">
        <w:rPr>
          <w:sz w:val="28"/>
          <w:szCs w:val="28"/>
          <w:lang w:val="uk-UA"/>
        </w:rPr>
        <w:t xml:space="preserve"> </w:t>
      </w:r>
      <w:r w:rsidR="00CD254B" w:rsidRPr="00A00DBA">
        <w:rPr>
          <w:sz w:val="28"/>
          <w:szCs w:val="28"/>
          <w:lang w:val="uk-UA"/>
        </w:rPr>
        <w:t>Проект Закону не потребує проведення громадської антидискримінаційної експертизи.</w:t>
      </w:r>
      <w:r w:rsidR="00BD3AFB" w:rsidRPr="00A00DBA">
        <w:rPr>
          <w:lang w:val="uk-UA"/>
        </w:rPr>
        <w:t xml:space="preserve"> </w:t>
      </w:r>
    </w:p>
    <w:p w:rsidR="00CD254B" w:rsidRPr="00A00DBA" w:rsidRDefault="00CD254B" w:rsidP="00756C38">
      <w:pPr>
        <w:tabs>
          <w:tab w:val="left" w:pos="142"/>
        </w:tabs>
        <w:ind w:left="180" w:firstLine="567"/>
        <w:jc w:val="both"/>
        <w:rPr>
          <w:lang w:val="uk-UA"/>
        </w:rPr>
      </w:pPr>
    </w:p>
    <w:p w:rsidR="00EC6743" w:rsidRPr="00A00DBA" w:rsidRDefault="00EC6743" w:rsidP="00285F01">
      <w:pPr>
        <w:tabs>
          <w:tab w:val="left" w:pos="142"/>
          <w:tab w:val="left" w:pos="993"/>
        </w:tabs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A00DBA">
        <w:rPr>
          <w:b/>
          <w:sz w:val="28"/>
          <w:szCs w:val="28"/>
          <w:lang w:val="uk-UA"/>
        </w:rPr>
        <w:t>7. Запобігання корупції</w:t>
      </w:r>
    </w:p>
    <w:p w:rsidR="00BD3AFB" w:rsidRPr="00A00DBA" w:rsidRDefault="00BD3AFB" w:rsidP="00756C3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A00DBA">
        <w:rPr>
          <w:sz w:val="28"/>
          <w:szCs w:val="28"/>
          <w:lang w:val="uk-UA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F53B5A" w:rsidRPr="00085DE1" w:rsidRDefault="00F53B5A" w:rsidP="00756C38">
      <w:pPr>
        <w:tabs>
          <w:tab w:val="center" w:pos="5031"/>
        </w:tabs>
        <w:ind w:firstLine="567"/>
        <w:jc w:val="both"/>
        <w:rPr>
          <w:lang w:val="uk-UA"/>
        </w:rPr>
      </w:pPr>
    </w:p>
    <w:p w:rsidR="00CD254B" w:rsidRPr="00A00DBA" w:rsidRDefault="00CD254B" w:rsidP="00285F01">
      <w:pPr>
        <w:pStyle w:val="aa"/>
        <w:tabs>
          <w:tab w:val="left" w:pos="993"/>
        </w:tabs>
        <w:spacing w:after="0"/>
        <w:ind w:left="0"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00DBA">
        <w:rPr>
          <w:rFonts w:ascii="Times New Roman" w:hAnsi="Times New Roman"/>
          <w:b/>
          <w:sz w:val="28"/>
          <w:szCs w:val="28"/>
          <w:lang w:val="uk-UA"/>
        </w:rPr>
        <w:t>8. Громадське обговорення</w:t>
      </w:r>
    </w:p>
    <w:p w:rsidR="00CD254B" w:rsidRPr="00A00DBA" w:rsidRDefault="00CD254B" w:rsidP="00756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A00DBA">
        <w:rPr>
          <w:sz w:val="28"/>
          <w:szCs w:val="28"/>
          <w:lang w:val="uk-UA"/>
        </w:rPr>
        <w:t>Проект Закону розміщено на офіційному веб-сайті Мінагрополітики України (</w:t>
      </w:r>
      <w:hyperlink r:id="rId8" w:history="1">
        <w:r w:rsidRPr="00A00DBA">
          <w:rPr>
            <w:sz w:val="28"/>
            <w:szCs w:val="28"/>
            <w:lang w:val="uk-UA"/>
          </w:rPr>
          <w:t>http://www.minagro.gov.ua</w:t>
        </w:r>
      </w:hyperlink>
      <w:r w:rsidRPr="00A00DBA">
        <w:rPr>
          <w:sz w:val="28"/>
          <w:szCs w:val="28"/>
          <w:lang w:val="uk-UA"/>
        </w:rPr>
        <w:t>).</w:t>
      </w:r>
    </w:p>
    <w:p w:rsidR="00CD254B" w:rsidRPr="00085DE1" w:rsidRDefault="00CD254B" w:rsidP="00756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lang w:val="uk-UA"/>
        </w:rPr>
      </w:pPr>
    </w:p>
    <w:p w:rsidR="00CD254B" w:rsidRPr="000F1A12" w:rsidRDefault="00CD254B" w:rsidP="00285F01">
      <w:pPr>
        <w:pStyle w:val="aa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F1A12">
        <w:rPr>
          <w:rFonts w:ascii="Times New Roman" w:hAnsi="Times New Roman"/>
          <w:b/>
          <w:sz w:val="28"/>
          <w:szCs w:val="28"/>
        </w:rPr>
        <w:t>9</w:t>
      </w:r>
      <w:r w:rsidRPr="000F1A12">
        <w:rPr>
          <w:rFonts w:ascii="Times New Roman" w:hAnsi="Times New Roman"/>
          <w:b/>
          <w:sz w:val="28"/>
          <w:szCs w:val="28"/>
          <w:lang w:val="uk-UA"/>
        </w:rPr>
        <w:t>. Позиція соціальних партнерів</w:t>
      </w:r>
    </w:p>
    <w:p w:rsidR="00CD254B" w:rsidRPr="000F1A12" w:rsidRDefault="00CD254B" w:rsidP="00285F01">
      <w:pPr>
        <w:pStyle w:val="aa"/>
        <w:tabs>
          <w:tab w:val="left" w:pos="916"/>
          <w:tab w:val="left" w:pos="14040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F1A12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E4D8B">
        <w:rPr>
          <w:rFonts w:ascii="Times New Roman" w:hAnsi="Times New Roman"/>
          <w:sz w:val="28"/>
          <w:szCs w:val="28"/>
          <w:lang w:val="uk-UA"/>
        </w:rPr>
        <w:t>Закону</w:t>
      </w:r>
      <w:r w:rsidRPr="000F1A12">
        <w:rPr>
          <w:rFonts w:ascii="Times New Roman" w:hAnsi="Times New Roman"/>
          <w:sz w:val="28"/>
          <w:szCs w:val="28"/>
          <w:lang w:val="uk-UA"/>
        </w:rPr>
        <w:t xml:space="preserve"> не стосується питань соціально-трудової сфери.</w:t>
      </w:r>
    </w:p>
    <w:p w:rsidR="00CD254B" w:rsidRPr="00085DE1" w:rsidRDefault="00CD254B" w:rsidP="00756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lang w:val="uk-UA"/>
        </w:rPr>
      </w:pPr>
    </w:p>
    <w:p w:rsidR="00CD254B" w:rsidRPr="007070BE" w:rsidRDefault="00CD254B" w:rsidP="00285F01">
      <w:pPr>
        <w:pStyle w:val="aa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70BE">
        <w:rPr>
          <w:rFonts w:ascii="Times New Roman" w:hAnsi="Times New Roman"/>
          <w:b/>
          <w:sz w:val="28"/>
          <w:szCs w:val="28"/>
          <w:lang w:val="uk-UA"/>
        </w:rPr>
        <w:t>10. Оцінка регуляторного впливу</w:t>
      </w:r>
    </w:p>
    <w:p w:rsidR="00CD254B" w:rsidRPr="00F35AC9" w:rsidRDefault="00CD254B" w:rsidP="00756C3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є регуляторним актом. </w:t>
      </w:r>
    </w:p>
    <w:p w:rsidR="00CD254B" w:rsidRPr="00085DE1" w:rsidRDefault="00CD254B" w:rsidP="00756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lang w:val="uk-UA"/>
        </w:rPr>
      </w:pPr>
    </w:p>
    <w:p w:rsidR="007B40BF" w:rsidRPr="00381285" w:rsidRDefault="007B40BF" w:rsidP="00285F01">
      <w:pPr>
        <w:tabs>
          <w:tab w:val="left" w:pos="993"/>
        </w:tabs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BC2435">
        <w:rPr>
          <w:b/>
          <w:sz w:val="28"/>
          <w:szCs w:val="28"/>
          <w:lang w:val="uk-UA"/>
        </w:rPr>
        <w:t>10</w:t>
      </w:r>
      <w:r w:rsidRPr="00B34101">
        <w:rPr>
          <w:b/>
          <w:sz w:val="28"/>
          <w:szCs w:val="28"/>
          <w:vertAlign w:val="superscript"/>
          <w:lang w:val="uk-UA"/>
        </w:rPr>
        <w:t>1</w:t>
      </w:r>
      <w:r w:rsidRPr="00BC2435">
        <w:rPr>
          <w:b/>
          <w:sz w:val="28"/>
          <w:szCs w:val="28"/>
          <w:lang w:val="uk-UA"/>
        </w:rPr>
        <w:t>.</w:t>
      </w:r>
      <w:r w:rsidRPr="00381285">
        <w:rPr>
          <w:b/>
          <w:sz w:val="28"/>
          <w:szCs w:val="28"/>
          <w:lang w:val="uk-UA"/>
        </w:rPr>
        <w:t xml:space="preserve"> Вплив реалізації акта на ринок праці</w:t>
      </w:r>
    </w:p>
    <w:p w:rsidR="007B40BF" w:rsidRDefault="007B40BF" w:rsidP="00756C3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Реалізація проекту </w:t>
      </w:r>
      <w:r w:rsidR="00381285">
        <w:rPr>
          <w:sz w:val="28"/>
          <w:szCs w:val="28"/>
          <w:lang w:val="uk-UA"/>
        </w:rPr>
        <w:t>Закону</w:t>
      </w:r>
      <w:r>
        <w:rPr>
          <w:sz w:val="28"/>
          <w:szCs w:val="28"/>
          <w:lang w:val="uk-UA"/>
        </w:rPr>
        <w:t xml:space="preserve"> не матиме впливу на ринок праці.</w:t>
      </w:r>
    </w:p>
    <w:p w:rsidR="00CD254B" w:rsidRPr="00085DE1" w:rsidRDefault="00CD254B" w:rsidP="00085DE1">
      <w:pPr>
        <w:tabs>
          <w:tab w:val="left" w:pos="142"/>
        </w:tabs>
        <w:ind w:left="-426" w:firstLine="567"/>
        <w:jc w:val="both"/>
        <w:rPr>
          <w:b/>
          <w:lang w:val="uk-UA"/>
        </w:rPr>
      </w:pPr>
    </w:p>
    <w:p w:rsidR="001C05A3" w:rsidRDefault="007B40BF" w:rsidP="00285F01">
      <w:pPr>
        <w:tabs>
          <w:tab w:val="left" w:pos="142"/>
          <w:tab w:val="left" w:pos="993"/>
        </w:tabs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</w:t>
      </w:r>
      <w:r w:rsidR="001C05A3" w:rsidRPr="00D75F83">
        <w:rPr>
          <w:b/>
          <w:sz w:val="28"/>
          <w:szCs w:val="28"/>
          <w:lang w:val="uk-UA"/>
        </w:rPr>
        <w:t>. Прогноз</w:t>
      </w:r>
      <w:r w:rsidR="001F69FA">
        <w:rPr>
          <w:b/>
          <w:sz w:val="28"/>
          <w:szCs w:val="28"/>
          <w:lang w:val="uk-UA"/>
        </w:rPr>
        <w:t xml:space="preserve"> </w:t>
      </w:r>
      <w:r w:rsidR="001C05A3" w:rsidRPr="00D75F83">
        <w:rPr>
          <w:b/>
          <w:sz w:val="28"/>
          <w:szCs w:val="28"/>
          <w:lang w:val="uk-UA"/>
        </w:rPr>
        <w:t>результатів</w:t>
      </w:r>
    </w:p>
    <w:p w:rsidR="009B26D4" w:rsidRPr="009B26D4" w:rsidRDefault="00D75F83" w:rsidP="00756C38">
      <w:p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E13F61">
        <w:rPr>
          <w:sz w:val="28"/>
          <w:szCs w:val="28"/>
          <w:lang w:val="uk-UA"/>
        </w:rPr>
        <w:t>Прийняття</w:t>
      </w:r>
      <w:r w:rsidR="00974BFE">
        <w:rPr>
          <w:sz w:val="28"/>
          <w:szCs w:val="28"/>
          <w:lang w:val="uk-UA"/>
        </w:rPr>
        <w:t xml:space="preserve"> </w:t>
      </w:r>
      <w:r w:rsidR="009C71CD" w:rsidRPr="00E13F61">
        <w:rPr>
          <w:sz w:val="28"/>
          <w:szCs w:val="28"/>
          <w:lang w:val="uk-UA"/>
        </w:rPr>
        <w:t xml:space="preserve">Закону України </w:t>
      </w:r>
      <w:r w:rsidR="00783DFD">
        <w:rPr>
          <w:sz w:val="28"/>
          <w:szCs w:val="28"/>
          <w:lang w:val="uk-UA"/>
        </w:rPr>
        <w:t>“</w:t>
      </w:r>
      <w:r w:rsidR="00381285">
        <w:rPr>
          <w:sz w:val="28"/>
          <w:szCs w:val="28"/>
          <w:lang w:val="uk-UA"/>
        </w:rPr>
        <w:t>П</w:t>
      </w:r>
      <w:r w:rsidR="009B26D4" w:rsidRPr="009B26D4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</w:t>
      </w:r>
      <w:r w:rsidR="00974BFE"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дитяч</w:t>
      </w:r>
      <w:r w:rsidR="005230A6">
        <w:rPr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974BFE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харчування</w:t>
      </w:r>
      <w:r w:rsidR="00783DFD">
        <w:rPr>
          <w:sz w:val="28"/>
          <w:szCs w:val="28"/>
          <w:lang w:val="uk-UA"/>
        </w:rPr>
        <w:t>”</w:t>
      </w:r>
      <w:r w:rsidR="009B26D4">
        <w:rPr>
          <w:sz w:val="28"/>
          <w:szCs w:val="28"/>
          <w:lang w:val="uk-UA"/>
        </w:rPr>
        <w:t xml:space="preserve"> дозвол</w:t>
      </w:r>
      <w:r w:rsidR="00974BFE">
        <w:rPr>
          <w:sz w:val="28"/>
          <w:szCs w:val="28"/>
          <w:lang w:val="uk-UA"/>
        </w:rPr>
        <w:t xml:space="preserve">ить удосконалити законодавство </w:t>
      </w:r>
      <w:r w:rsidR="009B26D4">
        <w:rPr>
          <w:sz w:val="28"/>
          <w:szCs w:val="28"/>
          <w:lang w:val="uk-UA"/>
        </w:rPr>
        <w:t xml:space="preserve">у сфері забезпечення дітей грудного та раннього віку дитячим харчуванням </w:t>
      </w:r>
      <w:r w:rsidR="00BC59FF" w:rsidRPr="00381285">
        <w:rPr>
          <w:sz w:val="28"/>
          <w:szCs w:val="28"/>
          <w:lang w:val="uk-UA"/>
        </w:rPr>
        <w:t>належної якості</w:t>
      </w:r>
      <w:r w:rsidR="000F6FAB">
        <w:rPr>
          <w:sz w:val="28"/>
          <w:szCs w:val="28"/>
          <w:lang w:val="uk-UA"/>
        </w:rPr>
        <w:t xml:space="preserve"> та</w:t>
      </w:r>
      <w:r w:rsidR="00BC59FF" w:rsidRPr="00381285">
        <w:rPr>
          <w:sz w:val="28"/>
          <w:szCs w:val="28"/>
          <w:lang w:val="uk-UA"/>
        </w:rPr>
        <w:t xml:space="preserve"> безпечності</w:t>
      </w:r>
      <w:r w:rsidR="000F6FAB">
        <w:rPr>
          <w:sz w:val="28"/>
          <w:szCs w:val="28"/>
          <w:lang w:val="uk-UA"/>
        </w:rPr>
        <w:t>,</w:t>
      </w:r>
      <w:r w:rsidR="009B26D4">
        <w:rPr>
          <w:sz w:val="28"/>
          <w:szCs w:val="28"/>
          <w:lang w:val="uk-UA"/>
        </w:rPr>
        <w:t xml:space="preserve"> </w:t>
      </w:r>
      <w:r w:rsidR="00381285">
        <w:rPr>
          <w:sz w:val="28"/>
          <w:szCs w:val="28"/>
          <w:lang w:val="uk-UA"/>
        </w:rPr>
        <w:t>створит</w:t>
      </w:r>
      <w:r w:rsidR="00974BFE">
        <w:rPr>
          <w:sz w:val="28"/>
          <w:szCs w:val="28"/>
          <w:lang w:val="uk-UA"/>
        </w:rPr>
        <w:t>и умови для подальшого розвитку</w:t>
      </w:r>
      <w:r w:rsidR="009B26D4">
        <w:rPr>
          <w:sz w:val="28"/>
          <w:szCs w:val="28"/>
          <w:lang w:val="uk-UA"/>
        </w:rPr>
        <w:t xml:space="preserve"> </w:t>
      </w:r>
      <w:r w:rsidR="00E13F61">
        <w:rPr>
          <w:sz w:val="28"/>
          <w:szCs w:val="28"/>
          <w:lang w:val="uk-UA"/>
        </w:rPr>
        <w:t>вітчизнян</w:t>
      </w:r>
      <w:r w:rsidR="00381285">
        <w:rPr>
          <w:sz w:val="28"/>
          <w:szCs w:val="28"/>
          <w:lang w:val="uk-UA"/>
        </w:rPr>
        <w:t>ої</w:t>
      </w:r>
      <w:r w:rsidR="00E13F61">
        <w:rPr>
          <w:sz w:val="28"/>
          <w:szCs w:val="28"/>
          <w:lang w:val="uk-UA"/>
        </w:rPr>
        <w:t xml:space="preserve"> галуз</w:t>
      </w:r>
      <w:r w:rsidR="00381285">
        <w:rPr>
          <w:sz w:val="28"/>
          <w:szCs w:val="28"/>
          <w:lang w:val="uk-UA"/>
        </w:rPr>
        <w:t>і виробництва</w:t>
      </w:r>
      <w:r w:rsidR="00E13F61">
        <w:rPr>
          <w:sz w:val="28"/>
          <w:szCs w:val="28"/>
          <w:lang w:val="uk-UA"/>
        </w:rPr>
        <w:t xml:space="preserve"> дитячого харчування.</w:t>
      </w:r>
    </w:p>
    <w:p w:rsidR="00F64189" w:rsidRDefault="00F64189" w:rsidP="00DE793B">
      <w:pPr>
        <w:jc w:val="center"/>
        <w:outlineLvl w:val="0"/>
        <w:rPr>
          <w:lang w:val="uk-UA"/>
        </w:rPr>
      </w:pPr>
    </w:p>
    <w:p w:rsidR="005230A6" w:rsidRDefault="005230A6" w:rsidP="00DE793B">
      <w:pPr>
        <w:outlineLvl w:val="0"/>
        <w:rPr>
          <w:b/>
          <w:bCs/>
          <w:sz w:val="28"/>
          <w:szCs w:val="28"/>
          <w:lang w:val="uk-UA"/>
        </w:rPr>
      </w:pPr>
    </w:p>
    <w:p w:rsidR="00440B6D" w:rsidRDefault="00587B9D" w:rsidP="00DE793B">
      <w:pPr>
        <w:outlineLvl w:val="0"/>
        <w:rPr>
          <w:b/>
          <w:bCs/>
          <w:sz w:val="28"/>
          <w:szCs w:val="28"/>
          <w:lang w:val="uk-UA"/>
        </w:rPr>
      </w:pPr>
      <w:r w:rsidRPr="00C14AFE">
        <w:rPr>
          <w:b/>
          <w:bCs/>
          <w:sz w:val="28"/>
          <w:szCs w:val="28"/>
          <w:lang w:val="uk-UA"/>
        </w:rPr>
        <w:t xml:space="preserve">Міністр аграрної політики </w:t>
      </w:r>
    </w:p>
    <w:p w:rsidR="00587B9D" w:rsidRPr="007070BE" w:rsidRDefault="00587B9D" w:rsidP="00DE793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14AFE">
        <w:rPr>
          <w:rFonts w:ascii="Times New Roman" w:hAnsi="Times New Roman"/>
          <w:b/>
          <w:bCs/>
          <w:sz w:val="28"/>
          <w:szCs w:val="28"/>
          <w:lang w:val="uk-UA"/>
        </w:rPr>
        <w:t>та п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родовольства України            </w:t>
      </w:r>
      <w:r w:rsidR="00B47FD3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752D6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C14AFE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</w:t>
      </w:r>
      <w:r w:rsidR="00440B6D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</w:t>
      </w:r>
      <w:r w:rsidRPr="00C14AFE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="00EC62D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="00C02047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="00EC62D0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C14AFE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A66FD5">
        <w:rPr>
          <w:rFonts w:ascii="Times New Roman" w:hAnsi="Times New Roman"/>
          <w:b/>
          <w:bCs/>
          <w:sz w:val="28"/>
          <w:szCs w:val="28"/>
          <w:lang w:val="uk-UA"/>
        </w:rPr>
        <w:t>Т</w:t>
      </w:r>
      <w:r w:rsidR="00C752D6">
        <w:rPr>
          <w:rFonts w:ascii="Times New Roman" w:hAnsi="Times New Roman"/>
          <w:b/>
          <w:bCs/>
          <w:sz w:val="28"/>
          <w:szCs w:val="28"/>
          <w:lang w:val="uk-UA"/>
        </w:rPr>
        <w:t>арас</w:t>
      </w:r>
      <w:r w:rsidR="00A66FD5">
        <w:rPr>
          <w:rFonts w:ascii="Times New Roman" w:hAnsi="Times New Roman"/>
          <w:b/>
          <w:bCs/>
          <w:sz w:val="28"/>
          <w:szCs w:val="28"/>
          <w:lang w:val="uk-UA"/>
        </w:rPr>
        <w:t xml:space="preserve"> К</w:t>
      </w:r>
      <w:r w:rsidR="00C752D6">
        <w:rPr>
          <w:rFonts w:ascii="Times New Roman" w:hAnsi="Times New Roman"/>
          <w:b/>
          <w:bCs/>
          <w:sz w:val="28"/>
          <w:szCs w:val="28"/>
          <w:lang w:val="uk-UA"/>
        </w:rPr>
        <w:t>УТОВИЙ</w:t>
      </w:r>
    </w:p>
    <w:p w:rsidR="004A6F26" w:rsidRPr="00085DE1" w:rsidRDefault="004A6F26" w:rsidP="00DE793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962E7E" w:rsidRDefault="00587B9D" w:rsidP="00DE793B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/>
        <w:jc w:val="both"/>
        <w:rPr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83DFD">
        <w:rPr>
          <w:rFonts w:ascii="Times New Roman" w:hAnsi="Times New Roman"/>
          <w:sz w:val="28"/>
          <w:szCs w:val="28"/>
          <w:lang w:val="uk-UA"/>
        </w:rPr>
        <w:t>“</w:t>
      </w:r>
      <w:r>
        <w:rPr>
          <w:rFonts w:ascii="Times New Roman" w:hAnsi="Times New Roman"/>
          <w:sz w:val="28"/>
          <w:szCs w:val="28"/>
        </w:rPr>
        <w:t>____</w:t>
      </w:r>
      <w:r w:rsidR="00783DFD">
        <w:rPr>
          <w:rFonts w:ascii="Times New Roman" w:hAnsi="Times New Roman"/>
          <w:sz w:val="28"/>
          <w:szCs w:val="28"/>
          <w:lang w:val="uk-UA"/>
        </w:rPr>
        <w:t>”</w:t>
      </w:r>
      <w:r>
        <w:rPr>
          <w:rFonts w:ascii="Times New Roman" w:hAnsi="Times New Roman"/>
          <w:sz w:val="28"/>
          <w:szCs w:val="28"/>
        </w:rPr>
        <w:t xml:space="preserve"> ______________</w:t>
      </w:r>
      <w:r>
        <w:rPr>
          <w:rFonts w:ascii="Times New Roman" w:hAnsi="Times New Roman"/>
          <w:sz w:val="28"/>
          <w:szCs w:val="28"/>
          <w:lang w:val="uk-UA"/>
        </w:rPr>
        <w:t>201</w:t>
      </w:r>
      <w:r w:rsidR="005D7B7E">
        <w:rPr>
          <w:rFonts w:ascii="Times New Roman" w:hAnsi="Times New Roman"/>
          <w:sz w:val="28"/>
          <w:szCs w:val="28"/>
          <w:lang w:val="uk-UA"/>
        </w:rPr>
        <w:t>6</w:t>
      </w:r>
      <w:r>
        <w:rPr>
          <w:rFonts w:ascii="Times New Roman" w:hAnsi="Times New Roman"/>
          <w:sz w:val="28"/>
          <w:szCs w:val="28"/>
          <w:lang w:val="uk-UA"/>
        </w:rPr>
        <w:t xml:space="preserve"> р.</w:t>
      </w:r>
    </w:p>
    <w:p w:rsidR="008C114D" w:rsidRPr="00974BFE" w:rsidRDefault="008C114D" w:rsidP="007B40BF">
      <w:pPr>
        <w:ind w:firstLine="545"/>
        <w:jc w:val="both"/>
        <w:rPr>
          <w:sz w:val="28"/>
          <w:szCs w:val="28"/>
          <w:lang w:val="uk-UA"/>
        </w:rPr>
      </w:pPr>
    </w:p>
    <w:sectPr w:rsidR="008C114D" w:rsidRPr="00974BFE" w:rsidSect="00DE793B">
      <w:headerReference w:type="default" r:id="rId9"/>
      <w:pgSz w:w="11906" w:h="16838"/>
      <w:pgMar w:top="851" w:right="566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D02" w:rsidRDefault="00026D02">
      <w:r>
        <w:separator/>
      </w:r>
    </w:p>
  </w:endnote>
  <w:endnote w:type="continuationSeparator" w:id="1">
    <w:p w:rsidR="00026D02" w:rsidRDefault="00026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D02" w:rsidRDefault="00026D02">
      <w:r>
        <w:separator/>
      </w:r>
    </w:p>
  </w:footnote>
  <w:footnote w:type="continuationSeparator" w:id="1">
    <w:p w:rsidR="00026D02" w:rsidRDefault="00026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253" w:rsidRDefault="0009314E">
    <w:pPr>
      <w:pStyle w:val="a3"/>
      <w:jc w:val="center"/>
    </w:pPr>
    <w:fldSimple w:instr="PAGE   \* MERGEFORMAT">
      <w:r w:rsidR="00C752D6" w:rsidRPr="00C752D6">
        <w:rPr>
          <w:noProof/>
          <w:lang w:val="uk-UA"/>
        </w:rPr>
        <w:t>3</w:t>
      </w:r>
    </w:fldSimple>
  </w:p>
  <w:p w:rsidR="00472253" w:rsidRDefault="0047225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C157C"/>
    <w:multiLevelType w:val="hybridMultilevel"/>
    <w:tmpl w:val="A98C0A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1356DE"/>
    <w:multiLevelType w:val="hybridMultilevel"/>
    <w:tmpl w:val="23F012B8"/>
    <w:lvl w:ilvl="0" w:tplc="E7CE4D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4CA5823"/>
    <w:multiLevelType w:val="hybridMultilevel"/>
    <w:tmpl w:val="D6367A34"/>
    <w:lvl w:ilvl="0" w:tplc="8FD67F7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3D531A"/>
    <w:multiLevelType w:val="hybridMultilevel"/>
    <w:tmpl w:val="D0FCF72E"/>
    <w:lvl w:ilvl="0" w:tplc="538A4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97B60BF"/>
    <w:multiLevelType w:val="hybridMultilevel"/>
    <w:tmpl w:val="8EDAB882"/>
    <w:lvl w:ilvl="0" w:tplc="F07440F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0D6192"/>
    <w:multiLevelType w:val="hybridMultilevel"/>
    <w:tmpl w:val="706A2F74"/>
    <w:lvl w:ilvl="0" w:tplc="C3CE5A08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7997"/>
    <w:rsid w:val="00001A28"/>
    <w:rsid w:val="00001B98"/>
    <w:rsid w:val="00013F12"/>
    <w:rsid w:val="00026D02"/>
    <w:rsid w:val="00030E0C"/>
    <w:rsid w:val="000602D8"/>
    <w:rsid w:val="00074AC7"/>
    <w:rsid w:val="00085DE1"/>
    <w:rsid w:val="0009314E"/>
    <w:rsid w:val="000B7476"/>
    <w:rsid w:val="000F48BE"/>
    <w:rsid w:val="000F6C66"/>
    <w:rsid w:val="000F6FAB"/>
    <w:rsid w:val="0010015B"/>
    <w:rsid w:val="00121714"/>
    <w:rsid w:val="001258C7"/>
    <w:rsid w:val="00150684"/>
    <w:rsid w:val="0016413B"/>
    <w:rsid w:val="00170F6E"/>
    <w:rsid w:val="00171CDF"/>
    <w:rsid w:val="001C05A3"/>
    <w:rsid w:val="001C299C"/>
    <w:rsid w:val="001E42A1"/>
    <w:rsid w:val="001F14DA"/>
    <w:rsid w:val="001F69FA"/>
    <w:rsid w:val="00212CAB"/>
    <w:rsid w:val="00216A03"/>
    <w:rsid w:val="002200DB"/>
    <w:rsid w:val="002278BE"/>
    <w:rsid w:val="002429FF"/>
    <w:rsid w:val="00260CAB"/>
    <w:rsid w:val="0027240D"/>
    <w:rsid w:val="00281E06"/>
    <w:rsid w:val="00285F01"/>
    <w:rsid w:val="002915AB"/>
    <w:rsid w:val="00293E71"/>
    <w:rsid w:val="002948E5"/>
    <w:rsid w:val="002B732E"/>
    <w:rsid w:val="002C046B"/>
    <w:rsid w:val="002C6235"/>
    <w:rsid w:val="002C6581"/>
    <w:rsid w:val="002C6D57"/>
    <w:rsid w:val="00313551"/>
    <w:rsid w:val="00323641"/>
    <w:rsid w:val="00347997"/>
    <w:rsid w:val="00353636"/>
    <w:rsid w:val="003554BA"/>
    <w:rsid w:val="00361A28"/>
    <w:rsid w:val="00381285"/>
    <w:rsid w:val="003906DF"/>
    <w:rsid w:val="003A2103"/>
    <w:rsid w:val="003C0877"/>
    <w:rsid w:val="003C47AE"/>
    <w:rsid w:val="003D17A2"/>
    <w:rsid w:val="004140D8"/>
    <w:rsid w:val="00437BDB"/>
    <w:rsid w:val="00440B6D"/>
    <w:rsid w:val="00442B2C"/>
    <w:rsid w:val="00455C55"/>
    <w:rsid w:val="004716D2"/>
    <w:rsid w:val="00472253"/>
    <w:rsid w:val="00487980"/>
    <w:rsid w:val="004A1210"/>
    <w:rsid w:val="004A6F26"/>
    <w:rsid w:val="004A754F"/>
    <w:rsid w:val="004C16BD"/>
    <w:rsid w:val="004C3461"/>
    <w:rsid w:val="004C6C46"/>
    <w:rsid w:val="004D2A3D"/>
    <w:rsid w:val="004D2F9D"/>
    <w:rsid w:val="004D3553"/>
    <w:rsid w:val="00512861"/>
    <w:rsid w:val="00517F9E"/>
    <w:rsid w:val="005230A6"/>
    <w:rsid w:val="00544EC2"/>
    <w:rsid w:val="005708E5"/>
    <w:rsid w:val="00574B3D"/>
    <w:rsid w:val="00577877"/>
    <w:rsid w:val="00584193"/>
    <w:rsid w:val="00587B9D"/>
    <w:rsid w:val="005972CA"/>
    <w:rsid w:val="005C6094"/>
    <w:rsid w:val="005D4110"/>
    <w:rsid w:val="005D7B7E"/>
    <w:rsid w:val="005F4D02"/>
    <w:rsid w:val="00620324"/>
    <w:rsid w:val="00672561"/>
    <w:rsid w:val="006B03B5"/>
    <w:rsid w:val="006D6953"/>
    <w:rsid w:val="006D7333"/>
    <w:rsid w:val="006F314B"/>
    <w:rsid w:val="00701AAA"/>
    <w:rsid w:val="00715885"/>
    <w:rsid w:val="00736F2A"/>
    <w:rsid w:val="00751E1D"/>
    <w:rsid w:val="007546CD"/>
    <w:rsid w:val="00756C38"/>
    <w:rsid w:val="00773F96"/>
    <w:rsid w:val="00783DFD"/>
    <w:rsid w:val="007A1549"/>
    <w:rsid w:val="007B40BF"/>
    <w:rsid w:val="007C1E37"/>
    <w:rsid w:val="007D15DA"/>
    <w:rsid w:val="007D6714"/>
    <w:rsid w:val="007E0F8A"/>
    <w:rsid w:val="007E51F4"/>
    <w:rsid w:val="00813FFE"/>
    <w:rsid w:val="00823140"/>
    <w:rsid w:val="0084736E"/>
    <w:rsid w:val="0085259F"/>
    <w:rsid w:val="0085553F"/>
    <w:rsid w:val="0086046C"/>
    <w:rsid w:val="008618A2"/>
    <w:rsid w:val="00870A7B"/>
    <w:rsid w:val="008C114D"/>
    <w:rsid w:val="008D2253"/>
    <w:rsid w:val="00917A84"/>
    <w:rsid w:val="0092244F"/>
    <w:rsid w:val="00942752"/>
    <w:rsid w:val="009444CD"/>
    <w:rsid w:val="00962E7E"/>
    <w:rsid w:val="00974BFE"/>
    <w:rsid w:val="00975EED"/>
    <w:rsid w:val="00985434"/>
    <w:rsid w:val="00995F9C"/>
    <w:rsid w:val="009A3E74"/>
    <w:rsid w:val="009B043A"/>
    <w:rsid w:val="009B26D4"/>
    <w:rsid w:val="009C71CD"/>
    <w:rsid w:val="009D0788"/>
    <w:rsid w:val="009D131A"/>
    <w:rsid w:val="009F24C0"/>
    <w:rsid w:val="00A00DBA"/>
    <w:rsid w:val="00A50F44"/>
    <w:rsid w:val="00A66FD5"/>
    <w:rsid w:val="00A72F69"/>
    <w:rsid w:val="00A910D1"/>
    <w:rsid w:val="00AA3FE5"/>
    <w:rsid w:val="00AB647F"/>
    <w:rsid w:val="00AE261C"/>
    <w:rsid w:val="00AF28DF"/>
    <w:rsid w:val="00B11B35"/>
    <w:rsid w:val="00B15E84"/>
    <w:rsid w:val="00B1698D"/>
    <w:rsid w:val="00B27C43"/>
    <w:rsid w:val="00B34101"/>
    <w:rsid w:val="00B34A43"/>
    <w:rsid w:val="00B47FD3"/>
    <w:rsid w:val="00B53D0A"/>
    <w:rsid w:val="00B63760"/>
    <w:rsid w:val="00B63F37"/>
    <w:rsid w:val="00BB4107"/>
    <w:rsid w:val="00BC2435"/>
    <w:rsid w:val="00BC35A6"/>
    <w:rsid w:val="00BC59FF"/>
    <w:rsid w:val="00BD1FB7"/>
    <w:rsid w:val="00BD3AFB"/>
    <w:rsid w:val="00BD78F9"/>
    <w:rsid w:val="00BE4D8B"/>
    <w:rsid w:val="00BE5EBF"/>
    <w:rsid w:val="00C02047"/>
    <w:rsid w:val="00C150CD"/>
    <w:rsid w:val="00C23489"/>
    <w:rsid w:val="00C321CC"/>
    <w:rsid w:val="00C40F17"/>
    <w:rsid w:val="00C57852"/>
    <w:rsid w:val="00C752D6"/>
    <w:rsid w:val="00C86C7B"/>
    <w:rsid w:val="00C871A1"/>
    <w:rsid w:val="00C8747A"/>
    <w:rsid w:val="00C9454D"/>
    <w:rsid w:val="00CB2B64"/>
    <w:rsid w:val="00CD254B"/>
    <w:rsid w:val="00CD2C56"/>
    <w:rsid w:val="00CD42B5"/>
    <w:rsid w:val="00CE662A"/>
    <w:rsid w:val="00D052A2"/>
    <w:rsid w:val="00D624FC"/>
    <w:rsid w:val="00D67269"/>
    <w:rsid w:val="00D75F83"/>
    <w:rsid w:val="00D840F4"/>
    <w:rsid w:val="00D87B7F"/>
    <w:rsid w:val="00D90290"/>
    <w:rsid w:val="00D96BA8"/>
    <w:rsid w:val="00DA0D9E"/>
    <w:rsid w:val="00DA1CA6"/>
    <w:rsid w:val="00DE16CA"/>
    <w:rsid w:val="00DE793B"/>
    <w:rsid w:val="00E13B23"/>
    <w:rsid w:val="00E13F61"/>
    <w:rsid w:val="00E32725"/>
    <w:rsid w:val="00E379CC"/>
    <w:rsid w:val="00E56895"/>
    <w:rsid w:val="00E61300"/>
    <w:rsid w:val="00E6256B"/>
    <w:rsid w:val="00E630D0"/>
    <w:rsid w:val="00E7523A"/>
    <w:rsid w:val="00E77147"/>
    <w:rsid w:val="00E8560E"/>
    <w:rsid w:val="00EA1D40"/>
    <w:rsid w:val="00EC62D0"/>
    <w:rsid w:val="00EC6743"/>
    <w:rsid w:val="00ED538D"/>
    <w:rsid w:val="00EE78E6"/>
    <w:rsid w:val="00F04B20"/>
    <w:rsid w:val="00F04B61"/>
    <w:rsid w:val="00F07B96"/>
    <w:rsid w:val="00F11308"/>
    <w:rsid w:val="00F53B5A"/>
    <w:rsid w:val="00F60EB0"/>
    <w:rsid w:val="00F61C7D"/>
    <w:rsid w:val="00F64189"/>
    <w:rsid w:val="00F67778"/>
    <w:rsid w:val="00F83425"/>
    <w:rsid w:val="00F8430A"/>
    <w:rsid w:val="00F94F3F"/>
    <w:rsid w:val="00FD697A"/>
    <w:rsid w:val="00FD6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799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47997"/>
    <w:pPr>
      <w:keepNext/>
      <w:autoSpaceDE w:val="0"/>
      <w:autoSpaceDN w:val="0"/>
      <w:ind w:firstLine="720"/>
      <w:jc w:val="center"/>
      <w:outlineLvl w:val="0"/>
    </w:pPr>
    <w:rPr>
      <w:b/>
      <w:bCs/>
      <w:sz w:val="28"/>
      <w:szCs w:val="28"/>
      <w:lang w:val="uk-UA"/>
    </w:rPr>
  </w:style>
  <w:style w:type="paragraph" w:styleId="6">
    <w:name w:val="heading 6"/>
    <w:basedOn w:val="a"/>
    <w:next w:val="a"/>
    <w:link w:val="60"/>
    <w:qFormat/>
    <w:rsid w:val="0034799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347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rsid w:val="0034799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rsid w:val="00347997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locked/>
    <w:rsid w:val="00347997"/>
    <w:rPr>
      <w:b/>
      <w:bCs/>
      <w:sz w:val="28"/>
      <w:szCs w:val="28"/>
      <w:lang w:val="uk-UA" w:eastAsia="ru-RU" w:bidi="ar-SA"/>
    </w:rPr>
  </w:style>
  <w:style w:type="character" w:customStyle="1" w:styleId="60">
    <w:name w:val="Заголовок 6 Знак"/>
    <w:basedOn w:val="a0"/>
    <w:link w:val="6"/>
    <w:semiHidden/>
    <w:locked/>
    <w:rsid w:val="00347997"/>
    <w:rPr>
      <w:b/>
      <w:bCs/>
      <w:sz w:val="22"/>
      <w:szCs w:val="22"/>
      <w:lang w:val="ru-RU" w:eastAsia="ru-RU" w:bidi="ar-SA"/>
    </w:rPr>
  </w:style>
  <w:style w:type="paragraph" w:styleId="2">
    <w:name w:val="Body Text 2"/>
    <w:basedOn w:val="a"/>
    <w:link w:val="20"/>
    <w:rsid w:val="00347997"/>
    <w:pPr>
      <w:autoSpaceDE w:val="0"/>
      <w:autoSpaceDN w:val="0"/>
      <w:jc w:val="center"/>
    </w:pPr>
    <w:rPr>
      <w:b/>
      <w:bCs/>
      <w:sz w:val="28"/>
      <w:szCs w:val="28"/>
      <w:lang w:val="uk-UA"/>
    </w:rPr>
  </w:style>
  <w:style w:type="character" w:customStyle="1" w:styleId="20">
    <w:name w:val="Основной текст 2 Знак"/>
    <w:basedOn w:val="a0"/>
    <w:link w:val="2"/>
    <w:semiHidden/>
    <w:locked/>
    <w:rsid w:val="00347997"/>
    <w:rPr>
      <w:b/>
      <w:bCs/>
      <w:sz w:val="28"/>
      <w:szCs w:val="28"/>
      <w:lang w:val="uk-UA" w:eastAsia="ru-RU" w:bidi="ar-SA"/>
    </w:rPr>
  </w:style>
  <w:style w:type="character" w:customStyle="1" w:styleId="HTML0">
    <w:name w:val="Стандартный HTML Знак"/>
    <w:basedOn w:val="a0"/>
    <w:link w:val="HTML"/>
    <w:semiHidden/>
    <w:locked/>
    <w:rsid w:val="00347997"/>
    <w:rPr>
      <w:rFonts w:ascii="Courier New" w:hAnsi="Courier New" w:cs="Courier New"/>
      <w:lang w:val="ru-RU" w:eastAsia="ru-RU" w:bidi="ar-SA"/>
    </w:rPr>
  </w:style>
  <w:style w:type="paragraph" w:styleId="21">
    <w:name w:val="Body Text Indent 2"/>
    <w:basedOn w:val="a"/>
    <w:rsid w:val="008C114D"/>
    <w:pPr>
      <w:spacing w:after="120" w:line="480" w:lineRule="auto"/>
      <w:ind w:left="283"/>
    </w:pPr>
  </w:style>
  <w:style w:type="paragraph" w:styleId="a5">
    <w:name w:val="Body Text"/>
    <w:basedOn w:val="a"/>
    <w:rsid w:val="008C114D"/>
    <w:pPr>
      <w:spacing w:after="120"/>
    </w:pPr>
  </w:style>
  <w:style w:type="character" w:styleId="a6">
    <w:name w:val="Hyperlink"/>
    <w:basedOn w:val="a0"/>
    <w:rsid w:val="008C114D"/>
    <w:rPr>
      <w:color w:val="0000FF"/>
      <w:u w:val="single"/>
    </w:rPr>
  </w:style>
  <w:style w:type="paragraph" w:customStyle="1" w:styleId="a7">
    <w:name w:val="Знак Знак Знак Знак Знак Знак"/>
    <w:basedOn w:val="a"/>
    <w:rsid w:val="008C114D"/>
    <w:pPr>
      <w:spacing w:after="160" w:line="240" w:lineRule="exact"/>
    </w:pPr>
    <w:rPr>
      <w:rFonts w:cs="Arial"/>
      <w:sz w:val="20"/>
      <w:szCs w:val="20"/>
      <w:lang w:val="de-CH" w:eastAsia="de-CH"/>
    </w:rPr>
  </w:style>
  <w:style w:type="paragraph" w:styleId="a8">
    <w:name w:val="Title"/>
    <w:basedOn w:val="a"/>
    <w:qFormat/>
    <w:rsid w:val="005F4D02"/>
    <w:pPr>
      <w:autoSpaceDE w:val="0"/>
      <w:autoSpaceDN w:val="0"/>
      <w:jc w:val="center"/>
    </w:pPr>
    <w:rPr>
      <w:b/>
      <w:bCs/>
      <w:sz w:val="30"/>
      <w:szCs w:val="30"/>
      <w:lang w:val="uk-UA"/>
    </w:rPr>
  </w:style>
  <w:style w:type="paragraph" w:customStyle="1" w:styleId="a9">
    <w:name w:val="Обычный.Звичайний"/>
    <w:rsid w:val="005F4D02"/>
    <w:pPr>
      <w:autoSpaceDE w:val="0"/>
      <w:autoSpaceDN w:val="0"/>
    </w:pPr>
    <w:rPr>
      <w:rFonts w:ascii="Antiqua" w:hAnsi="Antiqua"/>
      <w:sz w:val="26"/>
      <w:szCs w:val="26"/>
      <w:lang w:val="uk-UA"/>
    </w:rPr>
  </w:style>
  <w:style w:type="paragraph" w:customStyle="1" w:styleId="rvps7">
    <w:name w:val="rvps7"/>
    <w:basedOn w:val="a"/>
    <w:rsid w:val="00030E0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30E0C"/>
  </w:style>
  <w:style w:type="character" w:customStyle="1" w:styleId="rvts82">
    <w:name w:val="rvts82"/>
    <w:basedOn w:val="a0"/>
    <w:rsid w:val="00030E0C"/>
  </w:style>
  <w:style w:type="paragraph" w:customStyle="1" w:styleId="rvps2">
    <w:name w:val="rvps2"/>
    <w:basedOn w:val="a"/>
    <w:rsid w:val="00030E0C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basedOn w:val="a0"/>
    <w:rsid w:val="00030E0C"/>
  </w:style>
  <w:style w:type="character" w:customStyle="1" w:styleId="rvts37">
    <w:name w:val="rvts37"/>
    <w:basedOn w:val="a0"/>
    <w:rsid w:val="00030E0C"/>
  </w:style>
  <w:style w:type="character" w:customStyle="1" w:styleId="rvts9">
    <w:name w:val="rvts9"/>
    <w:basedOn w:val="a0"/>
    <w:rsid w:val="00030E0C"/>
  </w:style>
  <w:style w:type="paragraph" w:customStyle="1" w:styleId="rvps12">
    <w:name w:val="rvps12"/>
    <w:basedOn w:val="a"/>
    <w:rsid w:val="00030E0C"/>
    <w:pPr>
      <w:spacing w:before="100" w:beforeAutospacing="1" w:after="100" w:afterAutospacing="1"/>
    </w:pPr>
    <w:rPr>
      <w:lang w:val="uk-UA" w:eastAsia="uk-UA"/>
    </w:rPr>
  </w:style>
  <w:style w:type="paragraph" w:customStyle="1" w:styleId="rvps14">
    <w:name w:val="rvps14"/>
    <w:basedOn w:val="a"/>
    <w:rsid w:val="00030E0C"/>
    <w:pPr>
      <w:spacing w:before="100" w:beforeAutospacing="1" w:after="100" w:afterAutospacing="1"/>
    </w:pPr>
    <w:rPr>
      <w:lang w:val="uk-UA" w:eastAsia="uk-UA"/>
    </w:rPr>
  </w:style>
  <w:style w:type="character" w:customStyle="1" w:styleId="FontStyle13">
    <w:name w:val="Font Style13"/>
    <w:basedOn w:val="a0"/>
    <w:rsid w:val="001F14DA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1F14DA"/>
    <w:pPr>
      <w:widowControl w:val="0"/>
      <w:autoSpaceDE w:val="0"/>
      <w:autoSpaceDN w:val="0"/>
      <w:adjustRightInd w:val="0"/>
      <w:spacing w:line="322" w:lineRule="exact"/>
      <w:ind w:firstLine="869"/>
      <w:jc w:val="both"/>
    </w:pPr>
  </w:style>
  <w:style w:type="paragraph" w:customStyle="1" w:styleId="Style5">
    <w:name w:val="Style5"/>
    <w:basedOn w:val="a"/>
    <w:semiHidden/>
    <w:rsid w:val="00574B3D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rvts0">
    <w:name w:val="rvts0"/>
    <w:basedOn w:val="a0"/>
    <w:rsid w:val="00BC59FF"/>
  </w:style>
  <w:style w:type="paragraph" w:styleId="aa">
    <w:name w:val="Body Text Indent"/>
    <w:basedOn w:val="a"/>
    <w:link w:val="ab"/>
    <w:uiPriority w:val="99"/>
    <w:rsid w:val="00587B9D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b">
    <w:name w:val="Основной текст с отступом Знак"/>
    <w:basedOn w:val="a0"/>
    <w:link w:val="aa"/>
    <w:uiPriority w:val="99"/>
    <w:rsid w:val="00587B9D"/>
    <w:rPr>
      <w:rFonts w:ascii="Calibri" w:hAnsi="Calibri"/>
      <w:sz w:val="22"/>
      <w:szCs w:val="22"/>
      <w:lang w:eastAsia="en-US"/>
    </w:rPr>
  </w:style>
  <w:style w:type="paragraph" w:styleId="ac">
    <w:name w:val="Normal (Web)"/>
    <w:basedOn w:val="a"/>
    <w:uiPriority w:val="99"/>
    <w:rsid w:val="00CD254B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B11B35"/>
  </w:style>
  <w:style w:type="paragraph" w:styleId="ad">
    <w:name w:val="footer"/>
    <w:basedOn w:val="a"/>
    <w:link w:val="ae"/>
    <w:rsid w:val="002C0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C04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9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agro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BD463-F766-425A-8B67-D95A2F77D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Home</Company>
  <LinksUpToDate>false</LinksUpToDate>
  <CharactersWithSpaces>5569</CharactersWithSpaces>
  <SharedDoc>false</SharedDoc>
  <HLinks>
    <vt:vector size="6" baseType="variant">
      <vt:variant>
        <vt:i4>7012388</vt:i4>
      </vt:variant>
      <vt:variant>
        <vt:i4>0</vt:i4>
      </vt:variant>
      <vt:variant>
        <vt:i4>0</vt:i4>
      </vt:variant>
      <vt:variant>
        <vt:i4>5</vt:i4>
      </vt:variant>
      <vt:variant>
        <vt:lpwstr>http://www.minagro.gov.ua/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Людмила Ивановна</dc:creator>
  <cp:keywords/>
  <dc:description/>
  <cp:lastModifiedBy>Владелец</cp:lastModifiedBy>
  <cp:revision>5</cp:revision>
  <cp:lastPrinted>2016-10-19T08:03:00Z</cp:lastPrinted>
  <dcterms:created xsi:type="dcterms:W3CDTF">2016-04-18T13:15:00Z</dcterms:created>
  <dcterms:modified xsi:type="dcterms:W3CDTF">2016-10-19T08:55:00Z</dcterms:modified>
</cp:coreProperties>
</file>