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A03" w:rsidRDefault="00B90A03" w:rsidP="00B90A03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</w:r>
    </w:p>
    <w:p w:rsidR="00B90A03" w:rsidRDefault="00B90A03" w:rsidP="00B90A03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              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>. № 5293</w:t>
      </w:r>
    </w:p>
    <w:p w:rsidR="00B90A03" w:rsidRDefault="00B90A03" w:rsidP="00B90A0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val="ru-RU" w:eastAsia="ru-RU"/>
        </w:rPr>
        <w:tab/>
      </w: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                                                    в</w:t>
      </w:r>
      <w:proofErr w:type="spellStart"/>
      <w:r>
        <w:rPr>
          <w:rFonts w:ascii="Times New Roman" w:eastAsia="Times New Roman" w:hAnsi="Times New Roman"/>
          <w:lang w:val="ru-RU" w:eastAsia="ru-RU"/>
        </w:rPr>
        <w:t>ід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>20.10.2016 р.</w:t>
      </w:r>
    </w:p>
    <w:p w:rsidR="00B90A03" w:rsidRDefault="00B90A03" w:rsidP="00B90A03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B90A03" w:rsidRDefault="00B90A03" w:rsidP="00B90A0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A03" w:rsidRDefault="00B90A03" w:rsidP="00B90A0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4F6FAE" w:rsidRDefault="004F6FAE" w:rsidP="00B90A0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90A03" w:rsidRDefault="00B90A03" w:rsidP="00B90A0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A03" w:rsidRDefault="00B90A03" w:rsidP="00B90A0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A03" w:rsidRDefault="00B90A03" w:rsidP="00B90A0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A03" w:rsidRDefault="00B90A03" w:rsidP="00B90A0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B90A03" w:rsidRDefault="00B90A03" w:rsidP="00B90A0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B90A03" w:rsidRDefault="00B90A03" w:rsidP="00B90A0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B90A03" w:rsidRDefault="00B90A03" w:rsidP="00B90A03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B90A03" w:rsidRDefault="00B90A03" w:rsidP="00B90A03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B90A03">
        <w:rPr>
          <w:rFonts w:ascii="Times New Roman" w:eastAsia="Times New Roman" w:hAnsi="Times New Roman"/>
          <w:sz w:val="28"/>
          <w:szCs w:val="28"/>
          <w:lang w:eastAsia="ru-RU"/>
        </w:rPr>
        <w:t>про дитяче харчування</w:t>
      </w:r>
    </w:p>
    <w:p w:rsidR="00B90A03" w:rsidRDefault="00B90A03" w:rsidP="00B90A0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</w:t>
      </w:r>
      <w:r>
        <w:rPr>
          <w:rFonts w:ascii="Times New Roman" w:hAnsi="Times New Roman"/>
          <w:sz w:val="28"/>
          <w:szCs w:val="28"/>
        </w:rPr>
        <w:t>№</w:t>
      </w:r>
      <w:r w:rsidRPr="00B90A03">
        <w:rPr>
          <w:rFonts w:ascii="Arial" w:hAnsi="Arial" w:cs="Arial"/>
          <w:color w:val="333333"/>
          <w:sz w:val="18"/>
          <w:szCs w:val="18"/>
        </w:rPr>
        <w:t xml:space="preserve"> </w:t>
      </w:r>
      <w:r w:rsidRPr="00B90A03">
        <w:rPr>
          <w:rFonts w:ascii="Times New Roman" w:hAnsi="Times New Roman"/>
          <w:sz w:val="28"/>
          <w:szCs w:val="28"/>
        </w:rPr>
        <w:t>5293 від 20.10.2016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B90A03" w:rsidRDefault="00B90A03" w:rsidP="00B90A0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90A03" w:rsidRDefault="00B90A03" w:rsidP="00B90A03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</w:t>
      </w:r>
      <w:r w:rsidRPr="00B90A03">
        <w:rPr>
          <w:rFonts w:ascii="Times New Roman" w:eastAsia="Times New Roman" w:hAnsi="Times New Roman"/>
          <w:sz w:val="28"/>
          <w:szCs w:val="28"/>
          <w:lang w:eastAsia="ru-RU"/>
        </w:rPr>
        <w:t>Кабінет Міністрів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90A03" w:rsidRDefault="00B90A03" w:rsidP="00B90A03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0A03" w:rsidRDefault="00B90A03" w:rsidP="00B90A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–</w:t>
      </w:r>
      <w:r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Верховної Ради України </w:t>
      </w:r>
      <w:r w:rsidRPr="00B90A03">
        <w:rPr>
          <w:rFonts w:ascii="Times New Roman" w:eastAsia="Times New Roman" w:hAnsi="Times New Roman"/>
          <w:sz w:val="28"/>
          <w:szCs w:val="28"/>
          <w:lang w:eastAsia="ru-RU"/>
        </w:rPr>
        <w:t>з питань охорони здоров'я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B90A03" w:rsidRDefault="00B90A03" w:rsidP="00B90A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3C70" w:rsidRPr="00133C70" w:rsidRDefault="00B90A03" w:rsidP="00133C7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рішення Комітету                         </w:t>
      </w:r>
      <w:r w:rsidR="00133C70" w:rsidRPr="00133C70">
        <w:rPr>
          <w:rFonts w:ascii="Times New Roman" w:eastAsia="Times New Roman" w:hAnsi="Times New Roman"/>
          <w:sz w:val="28"/>
          <w:szCs w:val="24"/>
          <w:lang w:eastAsia="ru-RU"/>
        </w:rPr>
        <w:t>від 7 грудня, протокол № 91)</w:t>
      </w:r>
    </w:p>
    <w:p w:rsidR="00B90A03" w:rsidRDefault="00B90A03" w:rsidP="00B90A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B90A03" w:rsidRDefault="00B90A03" w:rsidP="00B90A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Однак</w:t>
      </w:r>
      <w:r>
        <w:rPr>
          <w:rFonts w:ascii="Times New Roman" w:hAnsi="Times New Roman"/>
          <w:sz w:val="28"/>
          <w:szCs w:val="28"/>
        </w:rPr>
        <w:t xml:space="preserve"> в</w:t>
      </w:r>
      <w:r w:rsidR="007149F6">
        <w:rPr>
          <w:rFonts w:ascii="Times New Roman" w:hAnsi="Times New Roman"/>
          <w:sz w:val="28"/>
          <w:szCs w:val="28"/>
        </w:rPr>
        <w:t xml:space="preserve">арто звернути увагу, що нечіткість у формулюванні пункту 2 </w:t>
      </w:r>
      <w:r w:rsidR="004F6FAE">
        <w:rPr>
          <w:rFonts w:ascii="Times New Roman" w:hAnsi="Times New Roman"/>
          <w:sz w:val="28"/>
          <w:szCs w:val="28"/>
        </w:rPr>
        <w:t xml:space="preserve">             </w:t>
      </w:r>
      <w:r w:rsidR="007149F6">
        <w:rPr>
          <w:rFonts w:ascii="Times New Roman" w:hAnsi="Times New Roman"/>
          <w:sz w:val="28"/>
          <w:szCs w:val="28"/>
        </w:rPr>
        <w:t>статті 4 законопроекту:</w:t>
      </w:r>
      <w:r w:rsidR="007149F6" w:rsidRPr="00B90A03">
        <w:rPr>
          <w:rFonts w:ascii="Times New Roman" w:hAnsi="Times New Roman"/>
          <w:sz w:val="28"/>
          <w:szCs w:val="28"/>
        </w:rPr>
        <w:t xml:space="preserve"> </w:t>
      </w:r>
      <w:r w:rsidR="007149F6" w:rsidRPr="00FF4F66">
        <w:rPr>
          <w:rFonts w:ascii="Times New Roman" w:hAnsi="Times New Roman"/>
          <w:i/>
          <w:sz w:val="28"/>
          <w:szCs w:val="28"/>
        </w:rPr>
        <w:t xml:space="preserve">«Органи місцевого самоврядування </w:t>
      </w:r>
      <w:r w:rsidR="007149F6" w:rsidRPr="007149F6">
        <w:rPr>
          <w:rFonts w:ascii="Times New Roman" w:hAnsi="Times New Roman"/>
          <w:i/>
          <w:sz w:val="28"/>
          <w:szCs w:val="28"/>
          <w:u w:val="single"/>
        </w:rPr>
        <w:t>можуть приймати рішення</w:t>
      </w:r>
      <w:r w:rsidR="007149F6" w:rsidRPr="00FF4F66">
        <w:rPr>
          <w:rFonts w:ascii="Times New Roman" w:hAnsi="Times New Roman"/>
          <w:i/>
          <w:sz w:val="28"/>
          <w:szCs w:val="28"/>
        </w:rPr>
        <w:t xml:space="preserve"> про пільгове забезпечення дитячим харчуванням дітей грудного та раннього віку інших категорій, у порядку та за нормами, визначеними органами місцевого самоврядування, за рахунок видатків відповідних місцевих бюджетів»</w:t>
      </w:r>
      <w:r w:rsidR="007149F6">
        <w:rPr>
          <w:rFonts w:ascii="Times New Roman" w:hAnsi="Times New Roman"/>
          <w:sz w:val="28"/>
          <w:szCs w:val="28"/>
        </w:rPr>
        <w:t xml:space="preserve"> поняття </w:t>
      </w:r>
      <w:r w:rsidR="007149F6">
        <w:rPr>
          <w:rFonts w:ascii="Times New Roman" w:hAnsi="Times New Roman"/>
          <w:b/>
          <w:sz w:val="28"/>
          <w:szCs w:val="28"/>
        </w:rPr>
        <w:t>«можуть</w:t>
      </w:r>
      <w:r w:rsidR="007149F6" w:rsidRPr="00B90A03">
        <w:rPr>
          <w:rFonts w:ascii="Times New Roman" w:hAnsi="Times New Roman"/>
          <w:b/>
          <w:sz w:val="28"/>
          <w:szCs w:val="28"/>
        </w:rPr>
        <w:t xml:space="preserve"> приймати рішення»</w:t>
      </w:r>
      <w:r w:rsidR="007149F6">
        <w:rPr>
          <w:rFonts w:ascii="Times New Roman" w:hAnsi="Times New Roman"/>
          <w:b/>
          <w:sz w:val="28"/>
          <w:szCs w:val="28"/>
        </w:rPr>
        <w:t xml:space="preserve"> </w:t>
      </w:r>
      <w:r w:rsidR="007149F6">
        <w:rPr>
          <w:rFonts w:ascii="Times New Roman" w:hAnsi="Times New Roman"/>
          <w:sz w:val="28"/>
          <w:szCs w:val="28"/>
        </w:rPr>
        <w:t>може</w:t>
      </w:r>
      <w:r w:rsidR="007149F6" w:rsidRPr="007149F6">
        <w:rPr>
          <w:rFonts w:ascii="Times New Roman" w:hAnsi="Times New Roman"/>
          <w:sz w:val="28"/>
          <w:szCs w:val="28"/>
        </w:rPr>
        <w:t xml:space="preserve"> неоднозначно бути застосовано</w:t>
      </w:r>
      <w:r w:rsidR="007149F6">
        <w:rPr>
          <w:rFonts w:ascii="Times New Roman" w:hAnsi="Times New Roman"/>
          <w:sz w:val="28"/>
          <w:szCs w:val="28"/>
        </w:rPr>
        <w:t xml:space="preserve"> </w:t>
      </w:r>
      <w:r w:rsidR="004F6FAE">
        <w:rPr>
          <w:rFonts w:ascii="Times New Roman" w:hAnsi="Times New Roman"/>
          <w:sz w:val="28"/>
          <w:szCs w:val="28"/>
        </w:rPr>
        <w:t xml:space="preserve">посадовими особами органів місцевого, що </w:t>
      </w:r>
      <w:r w:rsidR="007149F6">
        <w:rPr>
          <w:rFonts w:ascii="Times New Roman" w:hAnsi="Times New Roman"/>
          <w:sz w:val="28"/>
          <w:szCs w:val="28"/>
        </w:rPr>
        <w:t xml:space="preserve">дає можливість </w:t>
      </w:r>
      <w:r w:rsidR="004F6FAE">
        <w:rPr>
          <w:rFonts w:ascii="Times New Roman" w:hAnsi="Times New Roman"/>
          <w:sz w:val="28"/>
          <w:szCs w:val="28"/>
        </w:rPr>
        <w:t xml:space="preserve">їм </w:t>
      </w:r>
      <w:r w:rsidR="007149F6">
        <w:rPr>
          <w:rFonts w:ascii="Times New Roman" w:hAnsi="Times New Roman"/>
          <w:sz w:val="28"/>
          <w:szCs w:val="28"/>
        </w:rPr>
        <w:t xml:space="preserve">на власних розсуд </w:t>
      </w:r>
      <w:r w:rsidR="004F6FAE">
        <w:rPr>
          <w:rFonts w:ascii="Times New Roman" w:hAnsi="Times New Roman"/>
          <w:sz w:val="28"/>
          <w:szCs w:val="28"/>
        </w:rPr>
        <w:t>виконувати або не виконувати дану норму.</w:t>
      </w:r>
      <w:r w:rsidR="007149F6">
        <w:rPr>
          <w:rFonts w:ascii="Times New Roman" w:hAnsi="Times New Roman"/>
          <w:sz w:val="28"/>
          <w:szCs w:val="28"/>
        </w:rPr>
        <w:t xml:space="preserve">  </w:t>
      </w:r>
      <w:r w:rsidR="007149F6">
        <w:rPr>
          <w:rFonts w:ascii="Times New Roman" w:hAnsi="Times New Roman"/>
          <w:b/>
          <w:sz w:val="28"/>
          <w:szCs w:val="28"/>
        </w:rPr>
        <w:t xml:space="preserve"> </w:t>
      </w:r>
    </w:p>
    <w:p w:rsidR="007149F6" w:rsidRDefault="007149F6" w:rsidP="00B90A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90A03" w:rsidRPr="004F6FAE" w:rsidRDefault="00B90A03" w:rsidP="00B90A0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0A03" w:rsidRDefault="00B90A03" w:rsidP="00B90A03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  </w:t>
      </w:r>
    </w:p>
    <w:p w:rsidR="00720D81" w:rsidRPr="00B80F60" w:rsidRDefault="00720D81">
      <w:pPr>
        <w:rPr>
          <w:lang w:val="en-US"/>
        </w:rPr>
      </w:pPr>
    </w:p>
    <w:sectPr w:rsidR="00720D81" w:rsidRPr="00B80F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A03"/>
    <w:rsid w:val="00133C70"/>
    <w:rsid w:val="004F6FAE"/>
    <w:rsid w:val="007149F6"/>
    <w:rsid w:val="00720D81"/>
    <w:rsid w:val="00A51A0E"/>
    <w:rsid w:val="00B80F60"/>
    <w:rsid w:val="00B90A03"/>
    <w:rsid w:val="00FF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15AD09-6D17-4695-9304-B9D9DFF38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A03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963</Words>
  <Characters>550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dcterms:created xsi:type="dcterms:W3CDTF">2016-11-14T14:48:00Z</dcterms:created>
  <dcterms:modified xsi:type="dcterms:W3CDTF">2016-12-01T09:08:00Z</dcterms:modified>
</cp:coreProperties>
</file>