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A22" w:rsidRPr="00117019" w:rsidRDefault="00013A22" w:rsidP="00013A2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013A22" w:rsidRPr="00117019" w:rsidRDefault="00013A22" w:rsidP="00013A2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13A22" w:rsidRPr="00117019" w:rsidRDefault="00013A22" w:rsidP="00013A2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13A22" w:rsidRPr="00117019" w:rsidRDefault="00013A22" w:rsidP="00013A2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13A22" w:rsidRPr="00117019" w:rsidRDefault="00013A22" w:rsidP="00013A2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13A22" w:rsidRPr="00117019" w:rsidRDefault="00013A22" w:rsidP="00013A2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13A22" w:rsidRPr="00117019" w:rsidRDefault="00013A22" w:rsidP="00013A2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13A22" w:rsidRPr="00117019" w:rsidRDefault="00013A22" w:rsidP="00013A2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60DC2" w:rsidRPr="00117019" w:rsidRDefault="00060DC2" w:rsidP="00013A2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17019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060DC2" w:rsidRPr="00117019" w:rsidRDefault="00060DC2" w:rsidP="00013A2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117019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на проект Закону України «Про внесення змін </w:t>
      </w:r>
    </w:p>
    <w:p w:rsidR="00060DC2" w:rsidRPr="00117019" w:rsidRDefault="00060DC2" w:rsidP="00013A2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117019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до Регламенту Верховної Ради України» </w:t>
      </w:r>
    </w:p>
    <w:p w:rsidR="00060DC2" w:rsidRPr="00117019" w:rsidRDefault="006A1719" w:rsidP="00013A22">
      <w:pPr>
        <w:spacing w:after="0" w:line="240" w:lineRule="auto"/>
        <w:jc w:val="center"/>
        <w:rPr>
          <w:rFonts w:ascii="Times New Roman" w:eastAsia="Times New Roman" w:hAnsi="Times New Roman"/>
          <w:bCs/>
          <w:i/>
          <w:iCs/>
          <w:sz w:val="28"/>
          <w:szCs w:val="28"/>
          <w:lang w:eastAsia="uk-UA"/>
        </w:rPr>
      </w:pPr>
      <w:r w:rsidRPr="00117019">
        <w:rPr>
          <w:rFonts w:ascii="Times New Roman" w:eastAsia="Times New Roman" w:hAnsi="Times New Roman"/>
          <w:bCs/>
          <w:i/>
          <w:iCs/>
          <w:sz w:val="28"/>
          <w:szCs w:val="28"/>
          <w:lang w:eastAsia="uk-UA"/>
        </w:rPr>
        <w:t>(№ 55</w:t>
      </w:r>
      <w:r w:rsidR="00060DC2" w:rsidRPr="00117019">
        <w:rPr>
          <w:rFonts w:ascii="Times New Roman" w:eastAsia="Times New Roman" w:hAnsi="Times New Roman"/>
          <w:bCs/>
          <w:i/>
          <w:iCs/>
          <w:sz w:val="28"/>
          <w:szCs w:val="28"/>
          <w:lang w:eastAsia="uk-UA"/>
        </w:rPr>
        <w:t>2</w:t>
      </w:r>
      <w:r w:rsidRPr="00117019">
        <w:rPr>
          <w:rFonts w:ascii="Times New Roman" w:eastAsia="Times New Roman" w:hAnsi="Times New Roman"/>
          <w:bCs/>
          <w:i/>
          <w:iCs/>
          <w:sz w:val="28"/>
          <w:szCs w:val="28"/>
          <w:lang w:eastAsia="uk-UA"/>
        </w:rPr>
        <w:t>2</w:t>
      </w:r>
      <w:r w:rsidR="00060DC2" w:rsidRPr="00117019">
        <w:rPr>
          <w:rFonts w:ascii="Times New Roman" w:eastAsia="Times New Roman" w:hAnsi="Times New Roman"/>
          <w:bCs/>
          <w:i/>
          <w:iCs/>
          <w:sz w:val="28"/>
          <w:szCs w:val="28"/>
          <w:lang w:eastAsia="uk-UA"/>
        </w:rPr>
        <w:t xml:space="preserve"> від 1</w:t>
      </w:r>
      <w:r w:rsidR="005626AA">
        <w:rPr>
          <w:rFonts w:ascii="Times New Roman" w:eastAsia="Times New Roman" w:hAnsi="Times New Roman"/>
          <w:bCs/>
          <w:i/>
          <w:iCs/>
          <w:sz w:val="28"/>
          <w:szCs w:val="28"/>
          <w:lang w:eastAsia="uk-UA"/>
        </w:rPr>
        <w:t>0</w:t>
      </w:r>
      <w:r w:rsidR="00060DC2" w:rsidRPr="00117019">
        <w:rPr>
          <w:rFonts w:ascii="Times New Roman" w:eastAsia="Times New Roman" w:hAnsi="Times New Roman"/>
          <w:bCs/>
          <w:i/>
          <w:iCs/>
          <w:sz w:val="28"/>
          <w:szCs w:val="28"/>
          <w:lang w:eastAsia="uk-UA"/>
        </w:rPr>
        <w:t>.02.2017 р.)</w:t>
      </w:r>
    </w:p>
    <w:p w:rsidR="00060DC2" w:rsidRPr="00117019" w:rsidRDefault="00060DC2" w:rsidP="00013A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451F5" w:rsidRPr="00117019" w:rsidRDefault="005D3929" w:rsidP="00013A2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Головне науково-експертне управління розглянуло поданий проект, в якому пропонується внести зміни до </w:t>
      </w:r>
      <w:r w:rsidR="009C5EEC">
        <w:rPr>
          <w:rFonts w:ascii="Times New Roman" w:eastAsia="Times New Roman" w:hAnsi="Times New Roman"/>
          <w:sz w:val="28"/>
          <w:szCs w:val="28"/>
          <w:lang w:eastAsia="uk-UA"/>
        </w:rPr>
        <w:t xml:space="preserve">низки 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>статей Регламенту Верховної Ради України (далі – Регламент), а також доповнити Регламент главою 12 «</w:t>
      </w:r>
      <w:r w:rsidR="00992DB2" w:rsidRPr="00117019">
        <w:rPr>
          <w:rFonts w:ascii="Times New Roman" w:eastAsia="Times New Roman" w:hAnsi="Times New Roman"/>
          <w:sz w:val="28"/>
          <w:szCs w:val="28"/>
          <w:lang w:eastAsia="uk-UA"/>
        </w:rPr>
        <w:t>Коа</w:t>
      </w:r>
      <w:r w:rsidR="00500710" w:rsidRPr="00117019">
        <w:rPr>
          <w:rFonts w:ascii="Times New Roman" w:eastAsia="Times New Roman" w:hAnsi="Times New Roman"/>
          <w:sz w:val="28"/>
          <w:szCs w:val="28"/>
          <w:lang w:eastAsia="uk-UA"/>
        </w:rPr>
        <w:t>ліція депутатських фракцій у Верховній Раді України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>» зі статтями 61-65, та</w:t>
      </w:r>
      <w:r w:rsidR="00013A2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доповнити Регламент 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>статтями 137, 206 та 206</w:t>
      </w:r>
      <w:r w:rsidRPr="00117019">
        <w:rPr>
          <w:rFonts w:ascii="Times New Roman" w:eastAsia="Times New Roman" w:hAnsi="Times New Roman"/>
          <w:sz w:val="28"/>
          <w:szCs w:val="28"/>
          <w:vertAlign w:val="superscript"/>
          <w:lang w:eastAsia="uk-UA"/>
        </w:rPr>
        <w:t>1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r w:rsidR="00333BE7">
        <w:rPr>
          <w:rFonts w:ascii="Times New Roman" w:eastAsia="Times New Roman" w:hAnsi="Times New Roman"/>
          <w:sz w:val="28"/>
          <w:szCs w:val="28"/>
          <w:lang w:eastAsia="uk-UA"/>
        </w:rPr>
        <w:t>тощо</w:t>
      </w:r>
      <w:r w:rsidR="004451F5" w:rsidRPr="00117019">
        <w:rPr>
          <w:rFonts w:ascii="Times New Roman" w:eastAsia="Times New Roman" w:hAnsi="Times New Roman"/>
          <w:sz w:val="28"/>
          <w:szCs w:val="28"/>
          <w:lang w:eastAsia="uk-UA"/>
        </w:rPr>
        <w:t>. Метою проекту є приведення окремих положень Регламенту Верховної Ради України у відповідність з положеннями Конституції України (п. 2 Пояснювальної записки).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FD1FD3" w:rsidRPr="00117019" w:rsidRDefault="005D3929" w:rsidP="00013A2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>За результатами розгляду поданого законопроекту Головне управління вважає за необхідне зазначити наступне:</w:t>
      </w:r>
    </w:p>
    <w:p w:rsidR="00833F4B" w:rsidRDefault="00833F4B" w:rsidP="003563D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1.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Виникають певні зауваження до змісту нової глави 12 Регламенту </w:t>
      </w:r>
      <w:r w:rsidRPr="003563D5">
        <w:rPr>
          <w:rFonts w:ascii="Times New Roman" w:eastAsia="Times New Roman" w:hAnsi="Times New Roman"/>
          <w:sz w:val="28"/>
          <w:szCs w:val="28"/>
          <w:lang w:eastAsia="uk-UA"/>
        </w:rPr>
        <w:t>«Коаліція депутатських фракцій у Верховній Раді України»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</w:t>
      </w:r>
    </w:p>
    <w:p w:rsidR="00BA1355" w:rsidRPr="003563D5" w:rsidRDefault="00C43A16" w:rsidP="003563D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563D5">
        <w:rPr>
          <w:rFonts w:ascii="Times New Roman" w:eastAsia="Times New Roman" w:hAnsi="Times New Roman"/>
          <w:b/>
          <w:sz w:val="28"/>
          <w:szCs w:val="28"/>
          <w:lang w:eastAsia="uk-UA"/>
        </w:rPr>
        <w:t>1.1.</w:t>
      </w:r>
      <w:r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 xml:space="preserve">У </w:t>
      </w:r>
      <w:r w:rsidR="00833F4B">
        <w:rPr>
          <w:rFonts w:ascii="Times New Roman" w:eastAsia="Times New Roman" w:hAnsi="Times New Roman"/>
          <w:sz w:val="28"/>
          <w:szCs w:val="28"/>
          <w:lang w:eastAsia="uk-UA"/>
        </w:rPr>
        <w:t xml:space="preserve">статтях 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>нов</w:t>
      </w:r>
      <w:r w:rsidR="00833F4B">
        <w:rPr>
          <w:rFonts w:ascii="Times New Roman" w:eastAsia="Times New Roman" w:hAnsi="Times New Roman"/>
          <w:sz w:val="28"/>
          <w:szCs w:val="28"/>
          <w:lang w:eastAsia="uk-UA"/>
        </w:rPr>
        <w:t>ої</w:t>
      </w:r>
      <w:r w:rsidR="00992DB2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глав</w:t>
      </w:r>
      <w:r w:rsidR="00833F4B">
        <w:rPr>
          <w:rFonts w:ascii="Times New Roman" w:eastAsia="Times New Roman" w:hAnsi="Times New Roman"/>
          <w:sz w:val="28"/>
          <w:szCs w:val="28"/>
          <w:lang w:eastAsia="uk-UA"/>
        </w:rPr>
        <w:t>и</w:t>
      </w:r>
      <w:r w:rsidR="00992DB2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12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500710" w:rsidRPr="003563D5">
        <w:rPr>
          <w:rFonts w:ascii="Times New Roman" w:eastAsia="Times New Roman" w:hAnsi="Times New Roman"/>
          <w:sz w:val="28"/>
          <w:szCs w:val="28"/>
          <w:lang w:eastAsia="uk-UA"/>
        </w:rPr>
        <w:t>пропонується вр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>егулювати</w:t>
      </w:r>
      <w:r w:rsidR="00500710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поряд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>о</w:t>
      </w:r>
      <w:r w:rsidR="00500710" w:rsidRPr="003563D5">
        <w:rPr>
          <w:rFonts w:ascii="Times New Roman" w:eastAsia="Times New Roman" w:hAnsi="Times New Roman"/>
          <w:sz w:val="28"/>
          <w:szCs w:val="28"/>
          <w:lang w:eastAsia="uk-UA"/>
        </w:rPr>
        <w:t>к утворення та організації діяльності коаліції, обчислення строків, пов’язаних з її формуванням, участ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>ь</w:t>
      </w:r>
      <w:r w:rsidR="00500710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коаліції у формуванні Кабінету Міністрів України та 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 xml:space="preserve">особливості </w:t>
      </w:r>
      <w:r w:rsidR="00500710" w:rsidRPr="003563D5">
        <w:rPr>
          <w:rFonts w:ascii="Times New Roman" w:eastAsia="Times New Roman" w:hAnsi="Times New Roman"/>
          <w:sz w:val="28"/>
          <w:szCs w:val="28"/>
          <w:lang w:eastAsia="uk-UA"/>
        </w:rPr>
        <w:t>статус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="00500710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депутатської фракції, до складу якої входить більшість народних депутатів від конституційного складу Верховної Ради та яка</w:t>
      </w:r>
      <w:r w:rsidR="004D6238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500710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вважатиметься коаліцією. </w:t>
      </w:r>
      <w:r w:rsidR="00D72530" w:rsidRPr="00D72530">
        <w:rPr>
          <w:rFonts w:ascii="Times New Roman" w:eastAsia="Times New Roman" w:hAnsi="Times New Roman"/>
          <w:sz w:val="28"/>
          <w:szCs w:val="28"/>
          <w:lang w:eastAsia="uk-UA"/>
        </w:rPr>
        <w:t xml:space="preserve">У </w:t>
      </w:r>
      <w:r w:rsidR="00D72530">
        <w:rPr>
          <w:rFonts w:ascii="Times New Roman" w:eastAsia="Times New Roman" w:hAnsi="Times New Roman"/>
          <w:sz w:val="28"/>
          <w:szCs w:val="28"/>
          <w:lang w:eastAsia="uk-UA"/>
        </w:rPr>
        <w:t>зв’язку з цим з</w:t>
      </w:r>
      <w:r w:rsidR="00D72530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вертаємо увагу, що </w:t>
      </w:r>
      <w:r w:rsidR="00D72530">
        <w:rPr>
          <w:rFonts w:ascii="Times New Roman" w:eastAsia="Times New Roman" w:hAnsi="Times New Roman"/>
          <w:sz w:val="28"/>
          <w:szCs w:val="28"/>
          <w:lang w:eastAsia="uk-UA"/>
        </w:rPr>
        <w:t>згідно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 xml:space="preserve"> з</w:t>
      </w:r>
      <w:r w:rsidR="00D72530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72530" w:rsidRPr="003563D5">
        <w:rPr>
          <w:rFonts w:ascii="Times New Roman" w:eastAsia="Times New Roman" w:hAnsi="Times New Roman"/>
          <w:sz w:val="28"/>
          <w:szCs w:val="28"/>
          <w:lang w:eastAsia="uk-UA"/>
        </w:rPr>
        <w:t>ч</w:t>
      </w:r>
      <w:r w:rsidR="00D72530">
        <w:rPr>
          <w:rFonts w:ascii="Times New Roman" w:eastAsia="Times New Roman" w:hAnsi="Times New Roman"/>
          <w:sz w:val="28"/>
          <w:szCs w:val="28"/>
          <w:lang w:eastAsia="uk-UA"/>
        </w:rPr>
        <w:t>астин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>ою</w:t>
      </w:r>
      <w:r w:rsidR="00D72530">
        <w:rPr>
          <w:rFonts w:ascii="Times New Roman" w:eastAsia="Times New Roman" w:hAnsi="Times New Roman"/>
          <w:sz w:val="28"/>
          <w:szCs w:val="28"/>
          <w:lang w:eastAsia="uk-UA"/>
        </w:rPr>
        <w:t xml:space="preserve"> дев’ято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>ю</w:t>
      </w:r>
      <w:r w:rsidR="00D72530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ст. 83 Конституції України поряд із засадами формування, організації діяльності коаліції депутатських фракцій у Верховній Раді України </w:t>
      </w:r>
      <w:r w:rsidR="00D72530">
        <w:rPr>
          <w:rFonts w:ascii="Times New Roman" w:eastAsia="Times New Roman" w:hAnsi="Times New Roman"/>
          <w:sz w:val="28"/>
          <w:szCs w:val="28"/>
          <w:lang w:eastAsia="uk-UA"/>
        </w:rPr>
        <w:t xml:space="preserve">Конституцією України </w:t>
      </w:r>
      <w:r w:rsidR="00D72530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та Регламентом </w:t>
      </w:r>
      <w:r w:rsidR="00D72530">
        <w:rPr>
          <w:rFonts w:ascii="Times New Roman" w:eastAsia="Times New Roman" w:hAnsi="Times New Roman"/>
          <w:sz w:val="28"/>
          <w:szCs w:val="28"/>
          <w:lang w:eastAsia="uk-UA"/>
        </w:rPr>
        <w:t>встановлюються також</w:t>
      </w:r>
      <w:r w:rsidR="00D72530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72530" w:rsidRPr="00D72530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засади припинення</w:t>
      </w:r>
      <w:r w:rsidR="00D72530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діяльності</w:t>
      </w:r>
      <w:r w:rsidR="00D72530" w:rsidRPr="00117019">
        <w:t xml:space="preserve"> </w:t>
      </w:r>
      <w:r w:rsidR="00D72530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коаліції депутатських фракцій. Проте, </w:t>
      </w:r>
      <w:r w:rsidR="00264DF1" w:rsidRPr="003563D5">
        <w:rPr>
          <w:rFonts w:ascii="Times New Roman" w:eastAsia="Times New Roman" w:hAnsi="Times New Roman"/>
          <w:sz w:val="28"/>
          <w:szCs w:val="28"/>
          <w:lang w:eastAsia="uk-UA"/>
        </w:rPr>
        <w:t>п</w:t>
      </w:r>
      <w:r w:rsidR="00500710" w:rsidRPr="003563D5">
        <w:rPr>
          <w:rFonts w:ascii="Times New Roman" w:eastAsia="Times New Roman" w:hAnsi="Times New Roman"/>
          <w:sz w:val="28"/>
          <w:szCs w:val="28"/>
          <w:lang w:eastAsia="uk-UA"/>
        </w:rPr>
        <w:t>итання припинення діяльності коаліції депутатських фракцій</w:t>
      </w:r>
      <w:r w:rsidR="00500710" w:rsidRPr="00117019">
        <w:t xml:space="preserve"> </w:t>
      </w:r>
      <w:r w:rsidR="00500710" w:rsidRPr="003563D5">
        <w:rPr>
          <w:rFonts w:ascii="Times New Roman" w:eastAsia="Times New Roman" w:hAnsi="Times New Roman"/>
          <w:sz w:val="28"/>
          <w:szCs w:val="28"/>
          <w:lang w:eastAsia="uk-UA"/>
        </w:rPr>
        <w:t>у Верховній Раді України в пропонованих статтях 61-65</w:t>
      </w:r>
      <w:r w:rsidR="00500710" w:rsidRPr="00117019">
        <w:t xml:space="preserve"> </w:t>
      </w:r>
      <w:r w:rsidR="00500710" w:rsidRPr="003563D5">
        <w:rPr>
          <w:rFonts w:ascii="Times New Roman" w:eastAsia="Times New Roman" w:hAnsi="Times New Roman"/>
          <w:sz w:val="28"/>
          <w:szCs w:val="28"/>
          <w:lang w:eastAsia="uk-UA"/>
        </w:rPr>
        <w:t>нової глави 12 Регламенту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 xml:space="preserve"> не регулюються</w:t>
      </w:r>
      <w:r w:rsidR="00500710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 xml:space="preserve">Відповідно до </w:t>
      </w:r>
      <w:r w:rsidR="00BA1355" w:rsidRPr="003563D5">
        <w:rPr>
          <w:rFonts w:ascii="Times New Roman" w:eastAsia="Times New Roman" w:hAnsi="Times New Roman"/>
          <w:sz w:val="28"/>
          <w:szCs w:val="28"/>
          <w:lang w:eastAsia="uk-UA"/>
        </w:rPr>
        <w:t>ч</w:t>
      </w:r>
      <w:r w:rsidRPr="003563D5">
        <w:rPr>
          <w:rFonts w:ascii="Times New Roman" w:eastAsia="Times New Roman" w:hAnsi="Times New Roman"/>
          <w:sz w:val="28"/>
          <w:szCs w:val="28"/>
          <w:lang w:eastAsia="uk-UA"/>
        </w:rPr>
        <w:t>астин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>и</w:t>
      </w:r>
      <w:r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четверт</w:t>
      </w:r>
      <w:r w:rsidR="000B44A3">
        <w:rPr>
          <w:rFonts w:ascii="Times New Roman" w:eastAsia="Times New Roman" w:hAnsi="Times New Roman"/>
          <w:sz w:val="28"/>
          <w:szCs w:val="28"/>
          <w:lang w:eastAsia="uk-UA"/>
        </w:rPr>
        <w:t>ої</w:t>
      </w:r>
      <w:r w:rsidR="00BA1355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нової ст.</w:t>
      </w:r>
      <w:r w:rsidR="00AA27C3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BA1355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61 Регламенту в коаліційній угоді має визначатися порядок припинення її діяльності, </w:t>
      </w:r>
      <w:r w:rsidR="00AA27C3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але 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>ц</w:t>
      </w:r>
      <w:r w:rsidR="00AA27C3" w:rsidRPr="003563D5">
        <w:rPr>
          <w:rFonts w:ascii="Times New Roman" w:eastAsia="Times New Roman" w:hAnsi="Times New Roman"/>
          <w:sz w:val="28"/>
          <w:szCs w:val="28"/>
          <w:lang w:eastAsia="uk-UA"/>
        </w:rPr>
        <w:t>е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AA27C3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BA1355" w:rsidRPr="003563D5">
        <w:rPr>
          <w:rFonts w:ascii="Times New Roman" w:eastAsia="Times New Roman" w:hAnsi="Times New Roman"/>
          <w:sz w:val="28"/>
          <w:szCs w:val="28"/>
          <w:lang w:eastAsia="uk-UA"/>
        </w:rPr>
        <w:t>на нашу думку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BA1355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не є достатнім.</w:t>
      </w:r>
      <w:r w:rsidR="00D72530">
        <w:rPr>
          <w:rFonts w:ascii="Times New Roman" w:eastAsia="Times New Roman" w:hAnsi="Times New Roman"/>
          <w:sz w:val="28"/>
          <w:szCs w:val="28"/>
          <w:lang w:eastAsia="uk-UA"/>
        </w:rPr>
        <w:t xml:space="preserve"> Адже</w:t>
      </w:r>
      <w:r w:rsidR="00BA1355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в Конституції України, зважаючи на вагомість </w:t>
      </w:r>
      <w:r w:rsidR="00160058">
        <w:rPr>
          <w:rFonts w:ascii="Times New Roman" w:eastAsia="Times New Roman" w:hAnsi="Times New Roman"/>
          <w:sz w:val="28"/>
          <w:szCs w:val="28"/>
          <w:lang w:eastAsia="uk-UA"/>
        </w:rPr>
        <w:t xml:space="preserve">такого </w:t>
      </w:r>
      <w:r w:rsidR="00BA1355" w:rsidRPr="003563D5">
        <w:rPr>
          <w:rFonts w:ascii="Times New Roman" w:eastAsia="Times New Roman" w:hAnsi="Times New Roman"/>
          <w:sz w:val="28"/>
          <w:szCs w:val="28"/>
          <w:lang w:eastAsia="uk-UA"/>
        </w:rPr>
        <w:t>політи</w:t>
      </w:r>
      <w:r w:rsidR="00AA27C3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ко-організаційного </w:t>
      </w:r>
      <w:r w:rsidR="00160058">
        <w:rPr>
          <w:rFonts w:ascii="Times New Roman" w:eastAsia="Times New Roman" w:hAnsi="Times New Roman"/>
          <w:sz w:val="28"/>
          <w:szCs w:val="28"/>
          <w:lang w:eastAsia="uk-UA"/>
        </w:rPr>
        <w:t>утворення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BA1355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як</w:t>
      </w:r>
      <w:r w:rsidR="00BA1355" w:rsidRPr="003563D5">
        <w:rPr>
          <w:rFonts w:ascii="Times New Roman" w:hAnsi="Times New Roman"/>
          <w:sz w:val="28"/>
          <w:szCs w:val="28"/>
        </w:rPr>
        <w:t xml:space="preserve"> коаліція</w:t>
      </w:r>
      <w:r w:rsidR="00BA1355" w:rsidRPr="00117019">
        <w:t xml:space="preserve"> </w:t>
      </w:r>
      <w:r w:rsidR="00BA1355" w:rsidRPr="003563D5">
        <w:rPr>
          <w:rFonts w:ascii="Times New Roman" w:eastAsia="Times New Roman" w:hAnsi="Times New Roman"/>
          <w:sz w:val="28"/>
          <w:szCs w:val="28"/>
          <w:lang w:eastAsia="uk-UA"/>
        </w:rPr>
        <w:t>депутатських фракцій у Верховній Раді України, чітко визначено, що припиненн</w:t>
      </w:r>
      <w:r w:rsidR="00160058">
        <w:rPr>
          <w:rFonts w:ascii="Times New Roman" w:eastAsia="Times New Roman" w:hAnsi="Times New Roman"/>
          <w:sz w:val="28"/>
          <w:szCs w:val="28"/>
          <w:lang w:eastAsia="uk-UA"/>
        </w:rPr>
        <w:t xml:space="preserve">я її діяльності встановлюються </w:t>
      </w:r>
      <w:r w:rsidR="00BA1355" w:rsidRPr="003563D5">
        <w:rPr>
          <w:rFonts w:ascii="Times New Roman" w:eastAsia="Times New Roman" w:hAnsi="Times New Roman"/>
          <w:sz w:val="28"/>
          <w:szCs w:val="28"/>
          <w:lang w:eastAsia="uk-UA"/>
        </w:rPr>
        <w:t>Конститу</w:t>
      </w:r>
      <w:r w:rsidR="00160058">
        <w:rPr>
          <w:rFonts w:ascii="Times New Roman" w:eastAsia="Times New Roman" w:hAnsi="Times New Roman"/>
          <w:sz w:val="28"/>
          <w:szCs w:val="28"/>
          <w:lang w:eastAsia="uk-UA"/>
        </w:rPr>
        <w:t>цією України</w:t>
      </w:r>
      <w:r w:rsidR="00BA1355" w:rsidRPr="003563D5">
        <w:rPr>
          <w:rFonts w:ascii="Times New Roman" w:eastAsia="Times New Roman" w:hAnsi="Times New Roman"/>
          <w:sz w:val="28"/>
          <w:szCs w:val="28"/>
          <w:lang w:eastAsia="uk-UA"/>
        </w:rPr>
        <w:t xml:space="preserve"> та</w:t>
      </w:r>
      <w:r w:rsidR="0016005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BA1355" w:rsidRPr="003563D5">
        <w:rPr>
          <w:rFonts w:ascii="Times New Roman" w:eastAsia="Times New Roman" w:hAnsi="Times New Roman"/>
          <w:sz w:val="28"/>
          <w:szCs w:val="28"/>
          <w:lang w:eastAsia="uk-UA"/>
        </w:rPr>
        <w:t>Регламентом Верховної Ради України.</w:t>
      </w:r>
    </w:p>
    <w:p w:rsidR="0084153F" w:rsidRPr="00117019" w:rsidRDefault="00C43A16" w:rsidP="00013A2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117019">
        <w:rPr>
          <w:rFonts w:ascii="Times New Roman" w:eastAsia="Times New Roman" w:hAnsi="Times New Roman"/>
          <w:b/>
          <w:sz w:val="28"/>
          <w:szCs w:val="28"/>
          <w:lang w:eastAsia="uk-UA"/>
        </w:rPr>
        <w:lastRenderedPageBreak/>
        <w:t>1.2.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3E3C1D">
        <w:rPr>
          <w:rFonts w:ascii="Times New Roman" w:eastAsia="Times New Roman" w:hAnsi="Times New Roman"/>
          <w:sz w:val="28"/>
          <w:szCs w:val="28"/>
          <w:lang w:eastAsia="uk-UA"/>
        </w:rPr>
        <w:t>В</w:t>
      </w:r>
      <w:r w:rsidR="00500710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проекті </w:t>
      </w:r>
      <w:r w:rsidR="003E3C1D">
        <w:rPr>
          <w:rFonts w:ascii="Times New Roman" w:eastAsia="Times New Roman" w:hAnsi="Times New Roman"/>
          <w:sz w:val="28"/>
          <w:szCs w:val="28"/>
          <w:lang w:eastAsia="uk-UA"/>
        </w:rPr>
        <w:t xml:space="preserve">пропонується </w:t>
      </w:r>
      <w:r w:rsidR="009E6412" w:rsidRPr="00117019">
        <w:rPr>
          <w:rFonts w:ascii="Times New Roman" w:eastAsia="Times New Roman" w:hAnsi="Times New Roman"/>
          <w:sz w:val="28"/>
          <w:szCs w:val="28"/>
          <w:lang w:eastAsia="uk-UA"/>
        </w:rPr>
        <w:t>закріп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>ити</w:t>
      </w:r>
      <w:r w:rsidR="009E641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для депутатських фракцій на</w:t>
      </w:r>
      <w:r w:rsidR="0084153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 xml:space="preserve">весь </w:t>
      </w:r>
      <w:r w:rsidR="0084153F" w:rsidRPr="00117019">
        <w:rPr>
          <w:rFonts w:ascii="Times New Roman" w:eastAsia="Times New Roman" w:hAnsi="Times New Roman"/>
          <w:sz w:val="28"/>
          <w:szCs w:val="28"/>
          <w:lang w:eastAsia="uk-UA"/>
        </w:rPr>
        <w:t>термін</w:t>
      </w:r>
      <w:r w:rsidR="009E641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скликання Верховної Ради Укр</w:t>
      </w:r>
      <w:r w:rsidR="003E3C1D">
        <w:rPr>
          <w:rFonts w:ascii="Times New Roman" w:eastAsia="Times New Roman" w:hAnsi="Times New Roman"/>
          <w:sz w:val="28"/>
          <w:szCs w:val="28"/>
          <w:lang w:eastAsia="uk-UA"/>
        </w:rPr>
        <w:t>аїни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C06904" w:rsidRPr="00117019">
        <w:rPr>
          <w:rFonts w:ascii="Times New Roman" w:eastAsia="Times New Roman" w:hAnsi="Times New Roman"/>
          <w:sz w:val="28"/>
          <w:szCs w:val="28"/>
          <w:lang w:eastAsia="uk-UA"/>
        </w:rPr>
        <w:t>status quo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>, який виникає після сформування</w:t>
      </w:r>
      <w:r w:rsidR="003E3C1D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коаліції депутатських фракцій у Верховній Раді України,</w:t>
      </w:r>
      <w:r w:rsidR="003E3C1D">
        <w:rPr>
          <w:rFonts w:ascii="Times New Roman" w:eastAsia="Times New Roman" w:hAnsi="Times New Roman"/>
          <w:sz w:val="28"/>
          <w:szCs w:val="28"/>
          <w:lang w:eastAsia="uk-UA"/>
        </w:rPr>
        <w:t xml:space="preserve"> тобто не передбачається</w:t>
      </w:r>
      <w:r w:rsidR="009E641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84153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правових </w:t>
      </w:r>
      <w:r w:rsidR="009E641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процедур входження або виходу з 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>коаліції</w:t>
      </w:r>
      <w:r w:rsidR="009E6412" w:rsidRPr="00117019">
        <w:rPr>
          <w:rFonts w:ascii="Times New Roman" w:eastAsia="Times New Roman" w:hAnsi="Times New Roman"/>
          <w:sz w:val="28"/>
          <w:szCs w:val="28"/>
          <w:lang w:eastAsia="uk-UA"/>
        </w:rPr>
        <w:t>. Єдиним варіантом</w:t>
      </w:r>
      <w:r w:rsidR="0084153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при цьому</w:t>
      </w:r>
      <w:r w:rsidR="009E641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залишається лише 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>повне</w:t>
      </w:r>
      <w:r w:rsidR="009E641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припинення діяльності коаліції та формування нової</w:t>
      </w:r>
      <w:r w:rsidR="00C67102" w:rsidRPr="00117019">
        <w:rPr>
          <w:rFonts w:ascii="Times New Roman" w:eastAsia="Times New Roman" w:hAnsi="Times New Roman"/>
          <w:sz w:val="28"/>
          <w:szCs w:val="28"/>
          <w:lang w:eastAsia="uk-UA"/>
        </w:rPr>
        <w:t>, що</w:t>
      </w:r>
      <w:r w:rsidR="00A20595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C6710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на нашу думку</w:t>
      </w:r>
      <w:r w:rsidR="00A20595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C6710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може 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>підвищувати вірогідність</w:t>
      </w:r>
      <w:r w:rsidR="00C6710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парламентських криз</w:t>
      </w:r>
      <w:r w:rsidR="00A20595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9E641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A20595">
        <w:rPr>
          <w:rFonts w:ascii="Times New Roman" w:eastAsia="Times New Roman" w:hAnsi="Times New Roman"/>
          <w:sz w:val="28"/>
          <w:szCs w:val="28"/>
          <w:lang w:eastAsia="uk-UA"/>
        </w:rPr>
        <w:t>о</w:t>
      </w:r>
      <w:r w:rsidR="00C67102" w:rsidRPr="00117019">
        <w:rPr>
          <w:rFonts w:ascii="Times New Roman" w:eastAsia="Times New Roman" w:hAnsi="Times New Roman"/>
          <w:sz w:val="28"/>
          <w:szCs w:val="28"/>
          <w:lang w:eastAsia="uk-UA"/>
        </w:rPr>
        <w:t>скільки</w:t>
      </w:r>
      <w:r w:rsidR="009E641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84153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як </w:t>
      </w:r>
      <w:r w:rsidR="009E6412" w:rsidRPr="00117019">
        <w:rPr>
          <w:rFonts w:ascii="Times New Roman" w:eastAsia="Times New Roman" w:hAnsi="Times New Roman"/>
          <w:sz w:val="28"/>
          <w:szCs w:val="28"/>
          <w:lang w:eastAsia="uk-UA"/>
        </w:rPr>
        <w:t>суспільне життя в країні, так і політичні настрої в парламенті є настільки різноманітн</w:t>
      </w:r>
      <w:r w:rsidR="00264DF1" w:rsidRPr="00117019">
        <w:rPr>
          <w:rFonts w:ascii="Times New Roman" w:eastAsia="Times New Roman" w:hAnsi="Times New Roman"/>
          <w:sz w:val="28"/>
          <w:szCs w:val="28"/>
          <w:lang w:eastAsia="uk-UA"/>
        </w:rPr>
        <w:t>ими</w:t>
      </w:r>
      <w:r w:rsidR="009E6412" w:rsidRPr="00117019">
        <w:rPr>
          <w:rFonts w:ascii="Times New Roman" w:eastAsia="Times New Roman" w:hAnsi="Times New Roman"/>
          <w:sz w:val="28"/>
          <w:szCs w:val="28"/>
          <w:lang w:eastAsia="uk-UA"/>
        </w:rPr>
        <w:t>, щ</w:t>
      </w:r>
      <w:r w:rsidR="0084153F" w:rsidRPr="00117019">
        <w:rPr>
          <w:rFonts w:ascii="Times New Roman" w:eastAsia="Times New Roman" w:hAnsi="Times New Roman"/>
          <w:sz w:val="28"/>
          <w:szCs w:val="28"/>
          <w:lang w:eastAsia="uk-UA"/>
        </w:rPr>
        <w:t>о без</w:t>
      </w:r>
      <w:r w:rsidR="009E641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гнучких дієвих та динамічних </w:t>
      </w:r>
      <w:r w:rsidR="0084153F" w:rsidRPr="00117019">
        <w:rPr>
          <w:rFonts w:ascii="Times New Roman" w:eastAsia="Times New Roman" w:hAnsi="Times New Roman"/>
          <w:sz w:val="28"/>
          <w:szCs w:val="28"/>
          <w:lang w:eastAsia="uk-UA"/>
        </w:rPr>
        <w:t>процесуальних норм</w:t>
      </w:r>
      <w:r w:rsidR="009E6412" w:rsidRPr="00117019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7D2C43">
        <w:rPr>
          <w:rFonts w:ascii="Times New Roman" w:eastAsia="Times New Roman" w:hAnsi="Times New Roman"/>
          <w:sz w:val="28"/>
          <w:szCs w:val="28"/>
          <w:lang w:eastAsia="uk-UA"/>
        </w:rPr>
        <w:t xml:space="preserve"> що врегульову</w:t>
      </w:r>
      <w:r w:rsidR="004B54BE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ватимуть функціонування коаліції депутатських фракцій у Верховній Раді України, її </w:t>
      </w:r>
      <w:r w:rsidR="009E6412" w:rsidRPr="00117019">
        <w:rPr>
          <w:rFonts w:ascii="Times New Roman" w:eastAsia="Times New Roman" w:hAnsi="Times New Roman"/>
          <w:sz w:val="28"/>
          <w:szCs w:val="28"/>
          <w:lang w:eastAsia="uk-UA"/>
        </w:rPr>
        <w:t>життєдіяльність та ефективність</w:t>
      </w:r>
      <w:r w:rsidR="0084153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9E641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буде </w:t>
      </w:r>
      <w:r w:rsidR="0084153F" w:rsidRPr="00117019">
        <w:rPr>
          <w:rFonts w:ascii="Times New Roman" w:eastAsia="Times New Roman" w:hAnsi="Times New Roman"/>
          <w:sz w:val="28"/>
          <w:szCs w:val="28"/>
          <w:lang w:eastAsia="uk-UA"/>
        </w:rPr>
        <w:t>проблематичн</w:t>
      </w:r>
      <w:r w:rsidR="004B54BE" w:rsidRPr="00117019">
        <w:rPr>
          <w:rFonts w:ascii="Times New Roman" w:eastAsia="Times New Roman" w:hAnsi="Times New Roman"/>
          <w:sz w:val="28"/>
          <w:szCs w:val="28"/>
          <w:lang w:eastAsia="uk-UA"/>
        </w:rPr>
        <w:t>ою</w:t>
      </w:r>
      <w:r w:rsidR="0084153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</w:p>
    <w:p w:rsidR="001B2CA1" w:rsidRDefault="00C43A16" w:rsidP="00C6710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117019">
        <w:rPr>
          <w:rFonts w:ascii="Times New Roman" w:eastAsia="Times New Roman" w:hAnsi="Times New Roman"/>
          <w:b/>
          <w:sz w:val="28"/>
          <w:szCs w:val="28"/>
          <w:lang w:eastAsia="uk-UA"/>
        </w:rPr>
        <w:t>1.3.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7D2C43">
        <w:rPr>
          <w:rFonts w:ascii="Times New Roman" w:eastAsia="Times New Roman" w:hAnsi="Times New Roman"/>
          <w:sz w:val="28"/>
          <w:szCs w:val="28"/>
          <w:lang w:eastAsia="uk-UA"/>
        </w:rPr>
        <w:t>В</w:t>
      </w:r>
      <w:r w:rsidR="0084153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проекті не</w:t>
      </w:r>
      <w:r w:rsidR="00893232">
        <w:rPr>
          <w:rFonts w:ascii="Times New Roman" w:eastAsia="Times New Roman" w:hAnsi="Times New Roman"/>
          <w:sz w:val="28"/>
          <w:szCs w:val="28"/>
          <w:lang w:eastAsia="uk-UA"/>
        </w:rPr>
        <w:t>достатньо чітко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 xml:space="preserve"> конкретизується</w:t>
      </w:r>
      <w:r w:rsidR="0084153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припис ч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>астини восьмої</w:t>
      </w:r>
      <w:r w:rsidR="0084153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ст. 83 Основного Закону України щодо внесення пропозиції Президенту України щодо кандидатури Прем’єр-міністра України, а також пропозиції щодо кандидатур до складу Кабінету Міністрів України. </w:t>
      </w:r>
      <w:r w:rsidR="004605CC">
        <w:rPr>
          <w:rFonts w:ascii="Times New Roman" w:eastAsia="Times New Roman" w:hAnsi="Times New Roman"/>
          <w:sz w:val="28"/>
          <w:szCs w:val="28"/>
          <w:lang w:eastAsia="uk-UA"/>
        </w:rPr>
        <w:t xml:space="preserve">Йдеться про </w:t>
      </w:r>
      <w:r w:rsidR="0084153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положення п. 6 розділу </w:t>
      </w:r>
      <w:r w:rsidR="00FB36CD" w:rsidRPr="00117019">
        <w:rPr>
          <w:rFonts w:ascii="Times New Roman" w:eastAsia="Times New Roman" w:hAnsi="Times New Roman"/>
          <w:sz w:val="28"/>
          <w:szCs w:val="28"/>
          <w:lang w:eastAsia="uk-UA"/>
        </w:rPr>
        <w:t>1</w:t>
      </w:r>
      <w:r w:rsidR="0084153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проекту (</w:t>
      </w:r>
      <w:r w:rsidR="00FB36CD" w:rsidRPr="00117019">
        <w:rPr>
          <w:rFonts w:ascii="Times New Roman" w:eastAsia="Times New Roman" w:hAnsi="Times New Roman"/>
          <w:sz w:val="28"/>
          <w:szCs w:val="28"/>
          <w:lang w:eastAsia="uk-UA"/>
        </w:rPr>
        <w:t>ч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>астина третя</w:t>
      </w:r>
      <w:r w:rsidR="00FB36CD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нової ст. 64 Регламенту</w:t>
      </w:r>
      <w:r w:rsidR="0084153F" w:rsidRPr="00117019">
        <w:rPr>
          <w:rFonts w:ascii="Times New Roman" w:eastAsia="Times New Roman" w:hAnsi="Times New Roman"/>
          <w:sz w:val="28"/>
          <w:szCs w:val="28"/>
          <w:lang w:eastAsia="uk-UA"/>
        </w:rPr>
        <w:t>) щодо</w:t>
      </w:r>
      <w:r w:rsidR="00FB36CD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повноважень невідкладного подання Головою Верховної Ради України пропозицій коаліції Президентові України стосовно</w:t>
      </w:r>
      <w:r w:rsidR="00FB36CD" w:rsidRPr="00117019">
        <w:t xml:space="preserve"> </w:t>
      </w:r>
      <w:r w:rsidR="00FB36CD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кандидатури Прем'єр-міністра України, а щодо членів Кабінету Міністрів України </w:t>
      </w:r>
      <w:r w:rsidR="000B44A3">
        <w:rPr>
          <w:rFonts w:ascii="Times New Roman" w:eastAsia="Times New Roman" w:hAnsi="Times New Roman"/>
          <w:sz w:val="28"/>
          <w:szCs w:val="28"/>
          <w:lang w:eastAsia="uk-UA"/>
        </w:rPr>
        <w:t>–</w:t>
      </w:r>
      <w:r w:rsidR="00FB36CD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C67102" w:rsidRPr="00117019">
        <w:rPr>
          <w:rFonts w:ascii="Times New Roman" w:eastAsia="Times New Roman" w:hAnsi="Times New Roman"/>
          <w:sz w:val="28"/>
          <w:szCs w:val="28"/>
          <w:lang w:eastAsia="uk-UA"/>
        </w:rPr>
        <w:t>Прем’єр</w:t>
      </w:r>
      <w:r w:rsidR="00FB36CD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-міністрові України в день його призначення. </w:t>
      </w:r>
      <w:r w:rsidR="00C06904">
        <w:rPr>
          <w:rFonts w:ascii="Times New Roman" w:eastAsia="Times New Roman" w:hAnsi="Times New Roman"/>
          <w:sz w:val="28"/>
          <w:szCs w:val="28"/>
          <w:lang w:eastAsia="uk-UA"/>
        </w:rPr>
        <w:t>Адже</w:t>
      </w:r>
      <w:r w:rsidR="00FB36CD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94737D">
        <w:rPr>
          <w:rFonts w:ascii="Times New Roman" w:eastAsia="Times New Roman" w:hAnsi="Times New Roman"/>
          <w:sz w:val="28"/>
          <w:szCs w:val="28"/>
          <w:lang w:eastAsia="uk-UA"/>
        </w:rPr>
        <w:t xml:space="preserve">ні в ст. 88 Конституції України, ні </w:t>
      </w:r>
      <w:r w:rsidR="00FB36CD" w:rsidRPr="00117019">
        <w:rPr>
          <w:rFonts w:ascii="Times New Roman" w:eastAsia="Times New Roman" w:hAnsi="Times New Roman"/>
          <w:sz w:val="28"/>
          <w:szCs w:val="28"/>
          <w:lang w:eastAsia="uk-UA"/>
        </w:rPr>
        <w:t>в ст. 78 Регламенту серед повноважень Голови Верховної Ради України таких повноважень немає, а в проекті відповідних змін до зазначеної статті Регламенту не пропонується.</w:t>
      </w:r>
      <w:r w:rsidR="00C6710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1B2CA1" w:rsidRPr="00117019">
        <w:rPr>
          <w:rFonts w:ascii="Times New Roman" w:eastAsia="Times New Roman" w:hAnsi="Times New Roman"/>
          <w:sz w:val="28"/>
          <w:szCs w:val="28"/>
          <w:lang w:eastAsia="uk-UA"/>
        </w:rPr>
        <w:t>Крім того, у разі прийняття пропонованих положень може виникнути колізія, адже відповідно до припису частини третьої ст. 8 Закону України «</w:t>
      </w:r>
      <w:r w:rsidR="004D6238" w:rsidRPr="00117019">
        <w:rPr>
          <w:rFonts w:ascii="Times New Roman" w:eastAsia="Times New Roman" w:hAnsi="Times New Roman"/>
          <w:sz w:val="28"/>
          <w:szCs w:val="28"/>
          <w:lang w:eastAsia="uk-UA"/>
        </w:rPr>
        <w:t>П</w:t>
      </w:r>
      <w:r w:rsidR="001B2CA1" w:rsidRPr="00117019">
        <w:rPr>
          <w:rFonts w:ascii="Times New Roman" w:eastAsia="Times New Roman" w:hAnsi="Times New Roman"/>
          <w:sz w:val="28"/>
          <w:szCs w:val="28"/>
          <w:lang w:eastAsia="uk-UA"/>
        </w:rPr>
        <w:t>ро Кабінет Міністрів України»</w:t>
      </w:r>
      <w:r w:rsidR="001B2CA1" w:rsidRPr="00117019">
        <w:t xml:space="preserve"> </w:t>
      </w:r>
      <w:r w:rsidR="001B2CA1" w:rsidRPr="00117019">
        <w:rPr>
          <w:rFonts w:ascii="Times New Roman" w:eastAsia="Times New Roman" w:hAnsi="Times New Roman"/>
          <w:sz w:val="28"/>
          <w:szCs w:val="28"/>
          <w:lang w:eastAsia="uk-UA"/>
        </w:rPr>
        <w:t>пропозиція коаліції депутатських фракцій, до складу якої входить більшість народних депутатів України від конституційного складу Верховної Ради України, подається Президенту України за підписом народного депутата України - уповноваженого на подання пропозиції відповідно до угоди про формування коаліції.</w:t>
      </w:r>
    </w:p>
    <w:p w:rsidR="00550459" w:rsidRDefault="006B14D4" w:rsidP="00833F4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14D4">
        <w:rPr>
          <w:rFonts w:ascii="Times New Roman" w:hAnsi="Times New Roman"/>
          <w:b/>
          <w:sz w:val="28"/>
          <w:szCs w:val="28"/>
        </w:rPr>
        <w:t>2.</w:t>
      </w:r>
      <w:r w:rsidRPr="006B14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Викликають зауваження положення нової редакції </w:t>
      </w:r>
      <w:r w:rsidRPr="00E53598">
        <w:rPr>
          <w:rFonts w:ascii="Times New Roman" w:hAnsi="Times New Roman"/>
          <w:sz w:val="28"/>
          <w:szCs w:val="28"/>
        </w:rPr>
        <w:t>частини першої ст. 16 Регламенту</w:t>
      </w:r>
      <w:r>
        <w:rPr>
          <w:rFonts w:ascii="Times New Roman" w:hAnsi="Times New Roman"/>
          <w:sz w:val="28"/>
          <w:szCs w:val="28"/>
        </w:rPr>
        <w:t xml:space="preserve"> (</w:t>
      </w:r>
      <w:r w:rsidRPr="00E53598">
        <w:rPr>
          <w:rFonts w:ascii="Times New Roman" w:hAnsi="Times New Roman"/>
          <w:sz w:val="28"/>
          <w:szCs w:val="28"/>
        </w:rPr>
        <w:t xml:space="preserve">п. 2 розділу </w:t>
      </w:r>
      <w:r w:rsidR="00833F4B">
        <w:rPr>
          <w:rFonts w:ascii="Times New Roman" w:hAnsi="Times New Roman"/>
          <w:sz w:val="28"/>
          <w:szCs w:val="28"/>
        </w:rPr>
        <w:t>І</w:t>
      </w:r>
      <w:r w:rsidRPr="00E53598">
        <w:rPr>
          <w:rFonts w:ascii="Times New Roman" w:hAnsi="Times New Roman"/>
          <w:sz w:val="28"/>
          <w:szCs w:val="28"/>
        </w:rPr>
        <w:t xml:space="preserve"> проекту</w:t>
      </w:r>
      <w:r>
        <w:rPr>
          <w:rFonts w:ascii="Times New Roman" w:hAnsi="Times New Roman"/>
          <w:sz w:val="28"/>
          <w:szCs w:val="28"/>
        </w:rPr>
        <w:t xml:space="preserve">), де </w:t>
      </w:r>
      <w:r w:rsidRPr="00E53598">
        <w:rPr>
          <w:rFonts w:ascii="Times New Roman" w:hAnsi="Times New Roman"/>
          <w:sz w:val="28"/>
          <w:szCs w:val="28"/>
        </w:rPr>
        <w:t xml:space="preserve">запропонована </w:t>
      </w:r>
      <w:r>
        <w:rPr>
          <w:rFonts w:ascii="Times New Roman" w:hAnsi="Times New Roman"/>
          <w:sz w:val="28"/>
          <w:szCs w:val="28"/>
        </w:rPr>
        <w:t xml:space="preserve">нова </w:t>
      </w:r>
      <w:r w:rsidRPr="00E53598">
        <w:rPr>
          <w:rFonts w:ascii="Times New Roman" w:hAnsi="Times New Roman"/>
          <w:sz w:val="28"/>
          <w:szCs w:val="28"/>
        </w:rPr>
        <w:t xml:space="preserve">послідовність розгляду питань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E53598">
        <w:rPr>
          <w:rFonts w:ascii="Times New Roman" w:hAnsi="Times New Roman"/>
          <w:sz w:val="28"/>
          <w:szCs w:val="28"/>
        </w:rPr>
        <w:t>пленарних засіданнях першої сесії новообраної Верховної Ради України</w:t>
      </w:r>
      <w:r>
        <w:rPr>
          <w:rFonts w:ascii="Times New Roman" w:hAnsi="Times New Roman"/>
          <w:sz w:val="28"/>
          <w:szCs w:val="28"/>
        </w:rPr>
        <w:t>, яка</w:t>
      </w:r>
      <w:r w:rsidRPr="00E53598">
        <w:rPr>
          <w:rFonts w:ascii="Times New Roman" w:hAnsi="Times New Roman"/>
          <w:sz w:val="28"/>
          <w:szCs w:val="28"/>
        </w:rPr>
        <w:t xml:space="preserve"> виглядає дещо алогічно. </w:t>
      </w:r>
      <w:r>
        <w:rPr>
          <w:rFonts w:ascii="Times New Roman" w:hAnsi="Times New Roman"/>
          <w:sz w:val="28"/>
          <w:szCs w:val="28"/>
        </w:rPr>
        <w:t xml:space="preserve">За нормами проекту </w:t>
      </w:r>
      <w:r w:rsidRPr="00E53598">
        <w:rPr>
          <w:rFonts w:ascii="Times New Roman" w:hAnsi="Times New Roman"/>
          <w:sz w:val="28"/>
          <w:szCs w:val="28"/>
        </w:rPr>
        <w:t xml:space="preserve">питання обрання Голови Верховної Ради України, Першого заступника та заступника Голови Верховної Ради України мають,  розглядатися після питань про перелік комітетів та предмети їх відання. Вважаємо, що </w:t>
      </w:r>
      <w:r>
        <w:rPr>
          <w:rFonts w:ascii="Times New Roman" w:hAnsi="Times New Roman"/>
          <w:sz w:val="28"/>
          <w:szCs w:val="28"/>
        </w:rPr>
        <w:t xml:space="preserve">ця </w:t>
      </w:r>
      <w:r w:rsidRPr="00E53598">
        <w:rPr>
          <w:rFonts w:ascii="Times New Roman" w:hAnsi="Times New Roman"/>
          <w:sz w:val="28"/>
          <w:szCs w:val="28"/>
        </w:rPr>
        <w:t xml:space="preserve">пропозиція </w:t>
      </w:r>
      <w:r w:rsidR="000B44A3">
        <w:rPr>
          <w:rFonts w:ascii="Times New Roman" w:hAnsi="Times New Roman"/>
          <w:sz w:val="28"/>
          <w:szCs w:val="28"/>
        </w:rPr>
        <w:t xml:space="preserve">є </w:t>
      </w:r>
      <w:r w:rsidRPr="00E53598">
        <w:rPr>
          <w:rFonts w:ascii="Times New Roman" w:hAnsi="Times New Roman"/>
          <w:sz w:val="28"/>
          <w:szCs w:val="28"/>
        </w:rPr>
        <w:t>не лише алогічн</w:t>
      </w:r>
      <w:r w:rsidR="000B44A3">
        <w:rPr>
          <w:rFonts w:ascii="Times New Roman" w:hAnsi="Times New Roman"/>
          <w:sz w:val="28"/>
          <w:szCs w:val="28"/>
        </w:rPr>
        <w:t>ою</w:t>
      </w:r>
      <w:r w:rsidRPr="00E53598">
        <w:rPr>
          <w:rFonts w:ascii="Times New Roman" w:hAnsi="Times New Roman"/>
          <w:sz w:val="28"/>
          <w:szCs w:val="28"/>
        </w:rPr>
        <w:t>, а</w:t>
      </w:r>
      <w:r w:rsidR="000B44A3">
        <w:rPr>
          <w:rFonts w:ascii="Times New Roman" w:hAnsi="Times New Roman"/>
          <w:sz w:val="28"/>
          <w:szCs w:val="28"/>
        </w:rPr>
        <w:t xml:space="preserve"> й</w:t>
      </w:r>
      <w:r w:rsidRPr="00E53598">
        <w:rPr>
          <w:rFonts w:ascii="Times New Roman" w:hAnsi="Times New Roman"/>
          <w:sz w:val="28"/>
          <w:szCs w:val="28"/>
        </w:rPr>
        <w:t xml:space="preserve"> не </w:t>
      </w:r>
      <w:r w:rsidR="00833F4B">
        <w:rPr>
          <w:rFonts w:ascii="Times New Roman" w:hAnsi="Times New Roman"/>
          <w:sz w:val="28"/>
          <w:szCs w:val="28"/>
        </w:rPr>
        <w:t>узгоджується</w:t>
      </w:r>
      <w:r w:rsidRPr="00E53598">
        <w:rPr>
          <w:rFonts w:ascii="Times New Roman" w:hAnsi="Times New Roman"/>
          <w:sz w:val="28"/>
          <w:szCs w:val="28"/>
        </w:rPr>
        <w:t xml:space="preserve"> з чинним приписом частини шостої ст. 6 Закону України «Про к</w:t>
      </w:r>
      <w:r>
        <w:rPr>
          <w:rFonts w:ascii="Times New Roman" w:hAnsi="Times New Roman"/>
          <w:sz w:val="28"/>
          <w:szCs w:val="28"/>
        </w:rPr>
        <w:t xml:space="preserve">омітети Верховної Ради України», де встановлюється, що </w:t>
      </w:r>
      <w:r w:rsidRPr="00E53598">
        <w:rPr>
          <w:rFonts w:ascii="Times New Roman" w:hAnsi="Times New Roman"/>
          <w:sz w:val="28"/>
          <w:szCs w:val="28"/>
        </w:rPr>
        <w:t xml:space="preserve">до складу комітетів </w:t>
      </w:r>
      <w:r w:rsidRPr="000B44A3">
        <w:rPr>
          <w:rFonts w:ascii="Times New Roman" w:hAnsi="Times New Roman"/>
          <w:sz w:val="28"/>
          <w:szCs w:val="28"/>
          <w:u w:val="single"/>
        </w:rPr>
        <w:t>не можуть бути обрані</w:t>
      </w:r>
      <w:r w:rsidRPr="00E53598">
        <w:rPr>
          <w:rFonts w:ascii="Times New Roman" w:hAnsi="Times New Roman"/>
          <w:sz w:val="28"/>
          <w:szCs w:val="28"/>
        </w:rPr>
        <w:t xml:space="preserve"> </w:t>
      </w:r>
      <w:r w:rsidRPr="00833F4B">
        <w:rPr>
          <w:rFonts w:ascii="Times New Roman" w:hAnsi="Times New Roman"/>
          <w:sz w:val="28"/>
          <w:szCs w:val="28"/>
        </w:rPr>
        <w:t>Голова Верховної Ради України, Перший заступник та заступник Голови Верховної Ради України</w:t>
      </w:r>
      <w:r w:rsidRPr="00E53598">
        <w:rPr>
          <w:rFonts w:ascii="Times New Roman" w:hAnsi="Times New Roman"/>
          <w:sz w:val="28"/>
          <w:szCs w:val="28"/>
        </w:rPr>
        <w:t xml:space="preserve">. Тобто, обрання Голови Верховної Ради України, Першого заступника та заступника Голови </w:t>
      </w:r>
      <w:r w:rsidRPr="00E53598">
        <w:rPr>
          <w:rFonts w:ascii="Times New Roman" w:hAnsi="Times New Roman"/>
          <w:sz w:val="28"/>
          <w:szCs w:val="28"/>
        </w:rPr>
        <w:lastRenderedPageBreak/>
        <w:t>Верховної Ради України має відбуватися до розгляду питань про ст</w:t>
      </w:r>
      <w:r>
        <w:rPr>
          <w:rFonts w:ascii="Times New Roman" w:hAnsi="Times New Roman"/>
          <w:sz w:val="28"/>
          <w:szCs w:val="28"/>
        </w:rPr>
        <w:t xml:space="preserve">ворення органів Верховної Ради. </w:t>
      </w:r>
    </w:p>
    <w:p w:rsidR="00550459" w:rsidRPr="00896859" w:rsidRDefault="00550459" w:rsidP="00833F4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50459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У змінах, передбачених у </w:t>
      </w:r>
      <w:r w:rsidRPr="00465C0A">
        <w:rPr>
          <w:rFonts w:ascii="Times New Roman" w:hAnsi="Times New Roman"/>
          <w:sz w:val="28"/>
          <w:szCs w:val="28"/>
        </w:rPr>
        <w:t xml:space="preserve">п. п. 6, 13, 21, 24 розділу </w:t>
      </w:r>
      <w:r w:rsidR="00833F4B">
        <w:rPr>
          <w:rFonts w:ascii="Times New Roman" w:hAnsi="Times New Roman"/>
          <w:sz w:val="28"/>
          <w:szCs w:val="28"/>
        </w:rPr>
        <w:t>І</w:t>
      </w:r>
      <w:r w:rsidRPr="00465C0A">
        <w:rPr>
          <w:rFonts w:ascii="Times New Roman" w:hAnsi="Times New Roman"/>
          <w:sz w:val="28"/>
          <w:szCs w:val="28"/>
        </w:rPr>
        <w:t xml:space="preserve"> проекту  (зміни до частин</w:t>
      </w:r>
      <w:r>
        <w:rPr>
          <w:rFonts w:ascii="Times New Roman" w:hAnsi="Times New Roman"/>
          <w:sz w:val="28"/>
          <w:szCs w:val="28"/>
        </w:rPr>
        <w:t>и</w:t>
      </w:r>
      <w:r w:rsidRPr="00465C0A">
        <w:rPr>
          <w:rFonts w:ascii="Times New Roman" w:hAnsi="Times New Roman"/>
          <w:sz w:val="28"/>
          <w:szCs w:val="28"/>
        </w:rPr>
        <w:t xml:space="preserve"> шост</w:t>
      </w:r>
      <w:r>
        <w:rPr>
          <w:rFonts w:ascii="Times New Roman" w:hAnsi="Times New Roman"/>
          <w:sz w:val="28"/>
          <w:szCs w:val="28"/>
        </w:rPr>
        <w:t>ої</w:t>
      </w:r>
      <w:r w:rsidRPr="00465C0A">
        <w:rPr>
          <w:rFonts w:ascii="Times New Roman" w:hAnsi="Times New Roman"/>
          <w:sz w:val="28"/>
          <w:szCs w:val="28"/>
        </w:rPr>
        <w:t xml:space="preserve"> нової ст. 61 та частин</w:t>
      </w:r>
      <w:r>
        <w:rPr>
          <w:rFonts w:ascii="Times New Roman" w:hAnsi="Times New Roman"/>
          <w:sz w:val="28"/>
          <w:szCs w:val="28"/>
        </w:rPr>
        <w:t>и</w:t>
      </w:r>
      <w:r w:rsidRPr="00465C0A">
        <w:rPr>
          <w:rFonts w:ascii="Times New Roman" w:hAnsi="Times New Roman"/>
          <w:sz w:val="28"/>
          <w:szCs w:val="28"/>
        </w:rPr>
        <w:t xml:space="preserve"> четверт</w:t>
      </w:r>
      <w:r>
        <w:rPr>
          <w:rFonts w:ascii="Times New Roman" w:hAnsi="Times New Roman"/>
          <w:sz w:val="28"/>
          <w:szCs w:val="28"/>
        </w:rPr>
        <w:t>ої</w:t>
      </w:r>
      <w:r w:rsidRPr="00465C0A">
        <w:rPr>
          <w:rFonts w:ascii="Times New Roman" w:hAnsi="Times New Roman"/>
          <w:sz w:val="28"/>
          <w:szCs w:val="28"/>
        </w:rPr>
        <w:t xml:space="preserve"> нової ст. 65, частин</w:t>
      </w:r>
      <w:r>
        <w:rPr>
          <w:rFonts w:ascii="Times New Roman" w:hAnsi="Times New Roman"/>
          <w:sz w:val="28"/>
          <w:szCs w:val="28"/>
        </w:rPr>
        <w:t>и</w:t>
      </w:r>
      <w:r w:rsidRPr="00465C0A">
        <w:rPr>
          <w:rFonts w:ascii="Times New Roman" w:hAnsi="Times New Roman"/>
          <w:sz w:val="28"/>
          <w:szCs w:val="28"/>
        </w:rPr>
        <w:t xml:space="preserve"> перш</w:t>
      </w:r>
      <w:r>
        <w:rPr>
          <w:rFonts w:ascii="Times New Roman" w:hAnsi="Times New Roman"/>
          <w:sz w:val="28"/>
          <w:szCs w:val="28"/>
        </w:rPr>
        <w:t>ої</w:t>
      </w:r>
      <w:r w:rsidRPr="00465C0A">
        <w:rPr>
          <w:rFonts w:ascii="Times New Roman" w:hAnsi="Times New Roman"/>
          <w:sz w:val="28"/>
          <w:szCs w:val="28"/>
        </w:rPr>
        <w:t xml:space="preserve"> ст. 139, частин</w:t>
      </w:r>
      <w:r>
        <w:rPr>
          <w:rFonts w:ascii="Times New Roman" w:hAnsi="Times New Roman"/>
          <w:sz w:val="28"/>
          <w:szCs w:val="28"/>
        </w:rPr>
        <w:t>и</w:t>
      </w:r>
      <w:r w:rsidRPr="00465C0A">
        <w:rPr>
          <w:rFonts w:ascii="Times New Roman" w:hAnsi="Times New Roman"/>
          <w:sz w:val="28"/>
          <w:szCs w:val="28"/>
        </w:rPr>
        <w:t xml:space="preserve"> четверт</w:t>
      </w:r>
      <w:r>
        <w:rPr>
          <w:rFonts w:ascii="Times New Roman" w:hAnsi="Times New Roman"/>
          <w:sz w:val="28"/>
          <w:szCs w:val="28"/>
        </w:rPr>
        <w:t>ої</w:t>
      </w:r>
      <w:r w:rsidRPr="00465C0A">
        <w:rPr>
          <w:rFonts w:ascii="Times New Roman" w:hAnsi="Times New Roman"/>
          <w:sz w:val="28"/>
          <w:szCs w:val="28"/>
        </w:rPr>
        <w:t xml:space="preserve"> ст. 208, частин друг</w:t>
      </w:r>
      <w:r>
        <w:rPr>
          <w:rFonts w:ascii="Times New Roman" w:hAnsi="Times New Roman"/>
          <w:sz w:val="28"/>
          <w:szCs w:val="28"/>
        </w:rPr>
        <w:t>ої</w:t>
      </w:r>
      <w:r w:rsidRPr="00465C0A">
        <w:rPr>
          <w:rFonts w:ascii="Times New Roman" w:hAnsi="Times New Roman"/>
          <w:sz w:val="28"/>
          <w:szCs w:val="28"/>
        </w:rPr>
        <w:t xml:space="preserve"> та п’ят</w:t>
      </w:r>
      <w:r>
        <w:rPr>
          <w:rFonts w:ascii="Times New Roman" w:hAnsi="Times New Roman"/>
          <w:sz w:val="28"/>
          <w:szCs w:val="28"/>
        </w:rPr>
        <w:t>ої</w:t>
      </w:r>
      <w:r w:rsidRPr="00465C0A">
        <w:rPr>
          <w:rFonts w:ascii="Times New Roman" w:hAnsi="Times New Roman"/>
          <w:sz w:val="28"/>
          <w:szCs w:val="28"/>
        </w:rPr>
        <w:t xml:space="preserve"> ст. 222 Регламенту) пропонується слова </w:t>
      </w:r>
      <w:r w:rsidRPr="000B44A3">
        <w:rPr>
          <w:rFonts w:ascii="Times New Roman" w:hAnsi="Times New Roman"/>
          <w:i/>
          <w:sz w:val="28"/>
          <w:szCs w:val="28"/>
        </w:rPr>
        <w:t>«в газеті "Голос України"»</w:t>
      </w:r>
      <w:r w:rsidRPr="00465C0A">
        <w:rPr>
          <w:rFonts w:ascii="Times New Roman" w:hAnsi="Times New Roman"/>
          <w:sz w:val="28"/>
          <w:szCs w:val="28"/>
        </w:rPr>
        <w:t xml:space="preserve"> замінити словами «</w:t>
      </w:r>
      <w:r w:rsidRPr="00465C0A">
        <w:rPr>
          <w:rFonts w:ascii="Times New Roman" w:hAnsi="Times New Roman"/>
          <w:i/>
          <w:sz w:val="28"/>
          <w:szCs w:val="28"/>
        </w:rPr>
        <w:t>в друкованому засобі масової інформації, який визначено Верховною Радою офіційним для публікації законів, постанов та інших актів Верховної Ради</w:t>
      </w:r>
      <w:r w:rsidRPr="00465C0A">
        <w:rPr>
          <w:rFonts w:ascii="Times New Roman" w:hAnsi="Times New Roman"/>
          <w:sz w:val="28"/>
          <w:szCs w:val="28"/>
        </w:rPr>
        <w:t xml:space="preserve">». </w:t>
      </w:r>
      <w:r>
        <w:rPr>
          <w:rFonts w:ascii="Times New Roman" w:hAnsi="Times New Roman"/>
          <w:sz w:val="28"/>
          <w:szCs w:val="28"/>
        </w:rPr>
        <w:t>Однак зі</w:t>
      </w:r>
      <w:r w:rsidRPr="00896859">
        <w:rPr>
          <w:rFonts w:ascii="Times New Roman" w:hAnsi="Times New Roman"/>
          <w:sz w:val="28"/>
          <w:szCs w:val="28"/>
        </w:rPr>
        <w:t xml:space="preserve"> змісту пропонованих змін не зрозуміло</w:t>
      </w:r>
      <w:r w:rsidR="00833F4B">
        <w:rPr>
          <w:rFonts w:ascii="Times New Roman" w:hAnsi="Times New Roman"/>
          <w:sz w:val="28"/>
          <w:szCs w:val="28"/>
        </w:rPr>
        <w:t>,</w:t>
      </w:r>
      <w:r w:rsidRPr="00896859">
        <w:rPr>
          <w:rFonts w:ascii="Times New Roman" w:hAnsi="Times New Roman"/>
          <w:sz w:val="28"/>
          <w:szCs w:val="28"/>
        </w:rPr>
        <w:t xml:space="preserve"> в який спосіб та коли Верховна Рада України має визначати такий друкований засіб масової інформації</w:t>
      </w:r>
      <w:r w:rsidR="00833F4B">
        <w:rPr>
          <w:rFonts w:ascii="Times New Roman" w:hAnsi="Times New Roman"/>
          <w:sz w:val="28"/>
          <w:szCs w:val="28"/>
        </w:rPr>
        <w:t>,</w:t>
      </w:r>
      <w:r w:rsidRPr="00896859">
        <w:rPr>
          <w:rFonts w:ascii="Times New Roman" w:hAnsi="Times New Roman"/>
          <w:sz w:val="28"/>
          <w:szCs w:val="28"/>
        </w:rPr>
        <w:t xml:space="preserve"> як офіційний для публікації законів, постанов та інших актів Верховної Ради. </w:t>
      </w:r>
    </w:p>
    <w:p w:rsidR="00550459" w:rsidRPr="00465C0A" w:rsidRDefault="00550459" w:rsidP="00833F4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65C0A">
        <w:rPr>
          <w:rFonts w:ascii="Times New Roman" w:hAnsi="Times New Roman"/>
          <w:sz w:val="28"/>
          <w:szCs w:val="28"/>
        </w:rPr>
        <w:t xml:space="preserve">Крім того, з прийняттям пропонованої редакції проекту </w:t>
      </w:r>
      <w:r w:rsidR="00833F4B">
        <w:rPr>
          <w:rFonts w:ascii="Times New Roman" w:hAnsi="Times New Roman"/>
          <w:sz w:val="28"/>
          <w:szCs w:val="28"/>
        </w:rPr>
        <w:t>буде втрачено зв'язок змінених</w:t>
      </w:r>
      <w:r w:rsidRPr="00465C0A">
        <w:rPr>
          <w:rFonts w:ascii="Times New Roman" w:hAnsi="Times New Roman"/>
          <w:sz w:val="28"/>
          <w:szCs w:val="28"/>
        </w:rPr>
        <w:t xml:space="preserve"> норм із приписом частини п’ятої ст. 3 Регламенту</w:t>
      </w:r>
      <w:r w:rsidR="00833F4B">
        <w:rPr>
          <w:rFonts w:ascii="Times New Roman" w:hAnsi="Times New Roman"/>
          <w:sz w:val="28"/>
          <w:szCs w:val="28"/>
        </w:rPr>
        <w:t>,</w:t>
      </w:r>
      <w:r w:rsidRPr="00465C0A">
        <w:rPr>
          <w:rFonts w:ascii="Times New Roman" w:hAnsi="Times New Roman"/>
          <w:sz w:val="28"/>
          <w:szCs w:val="28"/>
        </w:rPr>
        <w:t xml:space="preserve"> в якій чітко визначено як шлях реалізації принципу гласності роботи Верховної Ради України</w:t>
      </w:r>
      <w:r>
        <w:rPr>
          <w:rFonts w:ascii="Times New Roman" w:hAnsi="Times New Roman"/>
          <w:sz w:val="28"/>
          <w:szCs w:val="28"/>
        </w:rPr>
        <w:t>,</w:t>
      </w:r>
      <w:r w:rsidRPr="00465C0A">
        <w:rPr>
          <w:rFonts w:ascii="Times New Roman" w:hAnsi="Times New Roman"/>
          <w:sz w:val="28"/>
          <w:szCs w:val="28"/>
        </w:rPr>
        <w:t xml:space="preserve"> так і назви джерел опублікування стенографічних бюлетенів засідань Верховної Ради та її рішень. </w:t>
      </w:r>
    </w:p>
    <w:p w:rsidR="00550459" w:rsidRPr="00465C0A" w:rsidRDefault="00550459" w:rsidP="00833F4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65C0A">
        <w:rPr>
          <w:rFonts w:ascii="Times New Roman" w:hAnsi="Times New Roman"/>
          <w:sz w:val="28"/>
          <w:szCs w:val="28"/>
        </w:rPr>
        <w:t>Разом з тим, виникатиме ситуація, за якою, закони підписані Президентом України</w:t>
      </w:r>
      <w:r w:rsidR="00833F4B">
        <w:rPr>
          <w:rFonts w:ascii="Times New Roman" w:hAnsi="Times New Roman"/>
          <w:sz w:val="28"/>
          <w:szCs w:val="28"/>
        </w:rPr>
        <w:t>,</w:t>
      </w:r>
      <w:r w:rsidRPr="00465C0A">
        <w:rPr>
          <w:rFonts w:ascii="Times New Roman" w:hAnsi="Times New Roman"/>
          <w:sz w:val="28"/>
          <w:szCs w:val="28"/>
        </w:rPr>
        <w:t xml:space="preserve"> та закони, які офіційно оприлюднені Головою Верховної Ради України, будуть публікуватися в </w:t>
      </w:r>
      <w:r w:rsidRPr="00465C0A">
        <w:rPr>
          <w:rFonts w:ascii="Times New Roman" w:hAnsi="Times New Roman"/>
          <w:sz w:val="28"/>
          <w:szCs w:val="28"/>
          <w:u w:val="single"/>
        </w:rPr>
        <w:t>друкованому засобі масової інформації, який визначено Верховною Радою офіційним для публікації законів, постанов та інших актів Верховної Ради, та у Відомостях Верховної Ради України</w:t>
      </w:r>
      <w:r>
        <w:rPr>
          <w:rFonts w:ascii="Times New Roman" w:hAnsi="Times New Roman"/>
          <w:sz w:val="28"/>
          <w:szCs w:val="28"/>
          <w:u w:val="single"/>
        </w:rPr>
        <w:t xml:space="preserve"> (що пропонується у проекті)</w:t>
      </w:r>
      <w:r w:rsidRPr="00465C0A">
        <w:rPr>
          <w:rFonts w:ascii="Times New Roman" w:hAnsi="Times New Roman"/>
          <w:sz w:val="28"/>
          <w:szCs w:val="28"/>
        </w:rPr>
        <w:t xml:space="preserve">, а постанови та інші акти Верховної Ради, підписані Головою Верховної Ради України, будуть  публікуватися в </w:t>
      </w:r>
      <w:r w:rsidRPr="00833F4B">
        <w:rPr>
          <w:rFonts w:ascii="Times New Roman" w:hAnsi="Times New Roman"/>
          <w:sz w:val="28"/>
          <w:szCs w:val="28"/>
          <w:u w:val="single"/>
        </w:rPr>
        <w:t>газеті «Голос України»</w:t>
      </w:r>
      <w:r w:rsidRPr="00B94C5C">
        <w:rPr>
          <w:rFonts w:ascii="Times New Roman" w:hAnsi="Times New Roman"/>
          <w:sz w:val="28"/>
          <w:szCs w:val="28"/>
        </w:rPr>
        <w:t xml:space="preserve"> та у Відомостях Верховної Ради України</w:t>
      </w:r>
      <w:r w:rsidRPr="00465C0A">
        <w:rPr>
          <w:rFonts w:ascii="Times New Roman" w:hAnsi="Times New Roman"/>
          <w:sz w:val="28"/>
          <w:szCs w:val="28"/>
        </w:rPr>
        <w:t xml:space="preserve"> відповідно до </w:t>
      </w:r>
      <w:r>
        <w:rPr>
          <w:rFonts w:ascii="Times New Roman" w:hAnsi="Times New Roman"/>
          <w:sz w:val="28"/>
          <w:szCs w:val="28"/>
        </w:rPr>
        <w:t xml:space="preserve">припису </w:t>
      </w:r>
      <w:r w:rsidRPr="00465C0A">
        <w:rPr>
          <w:rFonts w:ascii="Times New Roman" w:hAnsi="Times New Roman"/>
          <w:sz w:val="28"/>
          <w:szCs w:val="28"/>
        </w:rPr>
        <w:t>чинної частини другої ст. 139 Регламенту, до якої в проекті змін не пропонується. До того ж, згідно із приписом частини третьої ст.</w:t>
      </w:r>
      <w:r w:rsidR="00833F4B">
        <w:rPr>
          <w:rFonts w:ascii="Times New Roman" w:hAnsi="Times New Roman"/>
          <w:sz w:val="28"/>
          <w:szCs w:val="28"/>
        </w:rPr>
        <w:t xml:space="preserve"> </w:t>
      </w:r>
      <w:r w:rsidRPr="00465C0A">
        <w:rPr>
          <w:rFonts w:ascii="Times New Roman" w:hAnsi="Times New Roman"/>
          <w:sz w:val="28"/>
          <w:szCs w:val="28"/>
        </w:rPr>
        <w:t>139 Регламенту, до якої змін</w:t>
      </w:r>
      <w:r w:rsidR="00833F4B">
        <w:rPr>
          <w:rFonts w:ascii="Times New Roman" w:hAnsi="Times New Roman"/>
          <w:sz w:val="28"/>
          <w:szCs w:val="28"/>
        </w:rPr>
        <w:t xml:space="preserve"> теж</w:t>
      </w:r>
      <w:r w:rsidRPr="00465C0A">
        <w:rPr>
          <w:rFonts w:ascii="Times New Roman" w:hAnsi="Times New Roman"/>
          <w:sz w:val="28"/>
          <w:szCs w:val="28"/>
        </w:rPr>
        <w:t xml:space="preserve"> не </w:t>
      </w:r>
      <w:r w:rsidR="00833F4B">
        <w:rPr>
          <w:rFonts w:ascii="Times New Roman" w:hAnsi="Times New Roman"/>
          <w:sz w:val="28"/>
          <w:szCs w:val="28"/>
        </w:rPr>
        <w:t>за</w:t>
      </w:r>
      <w:r w:rsidRPr="00465C0A">
        <w:rPr>
          <w:rFonts w:ascii="Times New Roman" w:hAnsi="Times New Roman"/>
          <w:sz w:val="28"/>
          <w:szCs w:val="28"/>
        </w:rPr>
        <w:t>пропон</w:t>
      </w:r>
      <w:r w:rsidR="00833F4B">
        <w:rPr>
          <w:rFonts w:ascii="Times New Roman" w:hAnsi="Times New Roman"/>
          <w:sz w:val="28"/>
          <w:szCs w:val="28"/>
        </w:rPr>
        <w:t>овано</w:t>
      </w:r>
      <w:r w:rsidRPr="00465C0A">
        <w:rPr>
          <w:rFonts w:ascii="Times New Roman" w:hAnsi="Times New Roman"/>
          <w:sz w:val="28"/>
          <w:szCs w:val="28"/>
        </w:rPr>
        <w:t xml:space="preserve">, у разі виявлення невідповідності опублікованого закону, постанови чи іншого акта Верховної Ради оригіналу такого акта, уточнений текст закону, постанови чи іншого акта Верховної Ради України, буде публікуватися </w:t>
      </w:r>
      <w:r w:rsidRPr="00833F4B">
        <w:rPr>
          <w:rFonts w:ascii="Times New Roman" w:hAnsi="Times New Roman"/>
          <w:sz w:val="28"/>
          <w:szCs w:val="28"/>
          <w:u w:val="single"/>
        </w:rPr>
        <w:t>в газеті «Голос України»</w:t>
      </w:r>
      <w:r w:rsidRPr="00B94C5C">
        <w:rPr>
          <w:rFonts w:ascii="Times New Roman" w:hAnsi="Times New Roman"/>
          <w:b/>
          <w:sz w:val="28"/>
          <w:szCs w:val="28"/>
        </w:rPr>
        <w:t xml:space="preserve"> </w:t>
      </w:r>
      <w:r w:rsidRPr="00465C0A">
        <w:rPr>
          <w:rFonts w:ascii="Times New Roman" w:hAnsi="Times New Roman"/>
          <w:sz w:val="28"/>
          <w:szCs w:val="28"/>
        </w:rPr>
        <w:t>та в черговому номері Відомостей Верховної Ради України.</w:t>
      </w:r>
    </w:p>
    <w:p w:rsidR="00550459" w:rsidRPr="00465C0A" w:rsidRDefault="00550459" w:rsidP="00833F4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огляду на наведене </w:t>
      </w:r>
      <w:r w:rsidR="00833F4B">
        <w:rPr>
          <w:rFonts w:ascii="Times New Roman" w:hAnsi="Times New Roman"/>
          <w:sz w:val="28"/>
          <w:szCs w:val="28"/>
        </w:rPr>
        <w:t>зазначені вище новели проекту</w:t>
      </w:r>
      <w:r w:rsidRPr="00465C0A">
        <w:rPr>
          <w:rFonts w:ascii="Times New Roman" w:hAnsi="Times New Roman"/>
          <w:sz w:val="28"/>
          <w:szCs w:val="28"/>
        </w:rPr>
        <w:t xml:space="preserve"> є </w:t>
      </w:r>
      <w:r>
        <w:rPr>
          <w:rFonts w:ascii="Times New Roman" w:hAnsi="Times New Roman"/>
          <w:sz w:val="28"/>
          <w:szCs w:val="28"/>
        </w:rPr>
        <w:t xml:space="preserve">досить </w:t>
      </w:r>
      <w:r w:rsidRPr="00465C0A">
        <w:rPr>
          <w:rFonts w:ascii="Times New Roman" w:hAnsi="Times New Roman"/>
          <w:sz w:val="28"/>
          <w:szCs w:val="28"/>
        </w:rPr>
        <w:t>сумнівним</w:t>
      </w:r>
      <w:r>
        <w:rPr>
          <w:rFonts w:ascii="Times New Roman" w:hAnsi="Times New Roman"/>
          <w:sz w:val="28"/>
          <w:szCs w:val="28"/>
        </w:rPr>
        <w:t>и, а їх правовий сенс незрозумілим. При цьому</w:t>
      </w:r>
      <w:r w:rsidRPr="00465C0A">
        <w:rPr>
          <w:rFonts w:ascii="Times New Roman" w:hAnsi="Times New Roman"/>
          <w:sz w:val="28"/>
          <w:szCs w:val="28"/>
        </w:rPr>
        <w:t xml:space="preserve"> в пояснювальній записці до проекту обґрунтування необхідності </w:t>
      </w:r>
      <w:r w:rsidR="00833F4B">
        <w:rPr>
          <w:rFonts w:ascii="Times New Roman" w:hAnsi="Times New Roman"/>
          <w:sz w:val="28"/>
          <w:szCs w:val="28"/>
        </w:rPr>
        <w:t>цих новел</w:t>
      </w:r>
      <w:r w:rsidRPr="00465C0A">
        <w:rPr>
          <w:rFonts w:ascii="Times New Roman" w:hAnsi="Times New Roman"/>
          <w:sz w:val="28"/>
          <w:szCs w:val="28"/>
        </w:rPr>
        <w:t xml:space="preserve"> не наведено.</w:t>
      </w:r>
    </w:p>
    <w:p w:rsidR="0038228B" w:rsidRPr="006B14D4" w:rsidRDefault="00893232" w:rsidP="00833F4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6B14D4" w:rsidRPr="006B14D4">
        <w:rPr>
          <w:rFonts w:ascii="Times New Roman" w:hAnsi="Times New Roman"/>
          <w:b/>
          <w:sz w:val="28"/>
          <w:szCs w:val="28"/>
        </w:rPr>
        <w:t>.</w:t>
      </w:r>
      <w:r w:rsidR="006B14D4">
        <w:rPr>
          <w:rFonts w:ascii="Times New Roman" w:hAnsi="Times New Roman"/>
          <w:sz w:val="28"/>
          <w:szCs w:val="28"/>
        </w:rPr>
        <w:t xml:space="preserve"> </w:t>
      </w:r>
      <w:r w:rsidR="00264DF1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В п. п. 18, 19 та 22 розділу </w:t>
      </w:r>
      <w:r w:rsidR="00833F4B">
        <w:rPr>
          <w:rFonts w:ascii="Times New Roman" w:eastAsia="Times New Roman" w:hAnsi="Times New Roman"/>
          <w:sz w:val="28"/>
          <w:szCs w:val="28"/>
          <w:lang w:eastAsia="uk-UA"/>
        </w:rPr>
        <w:t>І</w:t>
      </w:r>
      <w:r w:rsidR="00264DF1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проекту (зміни до ст. ст. 205, 206 та 211</w:t>
      </w:r>
      <w:r w:rsidR="00C6710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Регламенту</w:t>
      </w:r>
      <w:r w:rsidR="00264DF1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) </w:t>
      </w:r>
      <w:r w:rsidR="005B45B7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містяться </w:t>
      </w:r>
      <w:r w:rsidR="00264DF1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положення </w:t>
      </w:r>
      <w:r w:rsidR="005B45B7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порядку </w:t>
      </w:r>
      <w:r w:rsidR="00264DF1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призначення </w:t>
      </w:r>
      <w:r w:rsidR="005B45B7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за поданням Президента України </w:t>
      </w:r>
      <w:r w:rsidR="00264DF1" w:rsidRPr="00117019">
        <w:rPr>
          <w:rFonts w:ascii="Times New Roman" w:eastAsia="Times New Roman" w:hAnsi="Times New Roman"/>
          <w:sz w:val="28"/>
          <w:szCs w:val="28"/>
          <w:lang w:eastAsia="uk-UA"/>
        </w:rPr>
        <w:t>Міністра оборони України, Міністра закордонних справ України</w:t>
      </w:r>
      <w:r w:rsidR="005B45B7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, інших </w:t>
      </w:r>
      <w:r w:rsidR="00264DF1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членів Кабінету Міністрів України за поданням </w:t>
      </w:r>
      <w:r w:rsidR="005B45B7" w:rsidRPr="00117019">
        <w:rPr>
          <w:rFonts w:ascii="Times New Roman" w:eastAsia="Times New Roman" w:hAnsi="Times New Roman"/>
          <w:sz w:val="28"/>
          <w:szCs w:val="28"/>
          <w:lang w:eastAsia="uk-UA"/>
        </w:rPr>
        <w:t>Прем’єр</w:t>
      </w:r>
      <w:r w:rsidR="00264DF1" w:rsidRPr="00117019">
        <w:rPr>
          <w:rFonts w:ascii="Times New Roman" w:eastAsia="Times New Roman" w:hAnsi="Times New Roman"/>
          <w:sz w:val="28"/>
          <w:szCs w:val="28"/>
          <w:lang w:eastAsia="uk-UA"/>
        </w:rPr>
        <w:t>-міністра України</w:t>
      </w:r>
      <w:r w:rsidR="005B45B7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та </w:t>
      </w:r>
      <w:r w:rsidR="00264DF1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призначення на посади за поданням </w:t>
      </w:r>
      <w:r w:rsidR="005B45B7" w:rsidRPr="00117019">
        <w:rPr>
          <w:rFonts w:ascii="Times New Roman" w:eastAsia="Times New Roman" w:hAnsi="Times New Roman"/>
          <w:sz w:val="28"/>
          <w:szCs w:val="28"/>
          <w:lang w:eastAsia="uk-UA"/>
        </w:rPr>
        <w:t>Прем’єр</w:t>
      </w:r>
      <w:r w:rsidR="00264DF1" w:rsidRPr="00117019">
        <w:rPr>
          <w:rFonts w:ascii="Times New Roman" w:eastAsia="Times New Roman" w:hAnsi="Times New Roman"/>
          <w:sz w:val="28"/>
          <w:szCs w:val="28"/>
          <w:lang w:eastAsia="uk-UA"/>
        </w:rPr>
        <w:t>-міністра України та звільнення з посад Голови Антимонопольного комітету України, Голови Фонду державного майна України, Голови Державного комітету телебачення і радіомовлення України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>.</w:t>
      </w:r>
      <w:r w:rsidR="005B45B7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EA196E" w:rsidRDefault="005B45B7" w:rsidP="00833F4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 xml:space="preserve">У зазначених нормах </w:t>
      </w:r>
      <w:r w:rsidR="0038228B" w:rsidRPr="00117019">
        <w:rPr>
          <w:rFonts w:ascii="Times New Roman" w:eastAsia="Times New Roman" w:hAnsi="Times New Roman"/>
          <w:sz w:val="28"/>
          <w:szCs w:val="28"/>
          <w:lang w:eastAsia="uk-UA"/>
        </w:rPr>
        <w:t>передбачено, по-перше, можливість участ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>і</w:t>
      </w:r>
      <w:r w:rsidR="0038228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представник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>ів</w:t>
      </w:r>
      <w:r w:rsidR="0038228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депутатських фракцій, представник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>ів</w:t>
      </w:r>
      <w:r w:rsidR="0038228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комітетів, народн</w:t>
      </w:r>
      <w:r w:rsidR="004B54BE" w:rsidRPr="00117019">
        <w:rPr>
          <w:rFonts w:ascii="Times New Roman" w:eastAsia="Times New Roman" w:hAnsi="Times New Roman"/>
          <w:sz w:val="28"/>
          <w:szCs w:val="28"/>
          <w:lang w:eastAsia="uk-UA"/>
        </w:rPr>
        <w:t>и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>х</w:t>
      </w:r>
      <w:r w:rsidR="0038228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депутат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>ів</w:t>
      </w:r>
      <w:r w:rsidR="0038228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в обговоренні кандидатур на посади Міністра оборони України, Міністра закордонних справ України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(ч</w:t>
      </w:r>
      <w:r w:rsidR="00C43A16" w:rsidRPr="00117019">
        <w:rPr>
          <w:rFonts w:ascii="Times New Roman" w:eastAsia="Times New Roman" w:hAnsi="Times New Roman"/>
          <w:sz w:val="28"/>
          <w:szCs w:val="28"/>
          <w:lang w:eastAsia="uk-UA"/>
        </w:rPr>
        <w:t>астина вос</w:t>
      </w:r>
      <w:r w:rsidR="00535790" w:rsidRPr="00117019">
        <w:rPr>
          <w:rFonts w:ascii="Times New Roman" w:eastAsia="Times New Roman" w:hAnsi="Times New Roman"/>
          <w:sz w:val="28"/>
          <w:szCs w:val="28"/>
          <w:lang w:eastAsia="uk-UA"/>
        </w:rPr>
        <w:t>ь</w:t>
      </w:r>
      <w:r w:rsidR="00C43A16" w:rsidRPr="00117019">
        <w:rPr>
          <w:rFonts w:ascii="Times New Roman" w:eastAsia="Times New Roman" w:hAnsi="Times New Roman"/>
          <w:sz w:val="28"/>
          <w:szCs w:val="28"/>
          <w:lang w:eastAsia="uk-UA"/>
        </w:rPr>
        <w:t>ма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ст. 205 Регламенту)</w:t>
      </w:r>
      <w:r w:rsidR="0038228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. По-друге, </w:t>
      </w:r>
      <w:r w:rsidR="0038228B" w:rsidRPr="00117019">
        <w:rPr>
          <w:rFonts w:ascii="Times New Roman" w:hAnsi="Times New Roman"/>
          <w:sz w:val="28"/>
          <w:szCs w:val="28"/>
        </w:rPr>
        <w:t>для кандидата на посаду члена Кабінету Міністрів України п</w:t>
      </w:r>
      <w:r w:rsidR="0038228B" w:rsidRPr="00117019">
        <w:rPr>
          <w:rFonts w:ascii="Times New Roman" w:eastAsia="Times New Roman" w:hAnsi="Times New Roman"/>
          <w:sz w:val="28"/>
          <w:szCs w:val="28"/>
          <w:lang w:eastAsia="uk-UA"/>
        </w:rPr>
        <w:t>ід час розгляду питання про його призначення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 xml:space="preserve"> передбачаються відповіді</w:t>
      </w:r>
      <w:r w:rsidR="0038228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на пленарному засіданні Верховної Ради на запитання представників депутатських фракцій (депутатських груп), народних депутатів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(ч</w:t>
      </w:r>
      <w:r w:rsidR="00C43A16" w:rsidRPr="00117019">
        <w:rPr>
          <w:rFonts w:ascii="Times New Roman" w:eastAsia="Times New Roman" w:hAnsi="Times New Roman"/>
          <w:sz w:val="28"/>
          <w:szCs w:val="28"/>
          <w:lang w:eastAsia="uk-UA"/>
        </w:rPr>
        <w:t>астина четверта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нової ст. 206 Регламенту). По-третє, для 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комітетів, які попередньо розглянули кандидатури на вказані посади відповідно до предметів їх відання, 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передбачено 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>право на виступ представника</w:t>
      </w:r>
      <w:r w:rsidR="004D6238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>під час розгляду Верховною Радою питання про призначення на посади та</w:t>
      </w:r>
      <w:r w:rsidR="004D6238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>звільнення</w:t>
      </w:r>
      <w:r w:rsidR="004D6238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r w:rsidR="004D6238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>посад зазначених осіб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(ч</w:t>
      </w:r>
      <w:r w:rsidR="00C43A16" w:rsidRPr="00117019">
        <w:rPr>
          <w:rFonts w:ascii="Times New Roman" w:eastAsia="Times New Roman" w:hAnsi="Times New Roman"/>
          <w:sz w:val="28"/>
          <w:szCs w:val="28"/>
          <w:lang w:eastAsia="uk-UA"/>
        </w:rPr>
        <w:t>астина п’ята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ст. 211 Регламенту). </w:t>
      </w:r>
    </w:p>
    <w:p w:rsidR="006B14D4" w:rsidRDefault="00F062C2" w:rsidP="00833F4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Водночас, недоліком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 xml:space="preserve"> відповідних положень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, на наш погляд, є те, що 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>у них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не пропонується </w:t>
      </w:r>
      <w:r w:rsidR="00117019" w:rsidRPr="00117019">
        <w:rPr>
          <w:rFonts w:ascii="Times New Roman" w:eastAsia="Times New Roman" w:hAnsi="Times New Roman"/>
          <w:sz w:val="28"/>
          <w:szCs w:val="28"/>
          <w:lang w:eastAsia="uk-UA"/>
        </w:rPr>
        <w:t>процесуальних</w:t>
      </w:r>
      <w:r w:rsidR="00C6710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норм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, які </w:t>
      </w:r>
      <w:r w:rsidR="00117019" w:rsidRPr="00117019">
        <w:rPr>
          <w:rFonts w:ascii="Times New Roman" w:eastAsia="Times New Roman" w:hAnsi="Times New Roman"/>
          <w:sz w:val="28"/>
          <w:szCs w:val="28"/>
          <w:lang w:eastAsia="uk-UA"/>
        </w:rPr>
        <w:t>б врегульовували</w:t>
      </w:r>
      <w:r w:rsidR="000023C0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порядок </w:t>
      </w:r>
      <w:r w:rsidR="000023C0" w:rsidRPr="00117019">
        <w:rPr>
          <w:rFonts w:ascii="Times New Roman" w:eastAsia="Times New Roman" w:hAnsi="Times New Roman"/>
          <w:sz w:val="28"/>
          <w:szCs w:val="28"/>
          <w:lang w:eastAsia="uk-UA"/>
        </w:rPr>
        <w:t>обговорення кандидатур на посади Міністра оборони України, Міністра закордонних справ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0023C0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та не визначено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117019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регламенту 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>часу</w:t>
      </w:r>
      <w:r w:rsidR="00C67102" w:rsidRPr="00117019">
        <w:rPr>
          <w:rFonts w:ascii="Times New Roman" w:eastAsia="Times New Roman" w:hAnsi="Times New Roman"/>
          <w:sz w:val="28"/>
          <w:szCs w:val="28"/>
          <w:lang w:eastAsia="uk-UA"/>
        </w:rPr>
        <w:t>: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на обговорення</w:t>
      </w:r>
      <w:r w:rsidR="00002D03" w:rsidRPr="00117019">
        <w:t xml:space="preserve"> </w:t>
      </w:r>
      <w:r w:rsidR="00EF06C5" w:rsidRPr="00EF06C5">
        <w:rPr>
          <w:rFonts w:ascii="Times New Roman" w:hAnsi="Times New Roman"/>
          <w:sz w:val="28"/>
          <w:szCs w:val="28"/>
        </w:rPr>
        <w:t xml:space="preserve">цих 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>кандидатур</w:t>
      </w:r>
      <w:r w:rsidR="00C67102" w:rsidRPr="00117019">
        <w:rPr>
          <w:rFonts w:ascii="Times New Roman" w:eastAsia="Times New Roman" w:hAnsi="Times New Roman"/>
          <w:sz w:val="28"/>
          <w:szCs w:val="28"/>
          <w:lang w:eastAsia="uk-UA"/>
        </w:rPr>
        <w:t>;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на відповіді</w:t>
      </w:r>
      <w:r w:rsidR="00002D03" w:rsidRPr="00117019">
        <w:t xml:space="preserve"> 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>на запитання для кандидата на посаду члена Кабінету Міністрів України</w:t>
      </w:r>
      <w:r w:rsidR="00C67102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; 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>на виступ представника комітету Верховної Ради України</w:t>
      </w:r>
      <w:r w:rsidR="00002D03" w:rsidRPr="00117019">
        <w:t xml:space="preserve"> 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>під час розгляду Верховною Радою питання про призначення на посади та</w:t>
      </w:r>
      <w:r w:rsidR="004D6238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002D03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звільнення з посад зазначених </w:t>
      </w:r>
      <w:r w:rsidR="00EA196E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посадових </w:t>
      </w:r>
      <w:r w:rsidR="006B14D4">
        <w:rPr>
          <w:rFonts w:ascii="Times New Roman" w:eastAsia="Times New Roman" w:hAnsi="Times New Roman"/>
          <w:sz w:val="28"/>
          <w:szCs w:val="28"/>
          <w:lang w:eastAsia="uk-UA"/>
        </w:rPr>
        <w:t xml:space="preserve">осіб. </w:t>
      </w:r>
    </w:p>
    <w:p w:rsidR="00D71C86" w:rsidRPr="006B14D4" w:rsidRDefault="00893232" w:rsidP="00833F4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5</w:t>
      </w:r>
      <w:r w:rsidR="006B14D4" w:rsidRPr="006B14D4">
        <w:rPr>
          <w:rFonts w:ascii="Times New Roman" w:eastAsia="Times New Roman" w:hAnsi="Times New Roman"/>
          <w:b/>
          <w:sz w:val="28"/>
          <w:szCs w:val="28"/>
          <w:lang w:eastAsia="uk-UA"/>
        </w:rPr>
        <w:t>.</w:t>
      </w:r>
      <w:r w:rsidR="006B14D4">
        <w:rPr>
          <w:rFonts w:ascii="Times New Roman" w:eastAsia="Times New Roman" w:hAnsi="Times New Roman"/>
          <w:sz w:val="28"/>
          <w:szCs w:val="28"/>
          <w:lang w:eastAsia="uk-UA"/>
        </w:rPr>
        <w:t xml:space="preserve"> З</w:t>
      </w:r>
      <w:r w:rsidR="00EA196E" w:rsidRPr="00117019">
        <w:rPr>
          <w:rFonts w:ascii="Times New Roman" w:eastAsia="Times New Roman" w:hAnsi="Times New Roman"/>
          <w:sz w:val="28"/>
          <w:szCs w:val="28"/>
          <w:lang w:eastAsia="uk-UA"/>
        </w:rPr>
        <w:t>мін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>ам</w:t>
      </w:r>
      <w:r w:rsidR="00EA196E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и </w:t>
      </w:r>
      <w:r w:rsidR="0088642D">
        <w:rPr>
          <w:rFonts w:ascii="Times New Roman" w:eastAsia="Times New Roman" w:hAnsi="Times New Roman"/>
          <w:sz w:val="28"/>
          <w:szCs w:val="28"/>
          <w:lang w:eastAsia="uk-UA"/>
        </w:rPr>
        <w:t xml:space="preserve">до </w:t>
      </w:r>
      <w:r w:rsidR="00EA196E" w:rsidRPr="00117019">
        <w:rPr>
          <w:rFonts w:ascii="Times New Roman" w:eastAsia="Times New Roman" w:hAnsi="Times New Roman"/>
          <w:sz w:val="28"/>
          <w:szCs w:val="28"/>
          <w:lang w:eastAsia="uk-UA"/>
        </w:rPr>
        <w:t>ч</w:t>
      </w:r>
      <w:r w:rsidR="00C43A16" w:rsidRPr="00117019">
        <w:rPr>
          <w:rFonts w:ascii="Times New Roman" w:eastAsia="Times New Roman" w:hAnsi="Times New Roman"/>
          <w:sz w:val="28"/>
          <w:szCs w:val="28"/>
          <w:lang w:eastAsia="uk-UA"/>
        </w:rPr>
        <w:t>астини першої</w:t>
      </w:r>
      <w:r w:rsidR="00EA196E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ст. 59 Регламенту </w:t>
      </w:r>
      <w:r w:rsidR="0088642D">
        <w:rPr>
          <w:rFonts w:ascii="Times New Roman" w:eastAsia="Times New Roman" w:hAnsi="Times New Roman"/>
          <w:sz w:val="28"/>
          <w:szCs w:val="28"/>
          <w:lang w:eastAsia="uk-UA"/>
        </w:rPr>
        <w:t>(</w:t>
      </w:r>
      <w:r w:rsidR="0088642D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п. 5 розділу 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>І</w:t>
      </w:r>
      <w:r w:rsidR="0088642D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проекту</w:t>
      </w:r>
      <w:r w:rsidR="0088642D">
        <w:rPr>
          <w:rFonts w:ascii="Times New Roman" w:eastAsia="Times New Roman" w:hAnsi="Times New Roman"/>
          <w:sz w:val="28"/>
          <w:szCs w:val="28"/>
          <w:lang w:eastAsia="uk-UA"/>
        </w:rPr>
        <w:t>)</w:t>
      </w:r>
      <w:r w:rsidR="0088642D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EA196E" w:rsidRPr="00117019">
        <w:rPr>
          <w:rFonts w:ascii="Times New Roman" w:eastAsia="Times New Roman" w:hAnsi="Times New Roman"/>
          <w:sz w:val="28"/>
          <w:szCs w:val="28"/>
          <w:lang w:eastAsia="uk-UA"/>
        </w:rPr>
        <w:t>передбач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>ено</w:t>
      </w:r>
      <w:r w:rsidR="00EA196E" w:rsidRPr="00117019">
        <w:rPr>
          <w:rFonts w:ascii="Times New Roman" w:eastAsia="Times New Roman" w:hAnsi="Times New Roman"/>
          <w:sz w:val="28"/>
          <w:szCs w:val="28"/>
          <w:lang w:eastAsia="uk-UA"/>
        </w:rPr>
        <w:t>, що</w:t>
      </w:r>
      <w:r w:rsidR="004D6238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EA196E" w:rsidRPr="00117019">
        <w:rPr>
          <w:rFonts w:ascii="Times New Roman" w:eastAsia="Times New Roman" w:hAnsi="Times New Roman"/>
          <w:i/>
          <w:sz w:val="28"/>
          <w:szCs w:val="28"/>
          <w:lang w:eastAsia="uk-UA"/>
        </w:rPr>
        <w:t>народний</w:t>
      </w:r>
      <w:r w:rsidR="004D6238" w:rsidRPr="00117019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 </w:t>
      </w:r>
      <w:r w:rsidR="00EA196E" w:rsidRPr="00117019">
        <w:rPr>
          <w:rFonts w:ascii="Times New Roman" w:eastAsia="Times New Roman" w:hAnsi="Times New Roman"/>
          <w:i/>
          <w:sz w:val="28"/>
          <w:szCs w:val="28"/>
          <w:lang w:eastAsia="uk-UA"/>
        </w:rPr>
        <w:t>депутат може входити до складу лише депутатської фракції тієї політичної партії (виборчого блоку політичних партій), за виборчим списком якої його обрано</w:t>
      </w:r>
      <w:r w:rsidR="00EA196E" w:rsidRPr="00117019">
        <w:rPr>
          <w:rFonts w:ascii="Times New Roman" w:eastAsia="Times New Roman" w:hAnsi="Times New Roman"/>
          <w:sz w:val="28"/>
          <w:szCs w:val="28"/>
          <w:lang w:eastAsia="uk-UA"/>
        </w:rPr>
        <w:t>.</w:t>
      </w:r>
      <w:r w:rsidR="004D6238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>Отже, з</w:t>
      </w:r>
      <w:r w:rsidR="00EA196E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прийняттям вказаної пропозиції чинний припис, 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>за яким</w:t>
      </w:r>
      <w:r w:rsidR="00EA196E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EA196E" w:rsidRPr="00117019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народний депутат може входити до складу лише однієї депутатської фракції (депутатської групи)</w:t>
      </w:r>
      <w:r w:rsidR="00D71C86" w:rsidRPr="00117019">
        <w:rPr>
          <w:rFonts w:ascii="Times New Roman" w:eastAsia="Times New Roman" w:hAnsi="Times New Roman"/>
          <w:sz w:val="28"/>
          <w:szCs w:val="28"/>
          <w:lang w:eastAsia="uk-UA"/>
        </w:rPr>
        <w:t>, б</w:t>
      </w:r>
      <w:r w:rsidR="00EA196E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уде виключений. </w:t>
      </w:r>
    </w:p>
    <w:p w:rsidR="00873521" w:rsidRDefault="00EA196E" w:rsidP="00833F4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Так само </w:t>
      </w:r>
      <w:r w:rsidR="00C67102" w:rsidRPr="00117019">
        <w:rPr>
          <w:rFonts w:ascii="Times New Roman" w:eastAsia="Times New Roman" w:hAnsi="Times New Roman"/>
          <w:sz w:val="28"/>
          <w:szCs w:val="28"/>
          <w:lang w:eastAsia="uk-UA"/>
        </w:rPr>
        <w:t>чинне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на </w:t>
      </w:r>
      <w:r w:rsidR="00EF3AEB" w:rsidRPr="00117019">
        <w:rPr>
          <w:rFonts w:ascii="Times New Roman" w:eastAsia="Times New Roman" w:hAnsi="Times New Roman"/>
          <w:sz w:val="28"/>
          <w:szCs w:val="28"/>
          <w:lang w:eastAsia="uk-UA"/>
        </w:rPr>
        <w:t>сьогодні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положення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 xml:space="preserve"> про те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>, що</w:t>
      </w:r>
      <w:r w:rsidR="004D6238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117019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Голова Верховної Ради України, Перший заступник та заступник Голови Верховної Ради України не входять до складу депутатської фракції (депутатської групи)</w:t>
      </w:r>
      <w:r w:rsidR="00D71C86" w:rsidRPr="00117019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у разі прийняття проекту </w:t>
      </w:r>
      <w:r w:rsidR="00D71C86" w:rsidRPr="00117019">
        <w:rPr>
          <w:rFonts w:ascii="Times New Roman" w:eastAsia="Times New Roman" w:hAnsi="Times New Roman"/>
          <w:sz w:val="28"/>
          <w:szCs w:val="28"/>
          <w:lang w:eastAsia="uk-UA"/>
        </w:rPr>
        <w:t>б</w:t>
      </w:r>
      <w:r w:rsidRPr="00117019">
        <w:rPr>
          <w:rFonts w:ascii="Times New Roman" w:eastAsia="Times New Roman" w:hAnsi="Times New Roman"/>
          <w:sz w:val="28"/>
          <w:szCs w:val="28"/>
          <w:lang w:eastAsia="uk-UA"/>
        </w:rPr>
        <w:t>уде замінене на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 xml:space="preserve"> формулювання</w:t>
      </w:r>
      <w:r w:rsidR="00EF3AE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71C86" w:rsidRPr="00117019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="00EF3AEB" w:rsidRPr="00117019">
        <w:rPr>
          <w:rFonts w:ascii="Times New Roman" w:eastAsia="Times New Roman" w:hAnsi="Times New Roman"/>
          <w:i/>
          <w:sz w:val="28"/>
          <w:szCs w:val="28"/>
          <w:lang w:eastAsia="uk-UA"/>
        </w:rPr>
        <w:t>у разі</w:t>
      </w:r>
      <w:r w:rsidR="004D6238" w:rsidRPr="00117019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 </w:t>
      </w:r>
      <w:r w:rsidR="00EF3AEB" w:rsidRPr="00117019">
        <w:rPr>
          <w:rFonts w:ascii="Times New Roman" w:eastAsia="Times New Roman" w:hAnsi="Times New Roman"/>
          <w:i/>
          <w:sz w:val="28"/>
          <w:szCs w:val="28"/>
          <w:lang w:eastAsia="uk-UA"/>
        </w:rPr>
        <w:t>невходження</w:t>
      </w:r>
      <w:r w:rsidR="004D6238" w:rsidRPr="00117019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 </w:t>
      </w:r>
      <w:r w:rsidR="00EF3AEB" w:rsidRPr="00117019">
        <w:rPr>
          <w:rFonts w:ascii="Times New Roman" w:eastAsia="Times New Roman" w:hAnsi="Times New Roman"/>
          <w:i/>
          <w:sz w:val="28"/>
          <w:szCs w:val="28"/>
          <w:lang w:eastAsia="uk-UA"/>
        </w:rPr>
        <w:t>народного</w:t>
      </w:r>
      <w:r w:rsidR="004D6238" w:rsidRPr="00117019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 </w:t>
      </w:r>
      <w:r w:rsidR="00EF3AEB" w:rsidRPr="00117019">
        <w:rPr>
          <w:rFonts w:ascii="Times New Roman" w:eastAsia="Times New Roman" w:hAnsi="Times New Roman"/>
          <w:i/>
          <w:sz w:val="28"/>
          <w:szCs w:val="28"/>
          <w:lang w:eastAsia="uk-UA"/>
        </w:rPr>
        <w:t>депутата,</w:t>
      </w:r>
      <w:r w:rsidR="004D6238" w:rsidRPr="00117019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 </w:t>
      </w:r>
      <w:r w:rsidR="00EF3AEB" w:rsidRPr="00117019">
        <w:rPr>
          <w:rFonts w:ascii="Times New Roman" w:eastAsia="Times New Roman" w:hAnsi="Times New Roman"/>
          <w:i/>
          <w:sz w:val="28"/>
          <w:szCs w:val="28"/>
          <w:lang w:eastAsia="uk-UA"/>
        </w:rPr>
        <w:t>обраного від політичної партії (виборчого блоку політичних партій), до складу депутатської фракції цієї політичної партії</w:t>
      </w:r>
      <w:r w:rsidR="004D6238" w:rsidRPr="00117019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 </w:t>
      </w:r>
      <w:r w:rsidR="00EF3AEB" w:rsidRPr="00117019">
        <w:rPr>
          <w:rFonts w:ascii="Times New Roman" w:eastAsia="Times New Roman" w:hAnsi="Times New Roman"/>
          <w:i/>
          <w:sz w:val="28"/>
          <w:szCs w:val="28"/>
          <w:lang w:eastAsia="uk-UA"/>
        </w:rPr>
        <w:t>(виборчого блоку політичних партій) або виходу народного депутата зі складу такої фракції його повноваження припиняються достроково за рішенням вищого керівного органу відповідної політичної партії (виборчого блоку політичних партій) з дня прийняття такого рішення</w:t>
      </w:r>
      <w:r w:rsidR="00D71C86" w:rsidRPr="00117019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="00EF3AE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(зміни до ч</w:t>
      </w:r>
      <w:r w:rsidR="00C43A16" w:rsidRPr="00117019">
        <w:rPr>
          <w:rFonts w:ascii="Times New Roman" w:eastAsia="Times New Roman" w:hAnsi="Times New Roman"/>
          <w:sz w:val="28"/>
          <w:szCs w:val="28"/>
          <w:lang w:eastAsia="uk-UA"/>
        </w:rPr>
        <w:t>астини другої</w:t>
      </w:r>
      <w:r w:rsidR="00EF3AE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ст. 59 Регламенту). </w:t>
      </w:r>
      <w:r w:rsidR="0088642D">
        <w:rPr>
          <w:rFonts w:ascii="Times New Roman" w:eastAsia="Times New Roman" w:hAnsi="Times New Roman"/>
          <w:sz w:val="28"/>
          <w:szCs w:val="28"/>
          <w:lang w:eastAsia="uk-UA"/>
        </w:rPr>
        <w:t xml:space="preserve">Таким чином зазначені новели </w:t>
      </w:r>
      <w:r w:rsidR="0088642D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зорієнтовані виключно на 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>застосування</w:t>
      </w:r>
      <w:r w:rsidR="0088642D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пропорційної виборчої системи для формування конституційного складу Верховної Ради України</w:t>
      </w:r>
      <w:r w:rsidR="0088642D">
        <w:rPr>
          <w:rFonts w:ascii="Times New Roman" w:eastAsia="Times New Roman" w:hAnsi="Times New Roman"/>
          <w:sz w:val="28"/>
          <w:szCs w:val="28"/>
          <w:lang w:eastAsia="uk-UA"/>
        </w:rPr>
        <w:t>, що не є правильним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>.</w:t>
      </w:r>
      <w:r w:rsidR="0088642D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>А</w:t>
      </w:r>
      <w:r w:rsidR="0088642D">
        <w:rPr>
          <w:rFonts w:ascii="Times New Roman" w:eastAsia="Times New Roman" w:hAnsi="Times New Roman"/>
          <w:sz w:val="28"/>
          <w:szCs w:val="28"/>
          <w:lang w:eastAsia="uk-UA"/>
        </w:rPr>
        <w:t>дже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88642D">
        <w:rPr>
          <w:rFonts w:ascii="Times New Roman" w:eastAsia="Times New Roman" w:hAnsi="Times New Roman"/>
          <w:sz w:val="28"/>
          <w:szCs w:val="28"/>
          <w:lang w:eastAsia="uk-UA"/>
        </w:rPr>
        <w:t xml:space="preserve"> по-перше, вони </w:t>
      </w:r>
      <w:r w:rsidR="00EF3AEB" w:rsidRPr="00117019">
        <w:rPr>
          <w:rFonts w:ascii="Times New Roman" w:eastAsia="Times New Roman" w:hAnsi="Times New Roman"/>
          <w:sz w:val="28"/>
          <w:szCs w:val="28"/>
          <w:lang w:eastAsia="uk-UA"/>
        </w:rPr>
        <w:t>не є релевантними</w:t>
      </w:r>
      <w:r w:rsidR="0088642D">
        <w:rPr>
          <w:rFonts w:ascii="Times New Roman" w:eastAsia="Times New Roman" w:hAnsi="Times New Roman"/>
          <w:sz w:val="28"/>
          <w:szCs w:val="28"/>
          <w:lang w:eastAsia="uk-UA"/>
        </w:rPr>
        <w:t xml:space="preserve"> чинн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>ому виборчому законодавству</w:t>
      </w:r>
      <w:r w:rsidR="0088642D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r w:rsidR="006200C9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а </w:t>
      </w:r>
      <w:r w:rsidR="0088642D">
        <w:rPr>
          <w:rFonts w:ascii="Times New Roman" w:eastAsia="Times New Roman" w:hAnsi="Times New Roman"/>
          <w:sz w:val="28"/>
          <w:szCs w:val="28"/>
          <w:lang w:eastAsia="uk-UA"/>
        </w:rPr>
        <w:t xml:space="preserve">по-друге, </w:t>
      </w:r>
      <w:r w:rsidR="006200C9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відсутність </w:t>
      </w:r>
      <w:r w:rsidR="009115A9" w:rsidRPr="00117019">
        <w:rPr>
          <w:rFonts w:ascii="Times New Roman" w:eastAsia="Times New Roman" w:hAnsi="Times New Roman"/>
          <w:sz w:val="28"/>
          <w:szCs w:val="28"/>
          <w:lang w:eastAsia="uk-UA"/>
        </w:rPr>
        <w:t>універсальн</w:t>
      </w:r>
      <w:r w:rsidR="0088642D">
        <w:rPr>
          <w:rFonts w:ascii="Times New Roman" w:eastAsia="Times New Roman" w:hAnsi="Times New Roman"/>
          <w:sz w:val="28"/>
          <w:szCs w:val="28"/>
          <w:lang w:eastAsia="uk-UA"/>
        </w:rPr>
        <w:t>их процесуальних положень, що можуть</w:t>
      </w:r>
      <w:r w:rsidR="006200C9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застосовуватися </w:t>
      </w:r>
      <w:r w:rsidR="009115A9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при </w:t>
      </w:r>
      <w:r w:rsidR="006200C9" w:rsidRPr="00117019">
        <w:rPr>
          <w:rFonts w:ascii="Times New Roman" w:eastAsia="Times New Roman" w:hAnsi="Times New Roman"/>
          <w:sz w:val="28"/>
          <w:szCs w:val="28"/>
          <w:lang w:eastAsia="uk-UA"/>
        </w:rPr>
        <w:t>будь-якій</w:t>
      </w:r>
      <w:r w:rsidR="009115A9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9115A9" w:rsidRPr="00117019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виборч</w:t>
      </w:r>
      <w:r w:rsidR="006200C9" w:rsidRPr="00117019">
        <w:rPr>
          <w:rFonts w:ascii="Times New Roman" w:eastAsia="Times New Roman" w:hAnsi="Times New Roman"/>
          <w:sz w:val="28"/>
          <w:szCs w:val="28"/>
          <w:lang w:eastAsia="uk-UA"/>
        </w:rPr>
        <w:t>ій</w:t>
      </w:r>
      <w:r w:rsidR="009115A9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систем</w:t>
      </w:r>
      <w:r w:rsidR="004B54BE" w:rsidRPr="00117019">
        <w:rPr>
          <w:rFonts w:ascii="Times New Roman" w:eastAsia="Times New Roman" w:hAnsi="Times New Roman"/>
          <w:sz w:val="28"/>
          <w:szCs w:val="28"/>
          <w:lang w:eastAsia="uk-UA"/>
        </w:rPr>
        <w:t>і</w:t>
      </w:r>
      <w:r w:rsidR="009115A9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, буде </w:t>
      </w:r>
      <w:r w:rsidR="006200C9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призводити до </w:t>
      </w:r>
      <w:r w:rsidR="0088642D">
        <w:rPr>
          <w:rFonts w:ascii="Times New Roman" w:eastAsia="Times New Roman" w:hAnsi="Times New Roman"/>
          <w:sz w:val="28"/>
          <w:szCs w:val="28"/>
          <w:lang w:eastAsia="uk-UA"/>
        </w:rPr>
        <w:t xml:space="preserve">перманентної потреби коригування </w:t>
      </w:r>
      <w:r w:rsidR="00893232">
        <w:rPr>
          <w:rFonts w:ascii="Times New Roman" w:eastAsia="Times New Roman" w:hAnsi="Times New Roman"/>
          <w:sz w:val="28"/>
          <w:szCs w:val="28"/>
          <w:lang w:eastAsia="uk-UA"/>
        </w:rPr>
        <w:t xml:space="preserve">приписів Регламенту. </w:t>
      </w:r>
    </w:p>
    <w:p w:rsidR="00873521" w:rsidRPr="00873521" w:rsidRDefault="00873521" w:rsidP="00833F4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873521">
        <w:rPr>
          <w:rFonts w:ascii="Times New Roman" w:eastAsia="Times New Roman" w:hAnsi="Times New Roman"/>
          <w:b/>
          <w:sz w:val="28"/>
          <w:szCs w:val="28"/>
          <w:lang w:eastAsia="uk-UA"/>
        </w:rPr>
        <w:t>6.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731B7">
        <w:rPr>
          <w:rFonts w:ascii="Times New Roman" w:eastAsia="Times New Roman" w:hAnsi="Times New Roman"/>
          <w:sz w:val="28"/>
          <w:szCs w:val="28"/>
          <w:lang w:eastAsia="uk-UA"/>
        </w:rPr>
        <w:t>Звертає на себе увагу невдала редакція змін до ч.</w:t>
      </w:r>
      <w:r w:rsidR="00822852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731B7">
        <w:rPr>
          <w:rFonts w:ascii="Times New Roman" w:eastAsia="Times New Roman" w:hAnsi="Times New Roman"/>
          <w:sz w:val="28"/>
          <w:szCs w:val="28"/>
          <w:lang w:eastAsia="uk-UA"/>
        </w:rPr>
        <w:t xml:space="preserve">6 </w:t>
      </w:r>
      <w:r w:rsidR="00D731B7" w:rsidRPr="00F7114A">
        <w:rPr>
          <w:rFonts w:ascii="Times New Roman" w:hAnsi="Times New Roman"/>
          <w:sz w:val="28"/>
          <w:szCs w:val="28"/>
        </w:rPr>
        <w:t xml:space="preserve">ст. 170 Регламенту </w:t>
      </w:r>
      <w:r w:rsidR="00D731B7">
        <w:rPr>
          <w:rFonts w:ascii="Times New Roman" w:hAnsi="Times New Roman"/>
          <w:sz w:val="28"/>
          <w:szCs w:val="28"/>
        </w:rPr>
        <w:t>(</w:t>
      </w:r>
      <w:r w:rsidRPr="00F7114A">
        <w:rPr>
          <w:rFonts w:ascii="Times New Roman" w:hAnsi="Times New Roman"/>
          <w:sz w:val="28"/>
          <w:szCs w:val="28"/>
        </w:rPr>
        <w:t xml:space="preserve">п. 14 розділу </w:t>
      </w:r>
      <w:r w:rsidR="00822852">
        <w:rPr>
          <w:rFonts w:ascii="Times New Roman" w:hAnsi="Times New Roman"/>
          <w:sz w:val="28"/>
          <w:szCs w:val="28"/>
        </w:rPr>
        <w:t>І</w:t>
      </w:r>
      <w:r w:rsidRPr="00F7114A">
        <w:rPr>
          <w:rFonts w:ascii="Times New Roman" w:hAnsi="Times New Roman"/>
          <w:sz w:val="28"/>
          <w:szCs w:val="28"/>
        </w:rPr>
        <w:t xml:space="preserve"> проекту</w:t>
      </w:r>
      <w:r w:rsidR="00D731B7">
        <w:rPr>
          <w:rFonts w:ascii="Times New Roman" w:hAnsi="Times New Roman"/>
          <w:sz w:val="28"/>
          <w:szCs w:val="28"/>
        </w:rPr>
        <w:t>)</w:t>
      </w:r>
      <w:r w:rsidRPr="00F7114A">
        <w:rPr>
          <w:rFonts w:ascii="Times New Roman" w:hAnsi="Times New Roman"/>
          <w:sz w:val="28"/>
          <w:szCs w:val="28"/>
        </w:rPr>
        <w:t xml:space="preserve">, в яких </w:t>
      </w:r>
      <w:r w:rsidR="00D731B7">
        <w:rPr>
          <w:rFonts w:ascii="Times New Roman" w:hAnsi="Times New Roman"/>
          <w:sz w:val="28"/>
          <w:szCs w:val="28"/>
        </w:rPr>
        <w:t>передбачається</w:t>
      </w:r>
      <w:r w:rsidRPr="00F7114A">
        <w:rPr>
          <w:rFonts w:ascii="Times New Roman" w:hAnsi="Times New Roman"/>
          <w:sz w:val="28"/>
          <w:szCs w:val="28"/>
        </w:rPr>
        <w:t xml:space="preserve">, що </w:t>
      </w:r>
      <w:r>
        <w:rPr>
          <w:rFonts w:ascii="Times New Roman" w:hAnsi="Times New Roman"/>
          <w:sz w:val="28"/>
          <w:szCs w:val="28"/>
        </w:rPr>
        <w:t xml:space="preserve">Голова Верховної Ради України має перебувати в статусі Президента України, тобто </w:t>
      </w:r>
      <w:r w:rsidRPr="00696C73">
        <w:rPr>
          <w:rFonts w:ascii="Times New Roman" w:hAnsi="Times New Roman"/>
          <w:sz w:val="28"/>
          <w:szCs w:val="28"/>
        </w:rPr>
        <w:t>відповідно до статті 112 Конституції України викону</w:t>
      </w:r>
      <w:r>
        <w:rPr>
          <w:rFonts w:ascii="Times New Roman" w:hAnsi="Times New Roman"/>
          <w:sz w:val="28"/>
          <w:szCs w:val="28"/>
        </w:rPr>
        <w:t>вати</w:t>
      </w:r>
      <w:r w:rsidRPr="00696C73">
        <w:rPr>
          <w:rFonts w:ascii="Times New Roman" w:hAnsi="Times New Roman"/>
          <w:sz w:val="28"/>
          <w:szCs w:val="28"/>
        </w:rPr>
        <w:t xml:space="preserve"> обов’язки Президента України</w:t>
      </w:r>
      <w:r>
        <w:rPr>
          <w:rFonts w:ascii="Times New Roman" w:hAnsi="Times New Roman"/>
          <w:sz w:val="28"/>
          <w:szCs w:val="28"/>
        </w:rPr>
        <w:t xml:space="preserve"> при </w:t>
      </w:r>
      <w:r w:rsidRPr="002A0C10">
        <w:rPr>
          <w:rFonts w:ascii="Times New Roman" w:hAnsi="Times New Roman"/>
          <w:sz w:val="28"/>
          <w:szCs w:val="28"/>
          <w:u w:val="single"/>
        </w:rPr>
        <w:t>повідомлені Президента України про прийняте Верховною Радою України рішення щодо неспроможності виконання Президентом України своїх повноважень за станом здоров’я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73521" w:rsidRDefault="00D731B7" w:rsidP="00833F4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Однак, </w:t>
      </w:r>
      <w:r w:rsidR="000B44A3">
        <w:rPr>
          <w:rFonts w:ascii="Times New Roman" w:hAnsi="Times New Roman"/>
          <w:sz w:val="28"/>
          <w:szCs w:val="28"/>
        </w:rPr>
        <w:t>у</w:t>
      </w:r>
      <w:r w:rsidR="00873521">
        <w:rPr>
          <w:rFonts w:ascii="Times New Roman" w:hAnsi="Times New Roman"/>
          <w:sz w:val="28"/>
          <w:szCs w:val="28"/>
        </w:rPr>
        <w:t xml:space="preserve"> зазначеному випадку Голова Верховної Ради реалізує перш за все повноваження</w:t>
      </w:r>
      <w:r w:rsidR="002A0C10">
        <w:rPr>
          <w:rFonts w:ascii="Times New Roman" w:hAnsi="Times New Roman"/>
          <w:sz w:val="28"/>
          <w:szCs w:val="28"/>
        </w:rPr>
        <w:t>,</w:t>
      </w:r>
      <w:r w:rsidR="00873521">
        <w:rPr>
          <w:rFonts w:ascii="Times New Roman" w:hAnsi="Times New Roman"/>
          <w:sz w:val="28"/>
          <w:szCs w:val="28"/>
        </w:rPr>
        <w:t xml:space="preserve"> передбачені частиною третьою ст. 88 Основного Закону України та п. 27 частини першої ст. 78 Регламенту як </w:t>
      </w:r>
      <w:r w:rsidR="000B44A3">
        <w:rPr>
          <w:rFonts w:ascii="Times New Roman" w:hAnsi="Times New Roman"/>
          <w:sz w:val="28"/>
          <w:szCs w:val="28"/>
        </w:rPr>
        <w:t>керівник</w:t>
      </w:r>
      <w:r w:rsidR="00873521">
        <w:rPr>
          <w:rFonts w:ascii="Times New Roman" w:hAnsi="Times New Roman"/>
          <w:sz w:val="28"/>
          <w:szCs w:val="28"/>
        </w:rPr>
        <w:t xml:space="preserve"> органу державної влади, що відповідно до приписів ст. 110 Конституції України має встановити н</w:t>
      </w:r>
      <w:r w:rsidR="00873521" w:rsidRPr="00964C4C">
        <w:rPr>
          <w:rFonts w:ascii="Times New Roman" w:hAnsi="Times New Roman"/>
          <w:sz w:val="28"/>
          <w:szCs w:val="28"/>
        </w:rPr>
        <w:t>еспроможність виконання Президентом України своїх повноважень за станом здоров’я</w:t>
      </w:r>
      <w:r w:rsidR="00873521">
        <w:rPr>
          <w:rFonts w:ascii="Times New Roman" w:hAnsi="Times New Roman"/>
          <w:sz w:val="28"/>
          <w:szCs w:val="28"/>
        </w:rPr>
        <w:t xml:space="preserve"> та підтвердити </w:t>
      </w:r>
      <w:r w:rsidR="002A0C10">
        <w:rPr>
          <w:rFonts w:ascii="Times New Roman" w:hAnsi="Times New Roman"/>
          <w:sz w:val="28"/>
          <w:szCs w:val="28"/>
        </w:rPr>
        <w:t>ц</w:t>
      </w:r>
      <w:r w:rsidR="00873521">
        <w:rPr>
          <w:rFonts w:ascii="Times New Roman" w:hAnsi="Times New Roman"/>
          <w:sz w:val="28"/>
          <w:szCs w:val="28"/>
        </w:rPr>
        <w:t xml:space="preserve">е відповідним рішенням. До того ж, </w:t>
      </w:r>
      <w:r>
        <w:rPr>
          <w:rFonts w:ascii="Times New Roman" w:hAnsi="Times New Roman"/>
          <w:sz w:val="28"/>
          <w:szCs w:val="28"/>
        </w:rPr>
        <w:t xml:space="preserve">не є правильним </w:t>
      </w:r>
      <w:r w:rsidR="00873521">
        <w:rPr>
          <w:rFonts w:ascii="Times New Roman" w:hAnsi="Times New Roman"/>
          <w:sz w:val="28"/>
          <w:szCs w:val="28"/>
        </w:rPr>
        <w:t xml:space="preserve">встановлювати </w:t>
      </w:r>
      <w:r>
        <w:rPr>
          <w:rFonts w:ascii="Times New Roman" w:hAnsi="Times New Roman"/>
          <w:sz w:val="28"/>
          <w:szCs w:val="28"/>
        </w:rPr>
        <w:t xml:space="preserve">в нормах Регламенту </w:t>
      </w:r>
      <w:r w:rsidR="00873521">
        <w:rPr>
          <w:rFonts w:ascii="Times New Roman" w:hAnsi="Times New Roman"/>
          <w:sz w:val="28"/>
          <w:szCs w:val="28"/>
        </w:rPr>
        <w:t xml:space="preserve">повноваження особи, яка </w:t>
      </w:r>
      <w:r w:rsidR="00873521" w:rsidRPr="00964C4C">
        <w:rPr>
          <w:rFonts w:ascii="Times New Roman" w:hAnsi="Times New Roman"/>
          <w:sz w:val="28"/>
          <w:szCs w:val="28"/>
        </w:rPr>
        <w:t xml:space="preserve">відповідно до статті 112 Конституції України </w:t>
      </w:r>
      <w:r>
        <w:rPr>
          <w:rFonts w:ascii="Times New Roman" w:hAnsi="Times New Roman"/>
          <w:sz w:val="28"/>
          <w:szCs w:val="28"/>
        </w:rPr>
        <w:t xml:space="preserve">має </w:t>
      </w:r>
      <w:r w:rsidR="00873521" w:rsidRPr="00964C4C">
        <w:rPr>
          <w:rFonts w:ascii="Times New Roman" w:hAnsi="Times New Roman"/>
          <w:sz w:val="28"/>
          <w:szCs w:val="28"/>
        </w:rPr>
        <w:t>виконувати обов’язки Президента України</w:t>
      </w:r>
      <w:r>
        <w:rPr>
          <w:rFonts w:ascii="Times New Roman" w:hAnsi="Times New Roman"/>
          <w:sz w:val="28"/>
          <w:szCs w:val="28"/>
        </w:rPr>
        <w:t xml:space="preserve">. </w:t>
      </w:r>
      <w:r w:rsidR="00873521">
        <w:rPr>
          <w:rFonts w:ascii="Times New Roman" w:hAnsi="Times New Roman"/>
          <w:sz w:val="28"/>
          <w:szCs w:val="28"/>
        </w:rPr>
        <w:t xml:space="preserve">Крім того, </w:t>
      </w:r>
      <w:r w:rsidR="00873521" w:rsidRPr="00276BCE">
        <w:rPr>
          <w:rFonts w:ascii="Times New Roman" w:hAnsi="Times New Roman"/>
          <w:sz w:val="28"/>
          <w:szCs w:val="28"/>
        </w:rPr>
        <w:t>офіційн</w:t>
      </w:r>
      <w:r w:rsidR="00873521">
        <w:rPr>
          <w:rFonts w:ascii="Times New Roman" w:hAnsi="Times New Roman"/>
          <w:sz w:val="28"/>
          <w:szCs w:val="28"/>
        </w:rPr>
        <w:t>е</w:t>
      </w:r>
      <w:r w:rsidR="00873521" w:rsidRPr="00276BCE">
        <w:rPr>
          <w:rFonts w:ascii="Times New Roman" w:hAnsi="Times New Roman"/>
          <w:sz w:val="28"/>
          <w:szCs w:val="28"/>
        </w:rPr>
        <w:t xml:space="preserve"> оприлюдн</w:t>
      </w:r>
      <w:r w:rsidR="00873521">
        <w:rPr>
          <w:rFonts w:ascii="Times New Roman" w:hAnsi="Times New Roman"/>
          <w:sz w:val="28"/>
          <w:szCs w:val="28"/>
        </w:rPr>
        <w:t xml:space="preserve">ення </w:t>
      </w:r>
      <w:r w:rsidR="00873521" w:rsidRPr="00276BCE">
        <w:rPr>
          <w:rFonts w:ascii="Times New Roman" w:hAnsi="Times New Roman"/>
          <w:sz w:val="28"/>
          <w:szCs w:val="28"/>
        </w:rPr>
        <w:t>рішення Верховно</w:t>
      </w:r>
      <w:r w:rsidR="00873521">
        <w:rPr>
          <w:rFonts w:ascii="Times New Roman" w:hAnsi="Times New Roman"/>
          <w:sz w:val="28"/>
          <w:szCs w:val="28"/>
        </w:rPr>
        <w:t>ї</w:t>
      </w:r>
      <w:r w:rsidR="00873521" w:rsidRPr="00276BCE">
        <w:rPr>
          <w:rFonts w:ascii="Times New Roman" w:hAnsi="Times New Roman"/>
          <w:sz w:val="28"/>
          <w:szCs w:val="28"/>
        </w:rPr>
        <w:t xml:space="preserve"> Рад</w:t>
      </w:r>
      <w:r w:rsidR="00873521">
        <w:rPr>
          <w:rFonts w:ascii="Times New Roman" w:hAnsi="Times New Roman"/>
          <w:sz w:val="28"/>
          <w:szCs w:val="28"/>
        </w:rPr>
        <w:t>и</w:t>
      </w:r>
      <w:r w:rsidR="00873521" w:rsidRPr="00276BCE">
        <w:rPr>
          <w:rFonts w:ascii="Times New Roman" w:hAnsi="Times New Roman"/>
          <w:sz w:val="28"/>
          <w:szCs w:val="28"/>
        </w:rPr>
        <w:t xml:space="preserve"> України щодо неспроможності виконання Президентом України своїх повноважень за станом здоров’я через засоби масової інформації</w:t>
      </w:r>
      <w:r w:rsidR="00873521">
        <w:rPr>
          <w:rFonts w:ascii="Times New Roman" w:hAnsi="Times New Roman"/>
          <w:sz w:val="28"/>
          <w:szCs w:val="28"/>
        </w:rPr>
        <w:t xml:space="preserve">, покладається відповідно до припису п. 4 частини першої ст. 78 Регламенту саме на Голову Верховної Ради України, але </w:t>
      </w:r>
      <w:r w:rsidR="00873521" w:rsidRPr="002A0C10">
        <w:rPr>
          <w:rFonts w:ascii="Times New Roman" w:hAnsi="Times New Roman"/>
          <w:sz w:val="28"/>
          <w:szCs w:val="28"/>
          <w:u w:val="single"/>
        </w:rPr>
        <w:t xml:space="preserve">не на особу, що </w:t>
      </w:r>
      <w:r w:rsidRPr="002A0C10">
        <w:rPr>
          <w:rFonts w:ascii="Times New Roman" w:hAnsi="Times New Roman"/>
          <w:sz w:val="28"/>
          <w:szCs w:val="28"/>
          <w:u w:val="single"/>
        </w:rPr>
        <w:t>виконує</w:t>
      </w:r>
      <w:r w:rsidR="00873521" w:rsidRPr="002A0C10">
        <w:rPr>
          <w:rFonts w:ascii="Times New Roman" w:hAnsi="Times New Roman"/>
          <w:sz w:val="28"/>
          <w:szCs w:val="28"/>
          <w:u w:val="single"/>
        </w:rPr>
        <w:t xml:space="preserve"> обов’язки Президента України відповідно до статті 112 Конституції України</w:t>
      </w:r>
      <w:r w:rsidR="00873521" w:rsidRPr="00276BCE">
        <w:rPr>
          <w:rFonts w:ascii="Times New Roman" w:hAnsi="Times New Roman"/>
          <w:sz w:val="28"/>
          <w:szCs w:val="28"/>
        </w:rPr>
        <w:t>.</w:t>
      </w:r>
    </w:p>
    <w:p w:rsidR="00EF3AEB" w:rsidRDefault="00873521" w:rsidP="00833F4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450FE">
        <w:rPr>
          <w:rFonts w:ascii="Times New Roman" w:eastAsia="Times New Roman" w:hAnsi="Times New Roman"/>
          <w:b/>
          <w:sz w:val="28"/>
          <w:szCs w:val="28"/>
          <w:lang w:eastAsia="uk-UA"/>
        </w:rPr>
        <w:t>7</w:t>
      </w:r>
      <w:r w:rsidR="00893232" w:rsidRPr="00C450FE">
        <w:rPr>
          <w:rFonts w:ascii="Times New Roman" w:eastAsia="Times New Roman" w:hAnsi="Times New Roman"/>
          <w:b/>
          <w:sz w:val="28"/>
          <w:szCs w:val="28"/>
          <w:lang w:eastAsia="uk-UA"/>
        </w:rPr>
        <w:t>.</w:t>
      </w:r>
      <w:r w:rsidR="00893232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EF3AEB" w:rsidRPr="00117019">
        <w:rPr>
          <w:rFonts w:ascii="Times New Roman" w:eastAsia="Times New Roman" w:hAnsi="Times New Roman"/>
          <w:sz w:val="28"/>
          <w:szCs w:val="28"/>
          <w:lang w:eastAsia="uk-UA"/>
        </w:rPr>
        <w:t>У пропозиціях</w:t>
      </w:r>
      <w:r w:rsidR="00BB53F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п. 19 розділу </w:t>
      </w:r>
      <w:r w:rsidR="002A0C10">
        <w:rPr>
          <w:rFonts w:ascii="Times New Roman" w:eastAsia="Times New Roman" w:hAnsi="Times New Roman"/>
          <w:sz w:val="28"/>
          <w:szCs w:val="28"/>
          <w:lang w:eastAsia="uk-UA"/>
        </w:rPr>
        <w:t>І</w:t>
      </w:r>
      <w:r w:rsidR="00BB53F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проекту</w:t>
      </w:r>
      <w:r w:rsidR="00EF3AE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2A0C10">
        <w:rPr>
          <w:rFonts w:ascii="Times New Roman" w:eastAsia="Times New Roman" w:hAnsi="Times New Roman"/>
          <w:sz w:val="28"/>
          <w:szCs w:val="28"/>
          <w:lang w:eastAsia="uk-UA"/>
        </w:rPr>
        <w:t>містяться приписи щодо</w:t>
      </w:r>
      <w:r w:rsidR="00EF3AE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звільнення члена Кабінету Міністрів</w:t>
      </w:r>
      <w:r w:rsidR="004D6238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EF3AEB" w:rsidRPr="00117019">
        <w:rPr>
          <w:rFonts w:ascii="Times New Roman" w:eastAsia="Times New Roman" w:hAnsi="Times New Roman"/>
          <w:sz w:val="28"/>
          <w:szCs w:val="28"/>
          <w:lang w:eastAsia="uk-UA"/>
        </w:rPr>
        <w:t>України</w:t>
      </w:r>
      <w:r w:rsidR="004D6238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EF3AEB" w:rsidRPr="00117019">
        <w:rPr>
          <w:rFonts w:ascii="Times New Roman" w:eastAsia="Times New Roman" w:hAnsi="Times New Roman"/>
          <w:sz w:val="28"/>
          <w:szCs w:val="28"/>
          <w:lang w:eastAsia="uk-UA"/>
        </w:rPr>
        <w:t>за рішенням Верховної Ради</w:t>
      </w:r>
      <w:r w:rsidR="00BB53FF" w:rsidRPr="00117019">
        <w:rPr>
          <w:rFonts w:ascii="Times New Roman" w:eastAsia="Times New Roman" w:hAnsi="Times New Roman"/>
          <w:sz w:val="28"/>
          <w:szCs w:val="28"/>
          <w:lang w:eastAsia="uk-UA"/>
        </w:rPr>
        <w:t>. Проте</w:t>
      </w:r>
      <w:r w:rsidR="008A000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r w:rsidR="006200C9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зазначені </w:t>
      </w:r>
      <w:r w:rsidR="008A000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зміни до </w:t>
      </w:r>
      <w:r w:rsidR="00BB53FF" w:rsidRPr="00117019">
        <w:rPr>
          <w:rFonts w:ascii="Times New Roman" w:eastAsia="Times New Roman" w:hAnsi="Times New Roman"/>
          <w:sz w:val="28"/>
          <w:szCs w:val="28"/>
          <w:lang w:eastAsia="uk-UA"/>
        </w:rPr>
        <w:t>ч</w:t>
      </w:r>
      <w:r w:rsidR="00C43A16" w:rsidRPr="00117019">
        <w:rPr>
          <w:rFonts w:ascii="Times New Roman" w:eastAsia="Times New Roman" w:hAnsi="Times New Roman"/>
          <w:sz w:val="28"/>
          <w:szCs w:val="28"/>
          <w:lang w:eastAsia="uk-UA"/>
        </w:rPr>
        <w:t>астини п’ятої</w:t>
      </w:r>
      <w:r w:rsidR="00BB53F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нової ст. 206</w:t>
      </w:r>
      <w:r w:rsidR="00BB53FF" w:rsidRPr="00117019">
        <w:rPr>
          <w:rFonts w:ascii="Times New Roman" w:eastAsia="Times New Roman" w:hAnsi="Times New Roman"/>
          <w:sz w:val="28"/>
          <w:szCs w:val="28"/>
          <w:vertAlign w:val="superscript"/>
          <w:lang w:eastAsia="uk-UA"/>
        </w:rPr>
        <w:t>1</w:t>
      </w:r>
      <w:r w:rsidR="00BB53F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Регламенту </w:t>
      </w:r>
      <w:r w:rsidR="00EF3AE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не </w:t>
      </w:r>
      <w:r w:rsidR="00D71C86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EF3AEB" w:rsidRPr="00117019">
        <w:rPr>
          <w:rFonts w:ascii="Times New Roman" w:eastAsia="Times New Roman" w:hAnsi="Times New Roman"/>
          <w:sz w:val="28"/>
          <w:szCs w:val="28"/>
          <w:lang w:eastAsia="uk-UA"/>
        </w:rPr>
        <w:t>повн</w:t>
      </w:r>
      <w:r w:rsidR="000B44A3">
        <w:rPr>
          <w:rFonts w:ascii="Times New Roman" w:eastAsia="Times New Roman" w:hAnsi="Times New Roman"/>
          <w:sz w:val="28"/>
          <w:szCs w:val="28"/>
          <w:lang w:eastAsia="uk-UA"/>
        </w:rPr>
        <w:t>ою</w:t>
      </w:r>
      <w:r w:rsidR="00EF3AE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мір</w:t>
      </w:r>
      <w:r w:rsidR="000B44A3">
        <w:rPr>
          <w:rFonts w:ascii="Times New Roman" w:eastAsia="Times New Roman" w:hAnsi="Times New Roman"/>
          <w:sz w:val="28"/>
          <w:szCs w:val="28"/>
          <w:lang w:eastAsia="uk-UA"/>
        </w:rPr>
        <w:t>ою</w:t>
      </w:r>
      <w:r w:rsidR="00EF3AE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2A0C10">
        <w:rPr>
          <w:rFonts w:ascii="Times New Roman" w:eastAsia="Times New Roman" w:hAnsi="Times New Roman"/>
          <w:sz w:val="28"/>
          <w:szCs w:val="28"/>
          <w:lang w:eastAsia="uk-UA"/>
        </w:rPr>
        <w:t>узгоджуються</w:t>
      </w:r>
      <w:r w:rsidR="00EF3AE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з</w:t>
      </w:r>
      <w:r w:rsidR="00D01BE7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чинною </w:t>
      </w:r>
      <w:r w:rsidR="00D71C86" w:rsidRPr="00117019">
        <w:rPr>
          <w:rFonts w:ascii="Times New Roman" w:eastAsia="Times New Roman" w:hAnsi="Times New Roman"/>
          <w:sz w:val="28"/>
          <w:szCs w:val="28"/>
          <w:lang w:eastAsia="uk-UA"/>
        </w:rPr>
        <w:t>нормою</w:t>
      </w:r>
      <w:r w:rsidR="00EF3AEB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71C86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ст. 18 Закону України «Про Кабінет Міністрів України». </w:t>
      </w:r>
      <w:r w:rsidR="002A0C10">
        <w:rPr>
          <w:rFonts w:ascii="Times New Roman" w:eastAsia="Times New Roman" w:hAnsi="Times New Roman"/>
          <w:sz w:val="28"/>
          <w:szCs w:val="28"/>
          <w:lang w:eastAsia="uk-UA"/>
        </w:rPr>
        <w:t>В</w:t>
      </w:r>
      <w:r w:rsidR="00D71C86" w:rsidRPr="00117019">
        <w:rPr>
          <w:rFonts w:ascii="Times New Roman" w:eastAsia="Times New Roman" w:hAnsi="Times New Roman"/>
          <w:sz w:val="28"/>
          <w:szCs w:val="28"/>
          <w:lang w:eastAsia="uk-UA"/>
        </w:rPr>
        <w:t>ідповідно до припису п. 4 ч</w:t>
      </w:r>
      <w:r w:rsidR="00C43A16" w:rsidRPr="00117019">
        <w:rPr>
          <w:rFonts w:ascii="Times New Roman" w:eastAsia="Times New Roman" w:hAnsi="Times New Roman"/>
          <w:sz w:val="28"/>
          <w:szCs w:val="28"/>
          <w:lang w:eastAsia="uk-UA"/>
        </w:rPr>
        <w:t>астини першої</w:t>
      </w:r>
      <w:r w:rsidR="00D71C86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зазначеної статті </w:t>
      </w:r>
      <w:r w:rsidR="00BB53F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Закону </w:t>
      </w:r>
      <w:r w:rsidR="00D71C86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член Кабінету Міністрів України (крім Прем’єр-міністра України) може бути звільнений з посади Верховною Радою України як за поданою ним заявою про відставку, так і за власною ініціативою. Проте в проекті </w:t>
      </w:r>
      <w:r w:rsidR="00BB53FF" w:rsidRPr="00117019">
        <w:rPr>
          <w:rFonts w:ascii="Times New Roman" w:eastAsia="Times New Roman" w:hAnsi="Times New Roman"/>
          <w:sz w:val="28"/>
          <w:szCs w:val="28"/>
          <w:lang w:eastAsia="uk-UA"/>
        </w:rPr>
        <w:t>така підстава</w:t>
      </w:r>
      <w:r w:rsidR="00C43A16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для</w:t>
      </w:r>
      <w:r w:rsidR="00BB53F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6200C9" w:rsidRPr="00117019">
        <w:rPr>
          <w:rFonts w:ascii="Times New Roman" w:eastAsia="Times New Roman" w:hAnsi="Times New Roman"/>
          <w:sz w:val="28"/>
          <w:szCs w:val="28"/>
          <w:lang w:eastAsia="uk-UA"/>
        </w:rPr>
        <w:t>звільнення члена Кабінету Міністрів</w:t>
      </w:r>
      <w:r w:rsidR="004D6238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6200C9" w:rsidRPr="00117019">
        <w:rPr>
          <w:rFonts w:ascii="Times New Roman" w:eastAsia="Times New Roman" w:hAnsi="Times New Roman"/>
          <w:sz w:val="28"/>
          <w:szCs w:val="28"/>
          <w:lang w:eastAsia="uk-UA"/>
        </w:rPr>
        <w:t>України</w:t>
      </w:r>
      <w:r w:rsidR="00C43A16" w:rsidRPr="00117019">
        <w:rPr>
          <w:rFonts w:ascii="Times New Roman" w:eastAsia="Times New Roman" w:hAnsi="Times New Roman"/>
          <w:sz w:val="28"/>
          <w:szCs w:val="28"/>
          <w:lang w:eastAsia="uk-UA"/>
        </w:rPr>
        <w:t>, як</w:t>
      </w:r>
      <w:r w:rsidR="004D6238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BB53FF" w:rsidRPr="00117019">
        <w:rPr>
          <w:rFonts w:ascii="Times New Roman" w:eastAsia="Times New Roman" w:hAnsi="Times New Roman"/>
          <w:sz w:val="28"/>
          <w:szCs w:val="28"/>
          <w:lang w:eastAsia="uk-UA"/>
        </w:rPr>
        <w:t>«за власною ініціативою»</w:t>
      </w:r>
      <w:r w:rsidR="002A0C10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BB53FF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71C86" w:rsidRPr="00117019">
        <w:rPr>
          <w:rFonts w:ascii="Times New Roman" w:eastAsia="Times New Roman" w:hAnsi="Times New Roman"/>
          <w:sz w:val="28"/>
          <w:szCs w:val="28"/>
          <w:lang w:eastAsia="uk-UA"/>
        </w:rPr>
        <w:t>відсутня.</w:t>
      </w:r>
    </w:p>
    <w:p w:rsidR="002B734A" w:rsidRDefault="00893232" w:rsidP="00833F4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Крім того, звертає на себе увагу, що переважна більшість норм </w:t>
      </w:r>
      <w:r w:rsidRPr="005E3F5C">
        <w:rPr>
          <w:rFonts w:ascii="Times New Roman" w:hAnsi="Times New Roman"/>
          <w:sz w:val="28"/>
          <w:szCs w:val="28"/>
        </w:rPr>
        <w:t>нової статті 206</w:t>
      </w:r>
      <w:r w:rsidRPr="005E3F5C">
        <w:rPr>
          <w:rFonts w:ascii="Times New Roman" w:hAnsi="Times New Roman"/>
          <w:sz w:val="28"/>
          <w:szCs w:val="28"/>
          <w:vertAlign w:val="superscript"/>
        </w:rPr>
        <w:t>1</w:t>
      </w:r>
      <w:r w:rsidRPr="005E3F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Регламенту дубл</w:t>
      </w:r>
      <w:r w:rsidR="00A7718A">
        <w:rPr>
          <w:rFonts w:ascii="Times New Roman" w:hAnsi="Times New Roman"/>
          <w:sz w:val="28"/>
          <w:szCs w:val="28"/>
        </w:rPr>
        <w:t>юють</w:t>
      </w:r>
      <w:r>
        <w:rPr>
          <w:rFonts w:ascii="Times New Roman" w:hAnsi="Times New Roman"/>
          <w:sz w:val="28"/>
          <w:szCs w:val="28"/>
        </w:rPr>
        <w:t xml:space="preserve"> положення</w:t>
      </w:r>
      <w:r w:rsidR="00A7718A">
        <w:rPr>
          <w:rFonts w:ascii="Times New Roman" w:hAnsi="Times New Roman"/>
          <w:sz w:val="28"/>
          <w:szCs w:val="28"/>
        </w:rPr>
        <w:t xml:space="preserve"> Закону України «П</w:t>
      </w:r>
      <w:r>
        <w:rPr>
          <w:rFonts w:ascii="Times New Roman" w:hAnsi="Times New Roman"/>
          <w:sz w:val="28"/>
          <w:szCs w:val="28"/>
        </w:rPr>
        <w:t xml:space="preserve">ро Кабінет Міністрів України» та за своєю природою належать до норм матеріального права, </w:t>
      </w:r>
      <w:r w:rsidR="002B734A">
        <w:rPr>
          <w:rFonts w:ascii="Times New Roman" w:hAnsi="Times New Roman"/>
          <w:sz w:val="28"/>
          <w:szCs w:val="28"/>
        </w:rPr>
        <w:t>а тому виглядають недоречними в такому процесуальному акті</w:t>
      </w:r>
      <w:r w:rsidR="002A0C10">
        <w:rPr>
          <w:rFonts w:ascii="Times New Roman" w:hAnsi="Times New Roman"/>
          <w:sz w:val="28"/>
          <w:szCs w:val="28"/>
        </w:rPr>
        <w:t>,</w:t>
      </w:r>
      <w:r w:rsidR="002B734A">
        <w:rPr>
          <w:rFonts w:ascii="Times New Roman" w:hAnsi="Times New Roman"/>
          <w:sz w:val="28"/>
          <w:szCs w:val="28"/>
        </w:rPr>
        <w:t xml:space="preserve"> як Регламент. Натомість більш доцільно було обмежитись лише </w:t>
      </w:r>
      <w:r w:rsidR="002A0C10">
        <w:rPr>
          <w:rFonts w:ascii="Times New Roman" w:hAnsi="Times New Roman"/>
          <w:sz w:val="28"/>
          <w:szCs w:val="28"/>
        </w:rPr>
        <w:t>описом</w:t>
      </w:r>
      <w:r w:rsidR="002B734A">
        <w:rPr>
          <w:rFonts w:ascii="Times New Roman" w:hAnsi="Times New Roman"/>
          <w:sz w:val="28"/>
          <w:szCs w:val="28"/>
        </w:rPr>
        <w:t xml:space="preserve"> парламентських процедур, які б забезпечували демократичну реалізацію  </w:t>
      </w:r>
      <w:r>
        <w:rPr>
          <w:rFonts w:ascii="Times New Roman" w:hAnsi="Times New Roman"/>
          <w:sz w:val="28"/>
          <w:szCs w:val="28"/>
        </w:rPr>
        <w:t xml:space="preserve"> матеріальних норм щодо призначення та звільнення з посад членів Кабінету Міністрів України. </w:t>
      </w:r>
    </w:p>
    <w:p w:rsidR="0074548A" w:rsidRPr="00304245" w:rsidRDefault="000A2D61" w:rsidP="00833F4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8</w:t>
      </w:r>
      <w:r w:rsidR="00A7718A" w:rsidRPr="00A7718A">
        <w:rPr>
          <w:rFonts w:ascii="Times New Roman" w:eastAsia="Times New Roman" w:hAnsi="Times New Roman"/>
          <w:b/>
          <w:sz w:val="28"/>
          <w:szCs w:val="28"/>
          <w:lang w:eastAsia="uk-UA"/>
        </w:rPr>
        <w:t>.</w:t>
      </w:r>
      <w:r w:rsidR="00A7718A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304245" w:rsidRPr="00304245">
        <w:rPr>
          <w:rFonts w:ascii="Times New Roman" w:eastAsia="Times New Roman" w:hAnsi="Times New Roman"/>
          <w:sz w:val="28"/>
          <w:szCs w:val="28"/>
          <w:lang w:eastAsia="uk-UA"/>
        </w:rPr>
        <w:t>Низка положень проекту</w:t>
      </w:r>
      <w:r w:rsidR="00304245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</w:t>
      </w:r>
      <w:r w:rsidR="00304245">
        <w:rPr>
          <w:rFonts w:ascii="Times New Roman" w:hAnsi="Times New Roman"/>
          <w:sz w:val="28"/>
          <w:szCs w:val="28"/>
        </w:rPr>
        <w:t>передбачає зміну порядку голосування за певні кандидатури. Наприклад, пропонується заміна</w:t>
      </w:r>
      <w:r w:rsidR="0074548A" w:rsidRPr="00465C0A">
        <w:rPr>
          <w:rFonts w:ascii="Times New Roman" w:hAnsi="Times New Roman"/>
          <w:sz w:val="28"/>
          <w:szCs w:val="28"/>
        </w:rPr>
        <w:t xml:space="preserve"> </w:t>
      </w:r>
      <w:r w:rsidR="0074548A" w:rsidRPr="002A0C10">
        <w:rPr>
          <w:rFonts w:ascii="Times New Roman" w:hAnsi="Times New Roman"/>
          <w:sz w:val="28"/>
          <w:szCs w:val="28"/>
          <w:u w:val="single"/>
        </w:rPr>
        <w:t xml:space="preserve">відкритого поіменного </w:t>
      </w:r>
      <w:r w:rsidR="0074548A" w:rsidRPr="002A0C10">
        <w:rPr>
          <w:rFonts w:ascii="Times New Roman" w:hAnsi="Times New Roman"/>
          <w:sz w:val="28"/>
          <w:szCs w:val="28"/>
          <w:u w:val="single"/>
        </w:rPr>
        <w:lastRenderedPageBreak/>
        <w:t>голосування</w:t>
      </w:r>
      <w:r w:rsidR="0074548A" w:rsidRPr="00465C0A">
        <w:rPr>
          <w:rFonts w:ascii="Times New Roman" w:hAnsi="Times New Roman"/>
          <w:sz w:val="28"/>
          <w:szCs w:val="28"/>
        </w:rPr>
        <w:t xml:space="preserve"> на </w:t>
      </w:r>
      <w:r w:rsidR="0074548A" w:rsidRPr="00465C0A">
        <w:rPr>
          <w:rFonts w:ascii="Times New Roman" w:hAnsi="Times New Roman"/>
          <w:sz w:val="28"/>
          <w:szCs w:val="28"/>
          <w:u w:val="single"/>
        </w:rPr>
        <w:t>відкрите голосування</w:t>
      </w:r>
      <w:r w:rsidR="0074548A" w:rsidRPr="00465C0A">
        <w:rPr>
          <w:rFonts w:ascii="Times New Roman" w:hAnsi="Times New Roman"/>
          <w:sz w:val="28"/>
          <w:szCs w:val="28"/>
        </w:rPr>
        <w:t xml:space="preserve"> при призначенні кандидатів на посади Прем’єр-міністра України, Міністра оборони України, Міністра закордонних справ України, що здійснюється Верховною Радою (зміни до частини дев’ятої ст. 205 Регламенту</w:t>
      </w:r>
      <w:r w:rsidR="00304245">
        <w:rPr>
          <w:rFonts w:ascii="Times New Roman" w:hAnsi="Times New Roman"/>
          <w:sz w:val="28"/>
          <w:szCs w:val="28"/>
        </w:rPr>
        <w:t xml:space="preserve"> - </w:t>
      </w:r>
      <w:r w:rsidR="00304245" w:rsidRPr="00465C0A">
        <w:rPr>
          <w:rFonts w:ascii="Times New Roman" w:hAnsi="Times New Roman"/>
          <w:sz w:val="28"/>
          <w:szCs w:val="28"/>
        </w:rPr>
        <w:t xml:space="preserve">п. 18 розділу </w:t>
      </w:r>
      <w:r w:rsidR="002A0C10">
        <w:rPr>
          <w:rFonts w:ascii="Times New Roman" w:hAnsi="Times New Roman"/>
          <w:sz w:val="28"/>
          <w:szCs w:val="28"/>
        </w:rPr>
        <w:t>І</w:t>
      </w:r>
      <w:r w:rsidR="00304245" w:rsidRPr="00465C0A">
        <w:rPr>
          <w:rFonts w:ascii="Times New Roman" w:hAnsi="Times New Roman"/>
          <w:sz w:val="28"/>
          <w:szCs w:val="28"/>
        </w:rPr>
        <w:t xml:space="preserve"> проекту</w:t>
      </w:r>
      <w:r w:rsidR="0074548A" w:rsidRPr="00465C0A">
        <w:rPr>
          <w:rFonts w:ascii="Times New Roman" w:hAnsi="Times New Roman"/>
          <w:sz w:val="28"/>
          <w:szCs w:val="28"/>
        </w:rPr>
        <w:t xml:space="preserve">). </w:t>
      </w:r>
    </w:p>
    <w:p w:rsidR="0074548A" w:rsidRPr="00465C0A" w:rsidRDefault="0050360D" w:rsidP="00833F4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зв’язку з цим звертаємо увагу, що </w:t>
      </w:r>
      <w:r w:rsidR="0074548A" w:rsidRPr="00465C0A">
        <w:rPr>
          <w:rFonts w:ascii="Times New Roman" w:hAnsi="Times New Roman"/>
          <w:sz w:val="28"/>
          <w:szCs w:val="28"/>
        </w:rPr>
        <w:t xml:space="preserve">відповідно до припису частини другої ст. 37 Регламенту відкрите голосування </w:t>
      </w:r>
      <w:r w:rsidR="002A0C10">
        <w:rPr>
          <w:rFonts w:ascii="Times New Roman" w:hAnsi="Times New Roman"/>
          <w:sz w:val="28"/>
          <w:szCs w:val="28"/>
        </w:rPr>
        <w:t xml:space="preserve">може </w:t>
      </w:r>
      <w:r w:rsidR="002A0C10" w:rsidRPr="00465C0A">
        <w:rPr>
          <w:rFonts w:ascii="Times New Roman" w:hAnsi="Times New Roman"/>
          <w:sz w:val="28"/>
          <w:szCs w:val="28"/>
        </w:rPr>
        <w:t>здійсню</w:t>
      </w:r>
      <w:r w:rsidR="002A0C10">
        <w:rPr>
          <w:rFonts w:ascii="Times New Roman" w:hAnsi="Times New Roman"/>
          <w:sz w:val="28"/>
          <w:szCs w:val="28"/>
        </w:rPr>
        <w:t>ватися</w:t>
      </w:r>
      <w:r w:rsidR="0074548A" w:rsidRPr="00465C0A">
        <w:rPr>
          <w:rFonts w:ascii="Times New Roman" w:hAnsi="Times New Roman"/>
          <w:sz w:val="28"/>
          <w:szCs w:val="28"/>
        </w:rPr>
        <w:t xml:space="preserve"> дв</w:t>
      </w:r>
      <w:r w:rsidR="002A0C10">
        <w:rPr>
          <w:rFonts w:ascii="Times New Roman" w:hAnsi="Times New Roman"/>
          <w:sz w:val="28"/>
          <w:szCs w:val="28"/>
        </w:rPr>
        <w:t>ом</w:t>
      </w:r>
      <w:r w:rsidR="0074548A" w:rsidRPr="00465C0A">
        <w:rPr>
          <w:rFonts w:ascii="Times New Roman" w:hAnsi="Times New Roman"/>
          <w:sz w:val="28"/>
          <w:szCs w:val="28"/>
        </w:rPr>
        <w:t>а способ</w:t>
      </w:r>
      <w:r w:rsidR="002A0C10">
        <w:rPr>
          <w:rFonts w:ascii="Times New Roman" w:hAnsi="Times New Roman"/>
          <w:sz w:val="28"/>
          <w:szCs w:val="28"/>
        </w:rPr>
        <w:t>ам</w:t>
      </w:r>
      <w:r w:rsidR="0074548A" w:rsidRPr="00465C0A">
        <w:rPr>
          <w:rFonts w:ascii="Times New Roman" w:hAnsi="Times New Roman"/>
          <w:sz w:val="28"/>
          <w:szCs w:val="28"/>
        </w:rPr>
        <w:t xml:space="preserve">и. Перший з </w:t>
      </w:r>
      <w:r w:rsidR="002A0C10">
        <w:rPr>
          <w:rFonts w:ascii="Times New Roman" w:hAnsi="Times New Roman"/>
          <w:sz w:val="28"/>
          <w:szCs w:val="28"/>
        </w:rPr>
        <w:t>н</w:t>
      </w:r>
      <w:r w:rsidR="0074548A" w:rsidRPr="00465C0A">
        <w:rPr>
          <w:rFonts w:ascii="Times New Roman" w:hAnsi="Times New Roman"/>
          <w:sz w:val="28"/>
          <w:szCs w:val="28"/>
        </w:rPr>
        <w:t xml:space="preserve">их передбачає голосування кожного народного депутата особисто за допомогою електронної системи, результати якого фіксуються поіменно (п. 1 частини другої ст. 37 Регламенту). Другий спосіб відкритого голосування, передбачений в п. 2 частини другої зазначеної статті Регламенту, реалізується шляхом підняття руки (у разі відсутності технічної можливості голосування за допомогою електронної системи). </w:t>
      </w:r>
    </w:p>
    <w:p w:rsidR="0074548A" w:rsidRDefault="0050360D" w:rsidP="00833F4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Отже, запропоновані зміни насправді спрямовані на </w:t>
      </w:r>
      <w:r w:rsidR="0074548A" w:rsidRPr="00465C0A">
        <w:rPr>
          <w:rFonts w:ascii="Times New Roman" w:hAnsi="Times New Roman"/>
          <w:sz w:val="28"/>
          <w:szCs w:val="28"/>
        </w:rPr>
        <w:t>розширення способів голосування при призначенні кандидатів на посади Прем’єр-міністра України, Міністра оборони України, Міністра закордонних справ України</w:t>
      </w:r>
      <w:r>
        <w:rPr>
          <w:rFonts w:ascii="Times New Roman" w:hAnsi="Times New Roman"/>
          <w:sz w:val="28"/>
          <w:szCs w:val="28"/>
        </w:rPr>
        <w:t xml:space="preserve">, допускаючи </w:t>
      </w:r>
      <w:r w:rsidR="0074548A" w:rsidRPr="00465C0A">
        <w:rPr>
          <w:rFonts w:ascii="Times New Roman" w:hAnsi="Times New Roman"/>
          <w:sz w:val="28"/>
          <w:szCs w:val="28"/>
        </w:rPr>
        <w:t xml:space="preserve">голосування </w:t>
      </w:r>
      <w:r>
        <w:rPr>
          <w:rFonts w:ascii="Times New Roman" w:hAnsi="Times New Roman"/>
          <w:sz w:val="28"/>
          <w:szCs w:val="28"/>
        </w:rPr>
        <w:t xml:space="preserve">також </w:t>
      </w:r>
      <w:r w:rsidR="0074548A" w:rsidRPr="00465C0A">
        <w:rPr>
          <w:rFonts w:ascii="Times New Roman" w:hAnsi="Times New Roman"/>
          <w:sz w:val="28"/>
          <w:szCs w:val="28"/>
        </w:rPr>
        <w:t>шляхом підняття рук</w:t>
      </w:r>
      <w:r w:rsidR="0074548A">
        <w:rPr>
          <w:rFonts w:ascii="Times New Roman" w:hAnsi="Times New Roman"/>
          <w:sz w:val="28"/>
          <w:szCs w:val="28"/>
        </w:rPr>
        <w:t>и</w:t>
      </w:r>
      <w:r w:rsidR="0074548A" w:rsidRPr="00465C0A">
        <w:rPr>
          <w:rFonts w:ascii="Times New Roman" w:hAnsi="Times New Roman"/>
          <w:sz w:val="28"/>
          <w:szCs w:val="28"/>
        </w:rPr>
        <w:t>, яке не передбачає поіменного фіксування результатів голосування.</w:t>
      </w:r>
      <w:r>
        <w:rPr>
          <w:rFonts w:ascii="Times New Roman" w:hAnsi="Times New Roman"/>
          <w:sz w:val="28"/>
          <w:szCs w:val="28"/>
        </w:rPr>
        <w:t xml:space="preserve"> Доцільність такого нововведення викликає сумніви. При цьому у положеннях проекту спостерігається певна непослідовність щодо порядку вирішення питань голосування. Адже у запропонованій новій ст. 206 Регламенту пропонується передбачити </w:t>
      </w:r>
      <w:r w:rsidRPr="0050360D">
        <w:rPr>
          <w:rFonts w:ascii="Times New Roman" w:hAnsi="Times New Roman"/>
          <w:sz w:val="28"/>
          <w:szCs w:val="28"/>
          <w:u w:val="single"/>
        </w:rPr>
        <w:t>відкрите поіменне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голосування щодо складу Кабінету міністрів України (ч.</w:t>
      </w:r>
      <w:r w:rsidR="002A0C10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5), а у новій редакції ч.</w:t>
      </w:r>
      <w:r w:rsidR="002A0C10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8 ст. 212 Регламенту пропонується </w:t>
      </w:r>
      <w:r w:rsidRPr="0050360D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відкрите поіменне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голосування за рішення про надання згоди на призначення/звільнення Генерального прокурор</w:t>
      </w:r>
      <w:r w:rsidR="00991264">
        <w:rPr>
          <w:rFonts w:ascii="Times New Roman" w:eastAsia="Times New Roman" w:hAnsi="Times New Roman"/>
          <w:sz w:val="28"/>
          <w:szCs w:val="28"/>
          <w:lang w:eastAsia="uk-UA"/>
        </w:rPr>
        <w:t>а України.</w:t>
      </w:r>
    </w:p>
    <w:p w:rsidR="001D54D5" w:rsidRPr="00117019" w:rsidRDefault="002A0C10" w:rsidP="00833F4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9</w:t>
      </w:r>
      <w:r w:rsidR="000A2D61" w:rsidRPr="000A2D61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. </w:t>
      </w:r>
      <w:r w:rsidR="00C174C8" w:rsidRPr="00117019">
        <w:rPr>
          <w:rFonts w:ascii="Times New Roman" w:eastAsia="Times New Roman" w:hAnsi="Times New Roman"/>
          <w:sz w:val="28"/>
          <w:szCs w:val="28"/>
          <w:lang w:eastAsia="uk-UA"/>
        </w:rPr>
        <w:t>Пропозиції п. п. 14 та 15 розділу 1 проекту (зміни до ст. 170, 185 -187 Регламенту)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C174C8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в яких пропонується слова «Верховного Суду України» замінити словами «Верховного Суду»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C174C8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0B44A3">
        <w:rPr>
          <w:rFonts w:ascii="Times New Roman" w:eastAsia="Times New Roman" w:hAnsi="Times New Roman"/>
          <w:sz w:val="28"/>
          <w:szCs w:val="28"/>
          <w:lang w:eastAsia="uk-UA"/>
        </w:rPr>
        <w:t>є зайвими</w:t>
      </w:r>
      <w:r w:rsidR="00C174C8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  <w:r w:rsidR="000B44A3">
        <w:rPr>
          <w:rFonts w:ascii="Times New Roman" w:eastAsia="Times New Roman" w:hAnsi="Times New Roman"/>
          <w:sz w:val="28"/>
          <w:szCs w:val="28"/>
          <w:lang w:eastAsia="uk-UA"/>
        </w:rPr>
        <w:t xml:space="preserve">Адже </w:t>
      </w:r>
      <w:r w:rsidR="001D54D5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відповідно до припису </w:t>
      </w:r>
      <w:r w:rsidR="00415287" w:rsidRPr="00117019">
        <w:rPr>
          <w:rFonts w:ascii="Times New Roman" w:eastAsia="Times New Roman" w:hAnsi="Times New Roman"/>
          <w:sz w:val="28"/>
          <w:szCs w:val="28"/>
          <w:lang w:eastAsia="uk-UA"/>
        </w:rPr>
        <w:t>абз</w:t>
      </w:r>
      <w:r w:rsidR="00C43A16" w:rsidRPr="00117019">
        <w:rPr>
          <w:rFonts w:ascii="Times New Roman" w:eastAsia="Times New Roman" w:hAnsi="Times New Roman"/>
          <w:sz w:val="28"/>
          <w:szCs w:val="28"/>
          <w:lang w:eastAsia="uk-UA"/>
        </w:rPr>
        <w:t>ацу</w:t>
      </w:r>
      <w:r w:rsidR="00415287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а) </w:t>
      </w:r>
      <w:r w:rsidR="001D54D5" w:rsidRPr="00117019">
        <w:rPr>
          <w:rFonts w:ascii="Times New Roman" w:eastAsia="Times New Roman" w:hAnsi="Times New Roman"/>
          <w:sz w:val="28"/>
          <w:szCs w:val="28"/>
          <w:lang w:eastAsia="uk-UA"/>
        </w:rPr>
        <w:t>пп. 19 п. 3 розділу ІІІ Закону України «Про Вищу раду правосуддя» №1798-VIII, який було прийнято</w:t>
      </w:r>
      <w:r w:rsidR="000B44A3">
        <w:rPr>
          <w:rFonts w:ascii="Times New Roman" w:eastAsia="Times New Roman" w:hAnsi="Times New Roman"/>
          <w:sz w:val="28"/>
          <w:szCs w:val="28"/>
          <w:lang w:eastAsia="uk-UA"/>
        </w:rPr>
        <w:t xml:space="preserve"> Верховною Радою</w:t>
      </w:r>
      <w:r w:rsidR="001D54D5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21 грудня 2016 р., вже передбачено, що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="001D54D5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текст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і</w:t>
      </w:r>
      <w:r w:rsidR="001D54D5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Регламенту сл</w:t>
      </w:r>
      <w:r w:rsidR="0064339B">
        <w:rPr>
          <w:rFonts w:ascii="Times New Roman" w:eastAsia="Times New Roman" w:hAnsi="Times New Roman"/>
          <w:sz w:val="28"/>
          <w:szCs w:val="28"/>
          <w:lang w:eastAsia="uk-UA"/>
        </w:rPr>
        <w:t>о</w:t>
      </w:r>
      <w:r w:rsidR="001D54D5" w:rsidRPr="00117019">
        <w:rPr>
          <w:rFonts w:ascii="Times New Roman" w:eastAsia="Times New Roman" w:hAnsi="Times New Roman"/>
          <w:sz w:val="28"/>
          <w:szCs w:val="28"/>
          <w:lang w:eastAsia="uk-UA"/>
        </w:rPr>
        <w:t>в</w:t>
      </w:r>
      <w:r w:rsidR="0064339B">
        <w:rPr>
          <w:rFonts w:ascii="Times New Roman" w:eastAsia="Times New Roman" w:hAnsi="Times New Roman"/>
          <w:sz w:val="28"/>
          <w:szCs w:val="28"/>
          <w:lang w:eastAsia="uk-UA"/>
        </w:rPr>
        <w:t>а</w:t>
      </w:r>
      <w:r w:rsidR="001D54D5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«Верховний Суд України»</w:t>
      </w:r>
      <w:r w:rsidR="0064339B">
        <w:rPr>
          <w:rFonts w:ascii="Times New Roman" w:eastAsia="Times New Roman" w:hAnsi="Times New Roman"/>
          <w:sz w:val="28"/>
          <w:szCs w:val="28"/>
          <w:lang w:eastAsia="uk-UA"/>
        </w:rPr>
        <w:t xml:space="preserve"> в усіх відмінках будуть замінені</w:t>
      </w:r>
      <w:r w:rsidR="001D54D5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на слова «Верховний Суд»</w:t>
      </w:r>
      <w:r w:rsidR="00415287" w:rsidRPr="00117019">
        <w:t xml:space="preserve"> </w:t>
      </w:r>
      <w:r w:rsidR="00415287" w:rsidRPr="00117019">
        <w:rPr>
          <w:rFonts w:ascii="Times New Roman" w:eastAsia="Times New Roman" w:hAnsi="Times New Roman"/>
          <w:sz w:val="28"/>
          <w:szCs w:val="28"/>
          <w:lang w:eastAsia="uk-UA"/>
        </w:rPr>
        <w:t>у в</w:t>
      </w:r>
      <w:r w:rsidR="0064339B">
        <w:rPr>
          <w:rFonts w:ascii="Times New Roman" w:eastAsia="Times New Roman" w:hAnsi="Times New Roman"/>
          <w:sz w:val="28"/>
          <w:szCs w:val="28"/>
          <w:lang w:eastAsia="uk-UA"/>
        </w:rPr>
        <w:t>ідповідних</w:t>
      </w:r>
      <w:r w:rsidR="00415287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відмінках</w:t>
      </w:r>
      <w:r w:rsidR="001D54D5" w:rsidRPr="00117019">
        <w:rPr>
          <w:rFonts w:ascii="Times New Roman" w:eastAsia="Times New Roman" w:hAnsi="Times New Roman"/>
          <w:sz w:val="28"/>
          <w:szCs w:val="28"/>
          <w:lang w:eastAsia="uk-UA"/>
        </w:rPr>
        <w:t xml:space="preserve"> з дня початку роботи Верховного Суду в порядку і складі, що визначені Законом України «Про судоустрій і статус суддів» від 2 червня 2016 року № 1402-VIII. </w:t>
      </w:r>
    </w:p>
    <w:p w:rsidR="00060DC2" w:rsidRPr="00DA2C6B" w:rsidRDefault="000A2D61" w:rsidP="00833F4B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64339B">
        <w:rPr>
          <w:rFonts w:ascii="Times New Roman" w:hAnsi="Times New Roman"/>
          <w:b/>
          <w:sz w:val="28"/>
          <w:szCs w:val="28"/>
        </w:rPr>
        <w:t>0</w:t>
      </w:r>
      <w:r w:rsidR="00060DC2" w:rsidRPr="00117019">
        <w:rPr>
          <w:rFonts w:ascii="Times New Roman" w:hAnsi="Times New Roman"/>
          <w:b/>
          <w:sz w:val="28"/>
          <w:szCs w:val="28"/>
        </w:rPr>
        <w:t>.</w:t>
      </w:r>
      <w:r w:rsidR="00060DC2" w:rsidRPr="00117019">
        <w:rPr>
          <w:rFonts w:ascii="Times New Roman" w:hAnsi="Times New Roman"/>
          <w:sz w:val="28"/>
          <w:szCs w:val="28"/>
        </w:rPr>
        <w:t xml:space="preserve"> Законопроект також має певні недоліки техніко-юридичного характеру. Зокрема, проект складається з </w:t>
      </w:r>
      <w:r w:rsidR="00415287" w:rsidRPr="00117019">
        <w:rPr>
          <w:rFonts w:ascii="Times New Roman" w:hAnsi="Times New Roman"/>
          <w:sz w:val="28"/>
          <w:szCs w:val="28"/>
        </w:rPr>
        <w:t>двох розділі</w:t>
      </w:r>
      <w:r w:rsidR="00FD2F05" w:rsidRPr="00117019">
        <w:rPr>
          <w:rFonts w:ascii="Times New Roman" w:hAnsi="Times New Roman"/>
          <w:sz w:val="28"/>
          <w:szCs w:val="28"/>
        </w:rPr>
        <w:t>в</w:t>
      </w:r>
      <w:r w:rsidR="00415287" w:rsidRPr="00117019">
        <w:rPr>
          <w:rFonts w:ascii="Times New Roman" w:hAnsi="Times New Roman"/>
          <w:sz w:val="28"/>
          <w:szCs w:val="28"/>
        </w:rPr>
        <w:t xml:space="preserve">, </w:t>
      </w:r>
      <w:r w:rsidR="0083538E">
        <w:rPr>
          <w:rFonts w:ascii="Times New Roman" w:hAnsi="Times New Roman"/>
          <w:sz w:val="28"/>
          <w:szCs w:val="28"/>
        </w:rPr>
        <w:t>які</w:t>
      </w:r>
      <w:r w:rsidR="00060DC2" w:rsidRPr="00117019">
        <w:rPr>
          <w:rFonts w:ascii="Times New Roman" w:hAnsi="Times New Roman"/>
          <w:sz w:val="28"/>
          <w:szCs w:val="28"/>
        </w:rPr>
        <w:t xml:space="preserve"> нумеру</w:t>
      </w:r>
      <w:r w:rsidR="0083538E">
        <w:rPr>
          <w:rFonts w:ascii="Times New Roman" w:hAnsi="Times New Roman"/>
          <w:sz w:val="28"/>
          <w:szCs w:val="28"/>
        </w:rPr>
        <w:t>ю</w:t>
      </w:r>
      <w:r w:rsidR="00060DC2" w:rsidRPr="00117019">
        <w:rPr>
          <w:rFonts w:ascii="Times New Roman" w:hAnsi="Times New Roman"/>
          <w:sz w:val="28"/>
          <w:szCs w:val="28"/>
        </w:rPr>
        <w:t xml:space="preserve">ться </w:t>
      </w:r>
      <w:r w:rsidR="00415287" w:rsidRPr="00117019">
        <w:rPr>
          <w:rFonts w:ascii="Times New Roman" w:hAnsi="Times New Roman"/>
          <w:sz w:val="28"/>
          <w:szCs w:val="28"/>
        </w:rPr>
        <w:t>арабськими</w:t>
      </w:r>
      <w:r w:rsidR="00060DC2" w:rsidRPr="00117019">
        <w:rPr>
          <w:rFonts w:ascii="Times New Roman" w:hAnsi="Times New Roman"/>
          <w:sz w:val="28"/>
          <w:szCs w:val="28"/>
        </w:rPr>
        <w:t xml:space="preserve"> цифр</w:t>
      </w:r>
      <w:r w:rsidR="00415287" w:rsidRPr="00117019">
        <w:rPr>
          <w:rFonts w:ascii="Times New Roman" w:hAnsi="Times New Roman"/>
          <w:sz w:val="28"/>
          <w:szCs w:val="28"/>
        </w:rPr>
        <w:t>ами. В першому викладені пропозиції до Регламенту</w:t>
      </w:r>
      <w:r w:rsidR="00060DC2" w:rsidRPr="00117019">
        <w:rPr>
          <w:rFonts w:ascii="Times New Roman" w:hAnsi="Times New Roman"/>
          <w:sz w:val="28"/>
          <w:szCs w:val="28"/>
        </w:rPr>
        <w:t>, а у другому - положення щодо набрання законом чинності. Звертаємо увагу, що відповідно до Правил оформлення проектів законів та додержання основних вимог законодавчої техніки (Методичні рекомендації)</w:t>
      </w:r>
      <w:r w:rsidR="00060DC2" w:rsidRPr="00117019">
        <w:rPr>
          <w:rFonts w:ascii="Times New Roman" w:hAnsi="Times New Roman"/>
          <w:sz w:val="28"/>
          <w:szCs w:val="28"/>
          <w:vertAlign w:val="superscript"/>
        </w:rPr>
        <w:footnoteReference w:id="1"/>
      </w:r>
      <w:r w:rsidR="00060DC2" w:rsidRPr="00117019">
        <w:rPr>
          <w:rFonts w:ascii="Times New Roman" w:hAnsi="Times New Roman"/>
          <w:sz w:val="28"/>
          <w:szCs w:val="28"/>
        </w:rPr>
        <w:t xml:space="preserve"> від 27.11.2014</w:t>
      </w:r>
      <w:r w:rsidR="00117019">
        <w:rPr>
          <w:rFonts w:ascii="Times New Roman" w:hAnsi="Times New Roman"/>
          <w:sz w:val="28"/>
          <w:szCs w:val="28"/>
        </w:rPr>
        <w:t xml:space="preserve"> </w:t>
      </w:r>
      <w:r w:rsidR="00060DC2" w:rsidRPr="00117019">
        <w:rPr>
          <w:rFonts w:ascii="Times New Roman" w:hAnsi="Times New Roman"/>
          <w:sz w:val="28"/>
          <w:szCs w:val="28"/>
        </w:rPr>
        <w:t>р. законопроекти про внесення змін до законодавчих актів мають специфічну структуру: розділи, пункти, підпункти та абзаци. Крім того, відповідно до</w:t>
      </w:r>
      <w:r w:rsidR="00415287" w:rsidRPr="00117019">
        <w:rPr>
          <w:rFonts w:ascii="Times New Roman" w:hAnsi="Times New Roman"/>
          <w:sz w:val="28"/>
          <w:szCs w:val="28"/>
        </w:rPr>
        <w:t xml:space="preserve"> </w:t>
      </w:r>
      <w:r w:rsidR="00415287" w:rsidRPr="00117019">
        <w:rPr>
          <w:rFonts w:ascii="Times New Roman" w:hAnsi="Times New Roman"/>
          <w:sz w:val="28"/>
          <w:szCs w:val="28"/>
        </w:rPr>
        <w:lastRenderedPageBreak/>
        <w:t xml:space="preserve">припису абз. 8 </w:t>
      </w:r>
      <w:r w:rsidR="00060DC2" w:rsidRPr="00117019">
        <w:rPr>
          <w:rFonts w:ascii="Times New Roman" w:hAnsi="Times New Roman"/>
          <w:sz w:val="28"/>
          <w:szCs w:val="28"/>
        </w:rPr>
        <w:t xml:space="preserve">пп. 3 п. </w:t>
      </w:r>
      <w:r w:rsidR="00415287" w:rsidRPr="00117019">
        <w:rPr>
          <w:rFonts w:ascii="Times New Roman" w:hAnsi="Times New Roman"/>
          <w:sz w:val="28"/>
          <w:szCs w:val="28"/>
        </w:rPr>
        <w:t>2.1. розділу 2</w:t>
      </w:r>
      <w:r w:rsidR="00060DC2" w:rsidRPr="00117019">
        <w:rPr>
          <w:rFonts w:ascii="Times New Roman" w:hAnsi="Times New Roman"/>
          <w:sz w:val="28"/>
          <w:szCs w:val="28"/>
        </w:rPr>
        <w:t xml:space="preserve"> Правил</w:t>
      </w:r>
      <w:r w:rsidR="00060DC2" w:rsidRPr="00117019">
        <w:rPr>
          <w:rFonts w:ascii="Times New Roman" w:hAnsi="Times New Roman"/>
          <w:sz w:val="28"/>
          <w:szCs w:val="28"/>
          <w:vertAlign w:val="superscript"/>
        </w:rPr>
        <w:footnoteReference w:id="2"/>
      </w:r>
      <w:r w:rsidR="00060DC2" w:rsidRPr="00117019">
        <w:rPr>
          <w:rFonts w:ascii="Times New Roman" w:hAnsi="Times New Roman"/>
          <w:sz w:val="28"/>
          <w:szCs w:val="28"/>
        </w:rPr>
        <w:t xml:space="preserve">, </w:t>
      </w:r>
      <w:r w:rsidR="00415287" w:rsidRPr="00117019">
        <w:rPr>
          <w:rFonts w:ascii="Times New Roman" w:hAnsi="Times New Roman"/>
          <w:sz w:val="28"/>
          <w:szCs w:val="28"/>
        </w:rPr>
        <w:t xml:space="preserve">розділи, як правило, нумеруються римськими цифрами. </w:t>
      </w:r>
      <w:r w:rsidR="00CA5F9A">
        <w:rPr>
          <w:rFonts w:ascii="Times New Roman" w:hAnsi="Times New Roman"/>
          <w:sz w:val="28"/>
          <w:szCs w:val="28"/>
        </w:rPr>
        <w:t xml:space="preserve">Звертаємо також увагу, що </w:t>
      </w:r>
      <w:r w:rsidR="0096629A">
        <w:rPr>
          <w:rFonts w:ascii="Times New Roman" w:hAnsi="Times New Roman"/>
          <w:sz w:val="28"/>
          <w:szCs w:val="28"/>
        </w:rPr>
        <w:t xml:space="preserve">в п. 21 розділу </w:t>
      </w:r>
      <w:r w:rsidR="0064339B">
        <w:rPr>
          <w:rFonts w:ascii="Times New Roman" w:hAnsi="Times New Roman"/>
          <w:sz w:val="28"/>
          <w:szCs w:val="28"/>
        </w:rPr>
        <w:t>І</w:t>
      </w:r>
      <w:r w:rsidR="0096629A">
        <w:rPr>
          <w:rFonts w:ascii="Times New Roman" w:hAnsi="Times New Roman"/>
          <w:sz w:val="28"/>
          <w:szCs w:val="28"/>
        </w:rPr>
        <w:t xml:space="preserve"> проекту пр</w:t>
      </w:r>
      <w:r w:rsidR="0064339B">
        <w:rPr>
          <w:rFonts w:ascii="Times New Roman" w:hAnsi="Times New Roman"/>
          <w:sz w:val="28"/>
          <w:szCs w:val="28"/>
        </w:rPr>
        <w:t>ипис</w:t>
      </w:r>
      <w:r w:rsidR="0096629A">
        <w:rPr>
          <w:rFonts w:ascii="Times New Roman" w:hAnsi="Times New Roman"/>
          <w:sz w:val="28"/>
          <w:szCs w:val="28"/>
        </w:rPr>
        <w:t xml:space="preserve"> «</w:t>
      </w:r>
      <w:r w:rsidR="0096629A" w:rsidRPr="0096629A">
        <w:rPr>
          <w:rFonts w:ascii="Times New Roman" w:hAnsi="Times New Roman"/>
          <w:sz w:val="28"/>
          <w:szCs w:val="28"/>
        </w:rPr>
        <w:t>частину шосту викласти в такій редакції:</w:t>
      </w:r>
      <w:r w:rsidR="0096629A">
        <w:rPr>
          <w:rFonts w:ascii="Times New Roman" w:hAnsi="Times New Roman"/>
          <w:sz w:val="28"/>
          <w:szCs w:val="28"/>
        </w:rPr>
        <w:t>» використовується двічі.</w:t>
      </w:r>
    </w:p>
    <w:p w:rsidR="00060DC2" w:rsidRPr="00117019" w:rsidRDefault="00060DC2" w:rsidP="00833F4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b/>
          <w:sz w:val="28"/>
          <w:szCs w:val="28"/>
          <w:lang w:eastAsia="uk-UA"/>
        </w:rPr>
      </w:pPr>
    </w:p>
    <w:p w:rsidR="00060DC2" w:rsidRPr="00117019" w:rsidRDefault="00060DC2" w:rsidP="00833F4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117019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Узагальнюючий висновок: за результатами розгляду у першому читанні законопроект </w:t>
      </w:r>
      <w:r w:rsidR="00D71C86" w:rsidRPr="00117019">
        <w:rPr>
          <w:rFonts w:ascii="Times New Roman" w:eastAsia="Times New Roman" w:hAnsi="Times New Roman"/>
          <w:b/>
          <w:sz w:val="28"/>
          <w:szCs w:val="28"/>
          <w:lang w:eastAsia="uk-UA"/>
        </w:rPr>
        <w:t>може бути прийнятий за основу з</w:t>
      </w:r>
      <w:r w:rsidR="0064339B">
        <w:rPr>
          <w:rFonts w:ascii="Times New Roman" w:eastAsia="Times New Roman" w:hAnsi="Times New Roman"/>
          <w:b/>
          <w:sz w:val="28"/>
          <w:szCs w:val="28"/>
          <w:lang w:eastAsia="uk-UA"/>
        </w:rPr>
        <w:t>а умови в</w:t>
      </w:r>
      <w:r w:rsidR="00D71C86" w:rsidRPr="00117019">
        <w:rPr>
          <w:rFonts w:ascii="Times New Roman" w:eastAsia="Times New Roman" w:hAnsi="Times New Roman"/>
          <w:b/>
          <w:sz w:val="28"/>
          <w:szCs w:val="28"/>
          <w:lang w:eastAsia="uk-UA"/>
        </w:rPr>
        <w:t>рахування висловлених зауважень</w:t>
      </w:r>
      <w:r w:rsidRPr="00117019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. </w:t>
      </w:r>
    </w:p>
    <w:p w:rsidR="00060DC2" w:rsidRPr="00117019" w:rsidRDefault="00060DC2" w:rsidP="00013A22">
      <w:pPr>
        <w:keepNext/>
        <w:spacing w:after="0" w:line="240" w:lineRule="auto"/>
        <w:ind w:right="-1" w:firstLine="567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060DC2" w:rsidRPr="00117019" w:rsidRDefault="00060DC2" w:rsidP="00013A22">
      <w:pPr>
        <w:keepNext/>
        <w:spacing w:after="0" w:line="240" w:lineRule="auto"/>
        <w:ind w:right="-1" w:firstLine="567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11701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Керівник Головного управління</w:t>
      </w:r>
      <w:r w:rsidRPr="0011701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ab/>
      </w:r>
      <w:r w:rsidRPr="0011701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ab/>
      </w:r>
      <w:r w:rsidRPr="0011701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ab/>
      </w:r>
      <w:r w:rsidRPr="0011701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ab/>
      </w:r>
      <w:r w:rsidR="004D6238" w:rsidRPr="0011701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r w:rsidRPr="0011701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В. І. Борденюк</w:t>
      </w:r>
    </w:p>
    <w:p w:rsidR="00060DC2" w:rsidRPr="00117019" w:rsidRDefault="00060DC2" w:rsidP="00013A22">
      <w:pPr>
        <w:spacing w:after="0" w:line="240" w:lineRule="auto"/>
        <w:ind w:right="-1"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60DC2" w:rsidRPr="00117019" w:rsidRDefault="00060DC2" w:rsidP="00013A22">
      <w:pPr>
        <w:spacing w:after="0" w:line="240" w:lineRule="auto"/>
        <w:ind w:right="-1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019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Вик. </w:t>
      </w:r>
      <w:r w:rsidRPr="00117019">
        <w:rPr>
          <w:rFonts w:ascii="Times New Roman" w:eastAsia="Times New Roman" w:hAnsi="Times New Roman"/>
          <w:sz w:val="24"/>
          <w:szCs w:val="24"/>
          <w:lang w:eastAsia="ru-RU"/>
        </w:rPr>
        <w:t xml:space="preserve">О.Д. Карпенко </w:t>
      </w:r>
    </w:p>
    <w:p w:rsidR="002D7E26" w:rsidRPr="00465C0A" w:rsidRDefault="002D7E26" w:rsidP="002D7E2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2D7E26" w:rsidRPr="00465C0A" w:rsidSect="00013A22"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993" w:right="991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A17" w:rsidRDefault="00205A17" w:rsidP="00060DC2">
      <w:pPr>
        <w:spacing w:after="0" w:line="240" w:lineRule="auto"/>
      </w:pPr>
      <w:r>
        <w:separator/>
      </w:r>
    </w:p>
  </w:endnote>
  <w:endnote w:type="continuationSeparator" w:id="0">
    <w:p w:rsidR="00205A17" w:rsidRDefault="00205A17" w:rsidP="00060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A16" w:rsidRDefault="00C43A16" w:rsidP="00B5485B">
    <w:pPr>
      <w:pStyle w:val="a3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B44A3">
      <w:rPr>
        <w:rStyle w:val="aa"/>
        <w:noProof/>
      </w:rPr>
      <w:t>7</w:t>
    </w:r>
    <w:r>
      <w:rPr>
        <w:rStyle w:val="aa"/>
      </w:rPr>
      <w:fldChar w:fldCharType="end"/>
    </w:r>
  </w:p>
  <w:p w:rsidR="00C43A16" w:rsidRDefault="00C43A16" w:rsidP="00B5485B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A16" w:rsidRPr="00833F4B" w:rsidRDefault="00C43A16" w:rsidP="00B5485B">
    <w:pPr>
      <w:pStyle w:val="a3"/>
      <w:framePr w:wrap="around" w:vAnchor="text" w:hAnchor="margin" w:xAlign="right" w:y="1"/>
      <w:rPr>
        <w:rStyle w:val="aa"/>
        <w:rFonts w:ascii="Times New Roman" w:hAnsi="Times New Roman"/>
        <w:sz w:val="28"/>
        <w:szCs w:val="28"/>
      </w:rPr>
    </w:pPr>
    <w:r w:rsidRPr="00833F4B">
      <w:rPr>
        <w:rStyle w:val="aa"/>
        <w:rFonts w:ascii="Times New Roman" w:hAnsi="Times New Roman"/>
        <w:sz w:val="28"/>
        <w:szCs w:val="28"/>
      </w:rPr>
      <w:fldChar w:fldCharType="begin"/>
    </w:r>
    <w:r w:rsidRPr="00833F4B">
      <w:rPr>
        <w:rStyle w:val="aa"/>
        <w:rFonts w:ascii="Times New Roman" w:hAnsi="Times New Roman"/>
        <w:sz w:val="28"/>
        <w:szCs w:val="28"/>
      </w:rPr>
      <w:instrText xml:space="preserve">PAGE  </w:instrText>
    </w:r>
    <w:r w:rsidRPr="00833F4B">
      <w:rPr>
        <w:rStyle w:val="aa"/>
        <w:rFonts w:ascii="Times New Roman" w:hAnsi="Times New Roman"/>
        <w:sz w:val="28"/>
        <w:szCs w:val="28"/>
      </w:rPr>
      <w:fldChar w:fldCharType="separate"/>
    </w:r>
    <w:r w:rsidR="00C4131A">
      <w:rPr>
        <w:rStyle w:val="aa"/>
        <w:rFonts w:ascii="Times New Roman" w:hAnsi="Times New Roman"/>
        <w:noProof/>
        <w:sz w:val="28"/>
        <w:szCs w:val="28"/>
      </w:rPr>
      <w:t>6</w:t>
    </w:r>
    <w:r w:rsidRPr="00833F4B">
      <w:rPr>
        <w:rStyle w:val="aa"/>
        <w:rFonts w:ascii="Times New Roman" w:hAnsi="Times New Roman"/>
        <w:sz w:val="28"/>
        <w:szCs w:val="28"/>
      </w:rPr>
      <w:fldChar w:fldCharType="end"/>
    </w:r>
  </w:p>
  <w:p w:rsidR="00C43A16" w:rsidRPr="00833F4B" w:rsidRDefault="00C43A16" w:rsidP="00B5485B">
    <w:pPr>
      <w:pStyle w:val="a3"/>
      <w:ind w:right="360"/>
      <w:rPr>
        <w:rFonts w:ascii="Times New Roman" w:hAnsi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A17" w:rsidRDefault="00205A17" w:rsidP="00060DC2">
      <w:pPr>
        <w:spacing w:after="0" w:line="240" w:lineRule="auto"/>
      </w:pPr>
      <w:r>
        <w:separator/>
      </w:r>
    </w:p>
  </w:footnote>
  <w:footnote w:type="continuationSeparator" w:id="0">
    <w:p w:rsidR="00205A17" w:rsidRDefault="00205A17" w:rsidP="00060DC2">
      <w:pPr>
        <w:spacing w:after="0" w:line="240" w:lineRule="auto"/>
      </w:pPr>
      <w:r>
        <w:continuationSeparator/>
      </w:r>
    </w:p>
  </w:footnote>
  <w:footnote w:id="1">
    <w:p w:rsidR="00C43A16" w:rsidRPr="00013A22" w:rsidRDefault="00C43A16" w:rsidP="00060DC2">
      <w:pPr>
        <w:pStyle w:val="a5"/>
        <w:ind w:firstLine="567"/>
        <w:jc w:val="both"/>
        <w:rPr>
          <w:rFonts w:ascii="Times New Roman" w:hAnsi="Times New Roman"/>
        </w:rPr>
      </w:pPr>
      <w:r w:rsidRPr="00013A22">
        <w:rPr>
          <w:rStyle w:val="a9"/>
          <w:rFonts w:ascii="Times New Roman" w:hAnsi="Times New Roman"/>
        </w:rPr>
        <w:footnoteRef/>
      </w:r>
      <w:r w:rsidRPr="00013A22">
        <w:rPr>
          <w:rFonts w:ascii="Times New Roman" w:hAnsi="Times New Roman"/>
        </w:rPr>
        <w:t xml:space="preserve"> Див. абз. 1 п. 1 розділу 3 Правил оформлення проектів законів та основні вимоги законодавчої техніки (Методичні рекомендації) // http://zakon.rada.gov.ua/rada/show/n0002451-06/print</w:t>
      </w:r>
    </w:p>
  </w:footnote>
  <w:footnote w:id="2">
    <w:p w:rsidR="00C43A16" w:rsidRPr="00013A22" w:rsidRDefault="00C43A16" w:rsidP="00060DC2">
      <w:pPr>
        <w:pStyle w:val="a5"/>
        <w:ind w:firstLine="567"/>
        <w:jc w:val="both"/>
        <w:rPr>
          <w:rFonts w:ascii="Times New Roman" w:hAnsi="Times New Roman"/>
        </w:rPr>
      </w:pPr>
      <w:r w:rsidRPr="00013A22">
        <w:rPr>
          <w:rStyle w:val="a9"/>
          <w:rFonts w:ascii="Times New Roman" w:hAnsi="Times New Roman"/>
        </w:rPr>
        <w:footnoteRef/>
      </w:r>
      <w:r w:rsidRPr="00013A22">
        <w:rPr>
          <w:rFonts w:ascii="Times New Roman" w:hAnsi="Times New Roman"/>
        </w:rPr>
        <w:t xml:space="preserve"> Див. там само</w:t>
      </w:r>
      <w:r>
        <w:rPr>
          <w:rFonts w:ascii="Times New Roman" w:hAnsi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A16" w:rsidRDefault="00C43A16" w:rsidP="006A1719">
    <w:pPr>
      <w:spacing w:after="0" w:line="240" w:lineRule="auto"/>
      <w:ind w:left="6662"/>
      <w:jc w:val="center"/>
      <w:rPr>
        <w:rFonts w:ascii="Times New Roman" w:hAnsi="Times New Roman"/>
        <w:sz w:val="20"/>
        <w:szCs w:val="20"/>
      </w:rPr>
    </w:pPr>
    <w:r w:rsidRPr="00FC6043">
      <w:rPr>
        <w:rFonts w:ascii="Times New Roman" w:hAnsi="Times New Roman"/>
        <w:sz w:val="20"/>
        <w:szCs w:val="20"/>
      </w:rPr>
      <w:t xml:space="preserve">До № </w:t>
    </w:r>
    <w:r>
      <w:rPr>
        <w:rFonts w:ascii="Times New Roman" w:hAnsi="Times New Roman"/>
        <w:sz w:val="20"/>
        <w:szCs w:val="20"/>
      </w:rPr>
      <w:t>5522</w:t>
    </w:r>
    <w:r w:rsidRPr="00FC6043">
      <w:rPr>
        <w:rFonts w:ascii="Times New Roman" w:hAnsi="Times New Roman"/>
        <w:sz w:val="20"/>
        <w:szCs w:val="20"/>
      </w:rPr>
      <w:t xml:space="preserve"> від </w:t>
    </w:r>
    <w:r w:rsidRPr="00E0031C">
      <w:rPr>
        <w:rFonts w:ascii="Times New Roman" w:hAnsi="Times New Roman"/>
        <w:sz w:val="20"/>
        <w:szCs w:val="20"/>
        <w:lang w:val="ru-RU"/>
      </w:rPr>
      <w:t>1</w:t>
    </w:r>
    <w:r w:rsidRPr="00FC6043">
      <w:rPr>
        <w:rFonts w:ascii="Times New Roman" w:hAnsi="Times New Roman"/>
        <w:sz w:val="20"/>
        <w:szCs w:val="20"/>
      </w:rPr>
      <w:t>0</w:t>
    </w:r>
    <w:r w:rsidRPr="00FC6043">
      <w:rPr>
        <w:rFonts w:ascii="Times New Roman" w:hAnsi="Times New Roman"/>
        <w:sz w:val="20"/>
        <w:szCs w:val="20"/>
        <w:lang w:val="ru-RU"/>
      </w:rPr>
      <w:t>.0</w:t>
    </w:r>
    <w:r w:rsidR="00535790">
      <w:rPr>
        <w:rFonts w:ascii="Times New Roman" w:hAnsi="Times New Roman"/>
        <w:sz w:val="20"/>
        <w:szCs w:val="20"/>
        <w:lang w:val="ru-RU"/>
      </w:rPr>
      <w:t>2</w:t>
    </w:r>
    <w:r w:rsidRPr="00FC6043">
      <w:rPr>
        <w:rFonts w:ascii="Times New Roman" w:hAnsi="Times New Roman"/>
        <w:sz w:val="20"/>
        <w:szCs w:val="20"/>
        <w:lang w:val="ru-RU"/>
      </w:rPr>
      <w:t>.2017</w:t>
    </w:r>
    <w:r w:rsidRPr="00FC6043">
      <w:rPr>
        <w:rFonts w:ascii="Times New Roman" w:hAnsi="Times New Roman"/>
        <w:sz w:val="20"/>
        <w:szCs w:val="20"/>
      </w:rPr>
      <w:t>р.</w:t>
    </w:r>
  </w:p>
  <w:p w:rsidR="00C43A16" w:rsidRPr="00FC6043" w:rsidRDefault="00C43A16" w:rsidP="006A1719">
    <w:pPr>
      <w:spacing w:after="0" w:line="240" w:lineRule="auto"/>
      <w:ind w:left="6662"/>
      <w:jc w:val="center"/>
      <w:rPr>
        <w:rFonts w:ascii="Times New Roman" w:hAnsi="Times New Roman"/>
        <w:sz w:val="20"/>
        <w:szCs w:val="20"/>
      </w:rPr>
    </w:pPr>
    <w:r w:rsidRPr="00E0031C">
      <w:rPr>
        <w:rFonts w:ascii="Times New Roman" w:hAnsi="Times New Roman"/>
        <w:sz w:val="20"/>
        <w:szCs w:val="20"/>
      </w:rPr>
      <w:t>(доопрацьований)</w:t>
    </w:r>
  </w:p>
  <w:p w:rsidR="00C43A16" w:rsidRPr="006A1719" w:rsidRDefault="00C43A16" w:rsidP="006A1719">
    <w:pPr>
      <w:spacing w:after="0" w:line="240" w:lineRule="auto"/>
      <w:ind w:left="6662"/>
      <w:jc w:val="center"/>
    </w:pPr>
    <w:r w:rsidRPr="00FC6043">
      <w:rPr>
        <w:rFonts w:ascii="Times New Roman" w:hAnsi="Times New Roman"/>
        <w:sz w:val="20"/>
        <w:szCs w:val="20"/>
      </w:rPr>
      <w:t>Н</w:t>
    </w:r>
    <w:r w:rsidRPr="00FC6043">
      <w:rPr>
        <w:rFonts w:ascii="Times New Roman" w:hAnsi="Times New Roman"/>
        <w:sz w:val="20"/>
        <w:szCs w:val="20"/>
        <w:lang w:val="ru-RU"/>
      </w:rPr>
      <w:t>.</w:t>
    </w:r>
    <w:r w:rsidRPr="00FC6043">
      <w:rPr>
        <w:rFonts w:ascii="Times New Roman" w:hAnsi="Times New Roman"/>
        <w:sz w:val="20"/>
        <w:szCs w:val="20"/>
      </w:rPr>
      <w:t xml:space="preserve"> д</w:t>
    </w:r>
    <w:r w:rsidRPr="00FC6043">
      <w:rPr>
        <w:rFonts w:ascii="Times New Roman" w:hAnsi="Times New Roman"/>
        <w:sz w:val="20"/>
        <w:szCs w:val="20"/>
        <w:lang w:val="ru-RU"/>
      </w:rPr>
      <w:t>.</w:t>
    </w:r>
    <w:r w:rsidRPr="00FC6043">
      <w:rPr>
        <w:rFonts w:ascii="Times New Roman" w:hAnsi="Times New Roman"/>
        <w:sz w:val="20"/>
        <w:szCs w:val="20"/>
      </w:rPr>
      <w:t xml:space="preserve"> </w:t>
    </w:r>
    <w:r>
      <w:rPr>
        <w:rFonts w:ascii="Times New Roman" w:hAnsi="Times New Roman"/>
        <w:sz w:val="20"/>
        <w:szCs w:val="20"/>
      </w:rPr>
      <w:t>П</w:t>
    </w:r>
    <w:r w:rsidRPr="00FC6043">
      <w:rPr>
        <w:rFonts w:ascii="Times New Roman" w:hAnsi="Times New Roman"/>
        <w:sz w:val="20"/>
        <w:szCs w:val="20"/>
        <w:lang w:val="ru-RU"/>
      </w:rPr>
      <w:t xml:space="preserve">. </w:t>
    </w:r>
    <w:r>
      <w:rPr>
        <w:rFonts w:ascii="Times New Roman" w:hAnsi="Times New Roman"/>
        <w:sz w:val="20"/>
        <w:szCs w:val="20"/>
        <w:lang w:val="ru-RU"/>
      </w:rPr>
      <w:t>Пинзеник та інші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A16" w:rsidRDefault="00C43A16" w:rsidP="00B5485B">
    <w:pPr>
      <w:spacing w:after="0" w:line="240" w:lineRule="auto"/>
      <w:ind w:left="6662"/>
      <w:jc w:val="center"/>
      <w:rPr>
        <w:rFonts w:ascii="Times New Roman" w:hAnsi="Times New Roman"/>
        <w:sz w:val="20"/>
        <w:szCs w:val="20"/>
      </w:rPr>
    </w:pPr>
    <w:r w:rsidRPr="00FC6043">
      <w:rPr>
        <w:rFonts w:ascii="Times New Roman" w:hAnsi="Times New Roman"/>
        <w:sz w:val="20"/>
        <w:szCs w:val="20"/>
      </w:rPr>
      <w:t xml:space="preserve">До № </w:t>
    </w:r>
    <w:r>
      <w:rPr>
        <w:rFonts w:ascii="Times New Roman" w:hAnsi="Times New Roman"/>
        <w:sz w:val="20"/>
        <w:szCs w:val="20"/>
      </w:rPr>
      <w:t>5522</w:t>
    </w:r>
    <w:r w:rsidRPr="00FC6043">
      <w:rPr>
        <w:rFonts w:ascii="Times New Roman" w:hAnsi="Times New Roman"/>
        <w:sz w:val="20"/>
        <w:szCs w:val="20"/>
      </w:rPr>
      <w:t xml:space="preserve"> від </w:t>
    </w:r>
    <w:r w:rsidRPr="00E0031C">
      <w:rPr>
        <w:rFonts w:ascii="Times New Roman" w:hAnsi="Times New Roman"/>
        <w:sz w:val="20"/>
        <w:szCs w:val="20"/>
        <w:lang w:val="ru-RU"/>
      </w:rPr>
      <w:t>1</w:t>
    </w:r>
    <w:r w:rsidRPr="00FC6043">
      <w:rPr>
        <w:rFonts w:ascii="Times New Roman" w:hAnsi="Times New Roman"/>
        <w:sz w:val="20"/>
        <w:szCs w:val="20"/>
      </w:rPr>
      <w:t>0</w:t>
    </w:r>
    <w:r w:rsidRPr="00FC6043">
      <w:rPr>
        <w:rFonts w:ascii="Times New Roman" w:hAnsi="Times New Roman"/>
        <w:sz w:val="20"/>
        <w:szCs w:val="20"/>
        <w:lang w:val="ru-RU"/>
      </w:rPr>
      <w:t>.0</w:t>
    </w:r>
    <w:r w:rsidR="00535790">
      <w:rPr>
        <w:rFonts w:ascii="Times New Roman" w:hAnsi="Times New Roman"/>
        <w:sz w:val="20"/>
        <w:szCs w:val="20"/>
        <w:lang w:val="ru-RU"/>
      </w:rPr>
      <w:t>2</w:t>
    </w:r>
    <w:r w:rsidRPr="00FC6043">
      <w:rPr>
        <w:rFonts w:ascii="Times New Roman" w:hAnsi="Times New Roman"/>
        <w:sz w:val="20"/>
        <w:szCs w:val="20"/>
        <w:lang w:val="ru-RU"/>
      </w:rPr>
      <w:t>.2017</w:t>
    </w:r>
    <w:r w:rsidRPr="00FC6043">
      <w:rPr>
        <w:rFonts w:ascii="Times New Roman" w:hAnsi="Times New Roman"/>
        <w:sz w:val="20"/>
        <w:szCs w:val="20"/>
      </w:rPr>
      <w:t>р.</w:t>
    </w:r>
  </w:p>
  <w:p w:rsidR="00C43A16" w:rsidRPr="00FC6043" w:rsidRDefault="00C43A16" w:rsidP="00B5485B">
    <w:pPr>
      <w:spacing w:after="0" w:line="240" w:lineRule="auto"/>
      <w:ind w:left="6662"/>
      <w:jc w:val="center"/>
      <w:rPr>
        <w:rFonts w:ascii="Times New Roman" w:hAnsi="Times New Roman"/>
        <w:sz w:val="20"/>
        <w:szCs w:val="20"/>
      </w:rPr>
    </w:pPr>
    <w:r w:rsidRPr="00E0031C">
      <w:rPr>
        <w:rFonts w:ascii="Times New Roman" w:hAnsi="Times New Roman"/>
        <w:sz w:val="20"/>
        <w:szCs w:val="20"/>
      </w:rPr>
      <w:t>(доопрацьований)</w:t>
    </w:r>
  </w:p>
  <w:p w:rsidR="00C43A16" w:rsidRPr="00FC6043" w:rsidRDefault="00C43A16" w:rsidP="00B5485B">
    <w:pPr>
      <w:spacing w:after="0" w:line="240" w:lineRule="auto"/>
      <w:ind w:left="6662"/>
      <w:jc w:val="center"/>
      <w:rPr>
        <w:rFonts w:ascii="Times New Roman" w:hAnsi="Times New Roman"/>
        <w:sz w:val="20"/>
        <w:szCs w:val="20"/>
      </w:rPr>
    </w:pPr>
    <w:r w:rsidRPr="00FC6043">
      <w:rPr>
        <w:rFonts w:ascii="Times New Roman" w:hAnsi="Times New Roman"/>
        <w:sz w:val="20"/>
        <w:szCs w:val="20"/>
      </w:rPr>
      <w:t>Н</w:t>
    </w:r>
    <w:r w:rsidRPr="00FC6043">
      <w:rPr>
        <w:rFonts w:ascii="Times New Roman" w:hAnsi="Times New Roman"/>
        <w:sz w:val="20"/>
        <w:szCs w:val="20"/>
        <w:lang w:val="ru-RU"/>
      </w:rPr>
      <w:t>.</w:t>
    </w:r>
    <w:r w:rsidRPr="00FC6043">
      <w:rPr>
        <w:rFonts w:ascii="Times New Roman" w:hAnsi="Times New Roman"/>
        <w:sz w:val="20"/>
        <w:szCs w:val="20"/>
      </w:rPr>
      <w:t xml:space="preserve"> д</w:t>
    </w:r>
    <w:r w:rsidRPr="00FC6043">
      <w:rPr>
        <w:rFonts w:ascii="Times New Roman" w:hAnsi="Times New Roman"/>
        <w:sz w:val="20"/>
        <w:szCs w:val="20"/>
        <w:lang w:val="ru-RU"/>
      </w:rPr>
      <w:t>.</w:t>
    </w:r>
    <w:r w:rsidRPr="00FC6043">
      <w:rPr>
        <w:rFonts w:ascii="Times New Roman" w:hAnsi="Times New Roman"/>
        <w:sz w:val="20"/>
        <w:szCs w:val="20"/>
      </w:rPr>
      <w:t xml:space="preserve"> </w:t>
    </w:r>
    <w:r>
      <w:rPr>
        <w:rFonts w:ascii="Times New Roman" w:hAnsi="Times New Roman"/>
        <w:sz w:val="20"/>
        <w:szCs w:val="20"/>
      </w:rPr>
      <w:t>П</w:t>
    </w:r>
    <w:r w:rsidRPr="00FC6043">
      <w:rPr>
        <w:rFonts w:ascii="Times New Roman" w:hAnsi="Times New Roman"/>
        <w:sz w:val="20"/>
        <w:szCs w:val="20"/>
        <w:lang w:val="ru-RU"/>
      </w:rPr>
      <w:t xml:space="preserve">. </w:t>
    </w:r>
    <w:r>
      <w:rPr>
        <w:rFonts w:ascii="Times New Roman" w:hAnsi="Times New Roman"/>
        <w:sz w:val="20"/>
        <w:szCs w:val="20"/>
        <w:lang w:val="ru-RU"/>
      </w:rPr>
      <w:t>Пинзеник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64C3E"/>
    <w:multiLevelType w:val="hybridMultilevel"/>
    <w:tmpl w:val="73B0CB50"/>
    <w:lvl w:ilvl="0" w:tplc="889E7BDE">
      <w:start w:val="9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5A0955A1"/>
    <w:multiLevelType w:val="hybridMultilevel"/>
    <w:tmpl w:val="8B5CC232"/>
    <w:lvl w:ilvl="0" w:tplc="263C575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0DC2"/>
    <w:rsid w:val="000023C0"/>
    <w:rsid w:val="00002D03"/>
    <w:rsid w:val="000124CD"/>
    <w:rsid w:val="00013A22"/>
    <w:rsid w:val="00060DC2"/>
    <w:rsid w:val="000A2D61"/>
    <w:rsid w:val="000B44A3"/>
    <w:rsid w:val="000E545F"/>
    <w:rsid w:val="00101285"/>
    <w:rsid w:val="00117019"/>
    <w:rsid w:val="001230EE"/>
    <w:rsid w:val="00130F10"/>
    <w:rsid w:val="00160058"/>
    <w:rsid w:val="001B2CA1"/>
    <w:rsid w:val="001D54D5"/>
    <w:rsid w:val="001E6012"/>
    <w:rsid w:val="00205A17"/>
    <w:rsid w:val="002256D4"/>
    <w:rsid w:val="0026363E"/>
    <w:rsid w:val="00264DF1"/>
    <w:rsid w:val="00275944"/>
    <w:rsid w:val="002A0C10"/>
    <w:rsid w:val="002B734A"/>
    <w:rsid w:val="002C7103"/>
    <w:rsid w:val="002D7962"/>
    <w:rsid w:val="002D7E26"/>
    <w:rsid w:val="002E2FF0"/>
    <w:rsid w:val="00304245"/>
    <w:rsid w:val="00333BE7"/>
    <w:rsid w:val="003563D5"/>
    <w:rsid w:val="0038228B"/>
    <w:rsid w:val="003E021B"/>
    <w:rsid w:val="003E3C1D"/>
    <w:rsid w:val="00415287"/>
    <w:rsid w:val="004451F5"/>
    <w:rsid w:val="00456193"/>
    <w:rsid w:val="004605CC"/>
    <w:rsid w:val="00475727"/>
    <w:rsid w:val="004B54BE"/>
    <w:rsid w:val="004D4A91"/>
    <w:rsid w:val="004D6238"/>
    <w:rsid w:val="004E4E5E"/>
    <w:rsid w:val="00500710"/>
    <w:rsid w:val="00502A0D"/>
    <w:rsid w:val="0050360D"/>
    <w:rsid w:val="00535790"/>
    <w:rsid w:val="00536A07"/>
    <w:rsid w:val="00550459"/>
    <w:rsid w:val="005626AA"/>
    <w:rsid w:val="005B45B7"/>
    <w:rsid w:val="005D3929"/>
    <w:rsid w:val="006200C9"/>
    <w:rsid w:val="0064339B"/>
    <w:rsid w:val="006A1719"/>
    <w:rsid w:val="006B14D4"/>
    <w:rsid w:val="006D7845"/>
    <w:rsid w:val="006E0680"/>
    <w:rsid w:val="0074548A"/>
    <w:rsid w:val="007B3C3B"/>
    <w:rsid w:val="007D2C43"/>
    <w:rsid w:val="00822852"/>
    <w:rsid w:val="00833F4B"/>
    <w:rsid w:val="008350CF"/>
    <w:rsid w:val="0083538E"/>
    <w:rsid w:val="0084153F"/>
    <w:rsid w:val="00873521"/>
    <w:rsid w:val="0088642D"/>
    <w:rsid w:val="00893232"/>
    <w:rsid w:val="00893FD7"/>
    <w:rsid w:val="00896859"/>
    <w:rsid w:val="008A000B"/>
    <w:rsid w:val="008A46FE"/>
    <w:rsid w:val="009115A9"/>
    <w:rsid w:val="0094737D"/>
    <w:rsid w:val="0096629A"/>
    <w:rsid w:val="00991264"/>
    <w:rsid w:val="00992DB2"/>
    <w:rsid w:val="009C5EEC"/>
    <w:rsid w:val="009D5EFB"/>
    <w:rsid w:val="009E6412"/>
    <w:rsid w:val="00A20595"/>
    <w:rsid w:val="00A249DF"/>
    <w:rsid w:val="00A7718A"/>
    <w:rsid w:val="00AA27C3"/>
    <w:rsid w:val="00AA32DE"/>
    <w:rsid w:val="00AB77E9"/>
    <w:rsid w:val="00B45B88"/>
    <w:rsid w:val="00B5485B"/>
    <w:rsid w:val="00BA1355"/>
    <w:rsid w:val="00BB53FF"/>
    <w:rsid w:val="00C06904"/>
    <w:rsid w:val="00C174C8"/>
    <w:rsid w:val="00C4131A"/>
    <w:rsid w:val="00C43A16"/>
    <w:rsid w:val="00C450FE"/>
    <w:rsid w:val="00C67102"/>
    <w:rsid w:val="00CA5F9A"/>
    <w:rsid w:val="00CD069C"/>
    <w:rsid w:val="00D01BE7"/>
    <w:rsid w:val="00D350C9"/>
    <w:rsid w:val="00D407A2"/>
    <w:rsid w:val="00D71C86"/>
    <w:rsid w:val="00D72530"/>
    <w:rsid w:val="00D731B7"/>
    <w:rsid w:val="00DA2C6B"/>
    <w:rsid w:val="00DC6013"/>
    <w:rsid w:val="00E25A93"/>
    <w:rsid w:val="00E53598"/>
    <w:rsid w:val="00EA196E"/>
    <w:rsid w:val="00EA3700"/>
    <w:rsid w:val="00EE0014"/>
    <w:rsid w:val="00EE5837"/>
    <w:rsid w:val="00EF06C5"/>
    <w:rsid w:val="00EF3AEB"/>
    <w:rsid w:val="00F062C2"/>
    <w:rsid w:val="00F27C62"/>
    <w:rsid w:val="00F820F0"/>
    <w:rsid w:val="00F84817"/>
    <w:rsid w:val="00FB36CD"/>
    <w:rsid w:val="00FD1FD3"/>
    <w:rsid w:val="00FD2F05"/>
    <w:rsid w:val="00FF4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DAD8B6-C061-42FB-A060-0F65A4F42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1719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60DC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060DC2"/>
  </w:style>
  <w:style w:type="paragraph" w:styleId="a5">
    <w:name w:val="footnote text"/>
    <w:basedOn w:val="a"/>
    <w:link w:val="a6"/>
    <w:uiPriority w:val="99"/>
    <w:semiHidden/>
    <w:unhideWhenUsed/>
    <w:rsid w:val="00060DC2"/>
    <w:pPr>
      <w:spacing w:after="0" w:line="240" w:lineRule="auto"/>
    </w:pPr>
    <w:rPr>
      <w:sz w:val="20"/>
      <w:szCs w:val="20"/>
    </w:rPr>
  </w:style>
  <w:style w:type="character" w:customStyle="1" w:styleId="a6">
    <w:name w:val="Текст виноски Знак"/>
    <w:link w:val="a5"/>
    <w:uiPriority w:val="99"/>
    <w:semiHidden/>
    <w:rsid w:val="00060DC2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060DC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060DC2"/>
  </w:style>
  <w:style w:type="character" w:styleId="a9">
    <w:name w:val="footnote reference"/>
    <w:semiHidden/>
    <w:rsid w:val="00060DC2"/>
    <w:rPr>
      <w:vertAlign w:val="superscript"/>
    </w:rPr>
  </w:style>
  <w:style w:type="character" w:styleId="aa">
    <w:name w:val="page number"/>
    <w:rsid w:val="00060DC2"/>
  </w:style>
  <w:style w:type="paragraph" w:styleId="ab">
    <w:name w:val="Balloon Text"/>
    <w:basedOn w:val="a"/>
    <w:link w:val="ac"/>
    <w:uiPriority w:val="99"/>
    <w:semiHidden/>
    <w:unhideWhenUsed/>
    <w:rsid w:val="000B44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uiPriority w:val="99"/>
    <w:semiHidden/>
    <w:rsid w:val="000B44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10880</Words>
  <Characters>6203</Characters>
  <Application>Microsoft Office Word</Application>
  <DocSecurity>0</DocSecurity>
  <Lines>51</Lines>
  <Paragraphs>34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Карпенко Олександр Дмитрович</dc:creator>
  <cp:keywords/>
  <dc:description/>
  <cp:lastModifiedBy>Наталія Олександрівна Ромашевська</cp:lastModifiedBy>
  <cp:revision>2</cp:revision>
  <cp:lastPrinted>2017-05-18T07:55:00Z</cp:lastPrinted>
  <dcterms:created xsi:type="dcterms:W3CDTF">2017-05-18T08:23:00Z</dcterms:created>
  <dcterms:modified xsi:type="dcterms:W3CDTF">2017-05-18T08:23:00Z</dcterms:modified>
</cp:coreProperties>
</file>