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676DB9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676DB9">
        <w:rPr>
          <w:rFonts w:ascii="Arial" w:hAnsi="Arial" w:cs="Arial"/>
          <w:sz w:val="22"/>
          <w:szCs w:val="22"/>
        </w:rPr>
        <w:t xml:space="preserve">Закону </w:t>
      </w:r>
      <w:r w:rsidR="00520557" w:rsidRPr="00520557">
        <w:rPr>
          <w:rFonts w:ascii="Arial" w:hAnsi="Arial" w:cs="Arial"/>
          <w:sz w:val="22"/>
          <w:szCs w:val="22"/>
        </w:rPr>
        <w:t>про внесення змін до Закону України "Про державне регулювання виробництва і обігу спирту етилового, коньячного і плодового, алкогольних напоїв та тютюнових виробів" (щодо повернення до норми використання спирту коньячного власного виробництва або спирту коньячного викуреного в Україні з виноматеріалів, вироблених з вітчизняної сировини, та витриманих не менше трьох років, у перерахунку на абсолютний алкоголь по роках)</w:t>
      </w:r>
      <w:r w:rsidR="005961C4" w:rsidRPr="00D26720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533758">
        <w:rPr>
          <w:rFonts w:ascii="Arial" w:hAnsi="Arial" w:cs="Arial"/>
          <w:sz w:val="22"/>
          <w:szCs w:val="22"/>
        </w:rPr>
        <w:t>5</w:t>
      </w:r>
      <w:r w:rsidR="00D26720">
        <w:rPr>
          <w:rFonts w:ascii="Arial" w:hAnsi="Arial" w:cs="Arial"/>
          <w:sz w:val="22"/>
          <w:szCs w:val="22"/>
        </w:rPr>
        <w:t>501</w:t>
      </w:r>
      <w:r w:rsidR="00520557">
        <w:rPr>
          <w:rFonts w:ascii="Arial" w:hAnsi="Arial" w:cs="Arial"/>
          <w:sz w:val="22"/>
          <w:szCs w:val="22"/>
        </w:rPr>
        <w:t>-1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520557">
        <w:rPr>
          <w:rFonts w:ascii="Arial" w:hAnsi="Arial" w:cs="Arial"/>
          <w:sz w:val="22"/>
          <w:szCs w:val="22"/>
        </w:rPr>
        <w:t>12</w:t>
      </w:r>
      <w:r w:rsidR="00676DB9">
        <w:rPr>
          <w:rFonts w:ascii="Arial" w:hAnsi="Arial" w:cs="Arial"/>
          <w:sz w:val="22"/>
          <w:szCs w:val="22"/>
        </w:rPr>
        <w:t xml:space="preserve"> грудня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7030AA">
        <w:rPr>
          <w:rFonts w:ascii="Arial" w:hAnsi="Arial" w:cs="Arial"/>
          <w:sz w:val="22"/>
          <w:szCs w:val="22"/>
        </w:rPr>
        <w:t>6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676DB9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676DB9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676DB9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proofErr w:type="spellStart"/>
      <w:r w:rsidR="00906A25" w:rsidRPr="00906A25">
        <w:rPr>
          <w:rFonts w:ascii="Arial" w:hAnsi="Arial" w:cs="Arial"/>
          <w:sz w:val="22"/>
          <w:szCs w:val="22"/>
        </w:rPr>
        <w:t>Юрчишин</w:t>
      </w:r>
      <w:proofErr w:type="spellEnd"/>
      <w:r w:rsidR="00906A25" w:rsidRPr="00906A25">
        <w:rPr>
          <w:rFonts w:ascii="Arial" w:hAnsi="Arial" w:cs="Arial"/>
          <w:sz w:val="22"/>
          <w:szCs w:val="22"/>
        </w:rPr>
        <w:t xml:space="preserve"> П.В., </w:t>
      </w:r>
      <w:proofErr w:type="spellStart"/>
      <w:r w:rsidR="00906A25" w:rsidRPr="00906A25">
        <w:rPr>
          <w:rFonts w:ascii="Arial" w:hAnsi="Arial" w:cs="Arial"/>
          <w:sz w:val="22"/>
          <w:szCs w:val="22"/>
        </w:rPr>
        <w:t>Чекіт</w:t>
      </w:r>
      <w:r w:rsidR="00906A25">
        <w:rPr>
          <w:rFonts w:ascii="Arial" w:hAnsi="Arial" w:cs="Arial"/>
          <w:sz w:val="22"/>
          <w:szCs w:val="22"/>
        </w:rPr>
        <w:t>ка</w:t>
      </w:r>
      <w:bookmarkStart w:id="0" w:name="_GoBack"/>
      <w:bookmarkEnd w:id="0"/>
      <w:proofErr w:type="spellEnd"/>
      <w:r w:rsidR="00906A25" w:rsidRPr="00906A25">
        <w:rPr>
          <w:rFonts w:ascii="Arial" w:hAnsi="Arial" w:cs="Arial"/>
          <w:sz w:val="22"/>
          <w:szCs w:val="22"/>
        </w:rPr>
        <w:t xml:space="preserve"> Г.Л. </w:t>
      </w:r>
      <w:r w:rsidR="00676DB9" w:rsidRPr="00676DB9">
        <w:rPr>
          <w:rFonts w:ascii="Arial" w:hAnsi="Arial" w:cs="Arial"/>
          <w:sz w:val="22"/>
          <w:szCs w:val="22"/>
        </w:rPr>
        <w:t>та інш</w:t>
      </w:r>
      <w:r w:rsidR="00676DB9">
        <w:rPr>
          <w:rFonts w:ascii="Arial" w:hAnsi="Arial" w:cs="Arial"/>
          <w:sz w:val="22"/>
          <w:szCs w:val="22"/>
        </w:rPr>
        <w:t>і.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D26720">
        <w:rPr>
          <w:rFonts w:ascii="Arial" w:hAnsi="Arial" w:cs="Arial"/>
          <w:sz w:val="22"/>
          <w:szCs w:val="22"/>
        </w:rPr>
        <w:t>з питань податкової та митної політики.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296DEC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02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296DEC">
        <w:rPr>
          <w:sz w:val="28"/>
          <w:szCs w:val="28"/>
        </w:rPr>
        <w:t>96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94C" w:rsidRDefault="00E4794C">
      <w:r>
        <w:separator/>
      </w:r>
    </w:p>
    <w:p w:rsidR="00E4794C" w:rsidRDefault="00E4794C"/>
  </w:endnote>
  <w:endnote w:type="continuationSeparator" w:id="0">
    <w:p w:rsidR="00E4794C" w:rsidRDefault="00E4794C">
      <w:r>
        <w:continuationSeparator/>
      </w:r>
    </w:p>
    <w:p w:rsidR="00E4794C" w:rsidRDefault="00E4794C"/>
  </w:endnote>
  <w:endnote w:type="continuationNotice" w:id="1">
    <w:p w:rsidR="00E4794C" w:rsidRDefault="00E479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94C" w:rsidRDefault="00E4794C">
      <w:r>
        <w:separator/>
      </w:r>
    </w:p>
    <w:p w:rsidR="00E4794C" w:rsidRDefault="00E4794C"/>
  </w:footnote>
  <w:footnote w:type="continuationSeparator" w:id="0">
    <w:p w:rsidR="00E4794C" w:rsidRDefault="00E4794C">
      <w:r>
        <w:continuationSeparator/>
      </w:r>
    </w:p>
    <w:p w:rsidR="00E4794C" w:rsidRDefault="00E4794C"/>
  </w:footnote>
  <w:footnote w:type="continuationNotice" w:id="1">
    <w:p w:rsidR="00E4794C" w:rsidRDefault="00E479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20557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20557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557" w:rsidRPr="0001760A" w:rsidRDefault="00520557" w:rsidP="00520557">
    <w:pPr>
      <w:pStyle w:val="a6"/>
      <w:jc w:val="right"/>
    </w:pPr>
    <w:r w:rsidRPr="00263F2F">
      <w:t xml:space="preserve">До реєстр. № </w:t>
    </w:r>
    <w:r>
      <w:t>5501</w:t>
    </w:r>
    <w:r>
      <w:t>-1</w:t>
    </w:r>
  </w:p>
  <w:p w:rsidR="00520557" w:rsidRDefault="00520557" w:rsidP="00520557">
    <w:pPr>
      <w:pStyle w:val="a6"/>
      <w:jc w:val="right"/>
    </w:pPr>
    <w:r w:rsidRPr="00263F2F">
      <w:t xml:space="preserve">від </w:t>
    </w:r>
    <w:r>
      <w:t>12</w:t>
    </w:r>
    <w:r w:rsidRPr="00F076B3">
      <w:t>.</w:t>
    </w:r>
    <w:r>
      <w:t>12</w:t>
    </w:r>
    <w:r w:rsidRPr="00F076B3">
      <w:t>.201</w:t>
    </w:r>
    <w:r>
      <w:t xml:space="preserve">6 </w:t>
    </w:r>
    <w:r w:rsidRPr="00263F2F">
      <w:t>р.</w:t>
    </w:r>
  </w:p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520557" w:rsidRDefault="00520557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557"/>
    <w:rsid w:val="00533758"/>
    <w:rsid w:val="00534E8A"/>
    <w:rsid w:val="005575D7"/>
    <w:rsid w:val="0056269B"/>
    <w:rsid w:val="00573982"/>
    <w:rsid w:val="00581449"/>
    <w:rsid w:val="005961C4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76DB9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1AA1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06A25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E72FE"/>
    <w:rsid w:val="00CF1C91"/>
    <w:rsid w:val="00CF52B9"/>
    <w:rsid w:val="00D057EC"/>
    <w:rsid w:val="00D10415"/>
    <w:rsid w:val="00D26720"/>
    <w:rsid w:val="00D417D7"/>
    <w:rsid w:val="00D472C4"/>
    <w:rsid w:val="00D676C7"/>
    <w:rsid w:val="00D97985"/>
    <w:rsid w:val="00DB0303"/>
    <w:rsid w:val="00DC37E8"/>
    <w:rsid w:val="00DD5AB8"/>
    <w:rsid w:val="00DF464A"/>
    <w:rsid w:val="00E04E5E"/>
    <w:rsid w:val="00E43A31"/>
    <w:rsid w:val="00E4794C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6BB0F5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3</cp:revision>
  <cp:lastPrinted>2017-02-23T13:36:00Z</cp:lastPrinted>
  <dcterms:created xsi:type="dcterms:W3CDTF">2017-02-23T13:40:00Z</dcterms:created>
  <dcterms:modified xsi:type="dcterms:W3CDTF">2017-02-23T13:41:00Z</dcterms:modified>
</cp:coreProperties>
</file>