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687" w:rsidRDefault="00A60687">
      <w:pPr>
        <w:rPr>
          <w:lang w:val="en-US"/>
        </w:rPr>
      </w:pPr>
    </w:p>
    <w:p w:rsidR="00A60687" w:rsidRDefault="00A60687">
      <w:pPr>
        <w:rPr>
          <w:lang w:val="en-US"/>
        </w:rPr>
      </w:pPr>
    </w:p>
    <w:p w:rsidR="00A60687" w:rsidRDefault="00A60687">
      <w:pPr>
        <w:rPr>
          <w:lang w:val="en-US"/>
        </w:rPr>
      </w:pPr>
    </w:p>
    <w:p w:rsidR="00A60687" w:rsidRDefault="00A60687">
      <w:pPr>
        <w:rPr>
          <w:lang w:val="en-US"/>
        </w:rPr>
      </w:pPr>
    </w:p>
    <w:p w:rsidR="00A60687" w:rsidRDefault="00A60687">
      <w:pPr>
        <w:rPr>
          <w:lang w:val="en-US"/>
        </w:rPr>
      </w:pPr>
    </w:p>
    <w:p w:rsidR="00A60687" w:rsidRDefault="00A60687">
      <w:pPr>
        <w:rPr>
          <w:lang w:val="en-US"/>
        </w:rPr>
      </w:pPr>
    </w:p>
    <w:p w:rsidR="00A60687" w:rsidRDefault="00A60687">
      <w:pPr>
        <w:rPr>
          <w:lang w:val="en-US"/>
        </w:rPr>
      </w:pPr>
    </w:p>
    <w:p w:rsidR="00A60687" w:rsidRDefault="00A60687">
      <w:pPr>
        <w:rPr>
          <w:lang w:val="en-US"/>
        </w:rPr>
      </w:pPr>
    </w:p>
    <w:p w:rsidR="00A60687" w:rsidRPr="00762467" w:rsidRDefault="00762467">
      <w:r>
        <w:t xml:space="preserve"> </w:t>
      </w:r>
    </w:p>
    <w:p w:rsidR="00A60687" w:rsidRDefault="00A60687">
      <w:pPr>
        <w:rPr>
          <w:lang w:val="en-US"/>
        </w:rPr>
      </w:pPr>
    </w:p>
    <w:p w:rsidR="00A60687" w:rsidRPr="00F103A3" w:rsidRDefault="00A60687">
      <w:pPr>
        <w:rPr>
          <w:sz w:val="28"/>
          <w:szCs w:val="28"/>
          <w:lang w:val="en-US"/>
        </w:rPr>
      </w:pPr>
    </w:p>
    <w:p w:rsidR="0076485E" w:rsidRPr="00233250" w:rsidRDefault="00AA3903" w:rsidP="00AA3903">
      <w:pPr>
        <w:ind w:left="4395"/>
        <w:jc w:val="both"/>
        <w:rPr>
          <w:b/>
          <w:caps/>
          <w:sz w:val="28"/>
          <w:szCs w:val="28"/>
        </w:rPr>
      </w:pPr>
      <w:r w:rsidRPr="00AA3903">
        <w:rPr>
          <w:b/>
          <w:sz w:val="28"/>
          <w:szCs w:val="28"/>
        </w:rPr>
        <w:t>Голов</w:t>
      </w:r>
      <w:r w:rsidRPr="00AA3903">
        <w:rPr>
          <w:b/>
          <w:sz w:val="28"/>
          <w:szCs w:val="28"/>
        </w:rPr>
        <w:t>і</w:t>
      </w:r>
      <w:r>
        <w:rPr>
          <w:b/>
          <w:caps/>
          <w:sz w:val="28"/>
          <w:szCs w:val="28"/>
        </w:rPr>
        <w:t xml:space="preserve">  </w:t>
      </w:r>
      <w:bookmarkStart w:id="0" w:name="_GoBack"/>
      <w:bookmarkEnd w:id="0"/>
      <w:r w:rsidR="00A60687" w:rsidRPr="00233250">
        <w:rPr>
          <w:b/>
          <w:caps/>
          <w:sz w:val="28"/>
          <w:szCs w:val="28"/>
        </w:rPr>
        <w:t>К</w:t>
      </w:r>
      <w:r w:rsidR="00CE7BF1" w:rsidRPr="00233250">
        <w:rPr>
          <w:b/>
          <w:sz w:val="28"/>
          <w:szCs w:val="28"/>
        </w:rPr>
        <w:t>омітет</w:t>
      </w:r>
      <w:r>
        <w:rPr>
          <w:b/>
          <w:sz w:val="28"/>
          <w:szCs w:val="28"/>
        </w:rPr>
        <w:t>у</w:t>
      </w:r>
    </w:p>
    <w:p w:rsidR="00A60687" w:rsidRPr="00233250" w:rsidRDefault="00CE7BF1" w:rsidP="00AA3903">
      <w:pPr>
        <w:ind w:left="4395"/>
        <w:jc w:val="both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В</w:t>
      </w:r>
      <w:r w:rsidRPr="00233250">
        <w:rPr>
          <w:b/>
          <w:sz w:val="28"/>
          <w:szCs w:val="28"/>
        </w:rPr>
        <w:t xml:space="preserve">ерховної </w:t>
      </w:r>
      <w:r>
        <w:rPr>
          <w:b/>
          <w:sz w:val="28"/>
          <w:szCs w:val="28"/>
        </w:rPr>
        <w:t>Р</w:t>
      </w:r>
      <w:r w:rsidRPr="00233250">
        <w:rPr>
          <w:b/>
          <w:sz w:val="28"/>
          <w:szCs w:val="28"/>
        </w:rPr>
        <w:t xml:space="preserve">ади </w:t>
      </w:r>
      <w:r>
        <w:rPr>
          <w:b/>
          <w:sz w:val="28"/>
          <w:szCs w:val="28"/>
        </w:rPr>
        <w:t>У</w:t>
      </w:r>
      <w:r w:rsidRPr="00233250">
        <w:rPr>
          <w:b/>
          <w:sz w:val="28"/>
          <w:szCs w:val="28"/>
        </w:rPr>
        <w:t>країни</w:t>
      </w:r>
    </w:p>
    <w:p w:rsidR="00AA3903" w:rsidRDefault="00CE7BF1" w:rsidP="00AA3903">
      <w:pPr>
        <w:ind w:left="4395"/>
        <w:jc w:val="both"/>
        <w:rPr>
          <w:b/>
          <w:sz w:val="28"/>
          <w:szCs w:val="28"/>
        </w:rPr>
      </w:pPr>
      <w:r w:rsidRPr="00233250">
        <w:rPr>
          <w:b/>
          <w:sz w:val="28"/>
          <w:szCs w:val="28"/>
        </w:rPr>
        <w:t xml:space="preserve">з </w:t>
      </w:r>
      <w:r>
        <w:rPr>
          <w:b/>
          <w:sz w:val="28"/>
          <w:szCs w:val="28"/>
        </w:rPr>
        <w:t xml:space="preserve">питань </w:t>
      </w:r>
      <w:r w:rsidR="001601FC">
        <w:rPr>
          <w:b/>
          <w:sz w:val="28"/>
          <w:szCs w:val="28"/>
        </w:rPr>
        <w:t>національної безпеки</w:t>
      </w:r>
    </w:p>
    <w:p w:rsidR="00A60687" w:rsidRDefault="001601FC" w:rsidP="00AA3903">
      <w:pPr>
        <w:ind w:left="43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і оборони</w:t>
      </w:r>
      <w:r w:rsidR="00CE7BF1">
        <w:rPr>
          <w:b/>
          <w:sz w:val="28"/>
          <w:szCs w:val="28"/>
        </w:rPr>
        <w:t xml:space="preserve"> </w:t>
      </w:r>
    </w:p>
    <w:p w:rsidR="00AA3903" w:rsidRDefault="00AA3903" w:rsidP="00AA3903">
      <w:pPr>
        <w:ind w:left="439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Пашинському</w:t>
      </w:r>
      <w:proofErr w:type="spellEnd"/>
      <w:r>
        <w:rPr>
          <w:b/>
          <w:sz w:val="28"/>
          <w:szCs w:val="28"/>
        </w:rPr>
        <w:t xml:space="preserve"> С.В.</w:t>
      </w:r>
    </w:p>
    <w:p w:rsidR="00AA3903" w:rsidRPr="00233250" w:rsidRDefault="00AA3903" w:rsidP="00AA3903">
      <w:pPr>
        <w:ind w:left="4395"/>
        <w:jc w:val="both"/>
        <w:rPr>
          <w:b/>
          <w:caps/>
          <w:sz w:val="28"/>
          <w:szCs w:val="28"/>
        </w:rPr>
      </w:pPr>
    </w:p>
    <w:p w:rsidR="00A60687" w:rsidRDefault="00A60687" w:rsidP="00A60687">
      <w:pPr>
        <w:ind w:left="4395"/>
        <w:jc w:val="center"/>
        <w:rPr>
          <w:caps/>
          <w:sz w:val="28"/>
          <w:szCs w:val="28"/>
        </w:rPr>
      </w:pPr>
    </w:p>
    <w:p w:rsidR="00AA3903" w:rsidRPr="00AA3903" w:rsidRDefault="00AA3903" w:rsidP="00AA3903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AA3903">
        <w:rPr>
          <w:rFonts w:eastAsiaTheme="minorHAnsi"/>
          <w:b/>
          <w:sz w:val="28"/>
          <w:szCs w:val="28"/>
          <w:lang w:eastAsia="en-US"/>
        </w:rPr>
        <w:t>Шановний Сергію Володимировичу!</w:t>
      </w:r>
    </w:p>
    <w:p w:rsidR="00233250" w:rsidRDefault="00233250" w:rsidP="00AA3903">
      <w:pPr>
        <w:rPr>
          <w:caps/>
          <w:sz w:val="28"/>
          <w:szCs w:val="28"/>
        </w:rPr>
      </w:pPr>
    </w:p>
    <w:p w:rsidR="00CE4CA8" w:rsidRPr="00233250" w:rsidRDefault="00CE4CA8" w:rsidP="00A60687">
      <w:pPr>
        <w:ind w:left="4395"/>
        <w:jc w:val="center"/>
        <w:rPr>
          <w:caps/>
          <w:sz w:val="28"/>
          <w:szCs w:val="28"/>
        </w:rPr>
      </w:pPr>
    </w:p>
    <w:p w:rsidR="001601FC" w:rsidRDefault="00A60687" w:rsidP="00CE7BF1">
      <w:pPr>
        <w:spacing w:before="120" w:after="120"/>
        <w:jc w:val="both"/>
        <w:rPr>
          <w:sz w:val="28"/>
          <w:szCs w:val="28"/>
        </w:rPr>
      </w:pPr>
      <w:r w:rsidRPr="00233250">
        <w:rPr>
          <w:sz w:val="28"/>
          <w:szCs w:val="28"/>
        </w:rPr>
        <w:tab/>
      </w:r>
      <w:r w:rsidR="00CD0D61" w:rsidRPr="00090BDF">
        <w:rPr>
          <w:sz w:val="28"/>
          <w:szCs w:val="28"/>
        </w:rPr>
        <w:t>Відповідно до доручення Гол</w:t>
      </w:r>
      <w:r w:rsidR="00090BDF" w:rsidRPr="00090BDF">
        <w:rPr>
          <w:sz w:val="28"/>
          <w:szCs w:val="28"/>
        </w:rPr>
        <w:t>ови Верховної Ради України</w:t>
      </w:r>
      <w:r w:rsidR="00CD0D61" w:rsidRPr="00090BDF">
        <w:rPr>
          <w:sz w:val="28"/>
          <w:szCs w:val="28"/>
        </w:rPr>
        <w:t xml:space="preserve"> від </w:t>
      </w:r>
      <w:r w:rsidR="001601FC">
        <w:rPr>
          <w:sz w:val="28"/>
          <w:szCs w:val="28"/>
        </w:rPr>
        <w:t>2</w:t>
      </w:r>
      <w:r w:rsidR="00762467">
        <w:rPr>
          <w:sz w:val="28"/>
          <w:szCs w:val="28"/>
        </w:rPr>
        <w:t>3</w:t>
      </w:r>
      <w:r w:rsidR="001601FC">
        <w:rPr>
          <w:sz w:val="28"/>
          <w:szCs w:val="28"/>
        </w:rPr>
        <w:t xml:space="preserve"> грудня</w:t>
      </w:r>
      <w:r w:rsidR="00CD0D61" w:rsidRPr="00090BDF">
        <w:rPr>
          <w:sz w:val="28"/>
          <w:szCs w:val="28"/>
        </w:rPr>
        <w:t xml:space="preserve"> 201</w:t>
      </w:r>
      <w:r w:rsidR="00090BDF" w:rsidRPr="00090BDF">
        <w:rPr>
          <w:sz w:val="28"/>
          <w:szCs w:val="28"/>
        </w:rPr>
        <w:t>6</w:t>
      </w:r>
      <w:r w:rsidR="00CD0D61" w:rsidRPr="00090BDF">
        <w:rPr>
          <w:sz w:val="28"/>
          <w:szCs w:val="28"/>
        </w:rPr>
        <w:t xml:space="preserve"> року Комітет розглянув </w:t>
      </w:r>
      <w:r w:rsidR="00535734">
        <w:rPr>
          <w:sz w:val="28"/>
          <w:szCs w:val="28"/>
        </w:rPr>
        <w:t>п</w:t>
      </w:r>
      <w:r w:rsidR="00CE7BF1" w:rsidRPr="00CE7BF1">
        <w:rPr>
          <w:sz w:val="28"/>
          <w:szCs w:val="28"/>
        </w:rPr>
        <w:t xml:space="preserve">роект Закону </w:t>
      </w:r>
      <w:r w:rsidR="001601FC" w:rsidRPr="001601FC">
        <w:rPr>
          <w:sz w:val="28"/>
          <w:szCs w:val="28"/>
        </w:rPr>
        <w:t xml:space="preserve">про внесення змін до деяких законів України щодо пенсійного забезпечення осіб начальницького складу Національного антикорупційного бюро України (реєстр. № 5579), поданий народними депутатами України Соболєвим Є.В., </w:t>
      </w:r>
      <w:proofErr w:type="spellStart"/>
      <w:r w:rsidR="001601FC" w:rsidRPr="001601FC">
        <w:rPr>
          <w:sz w:val="28"/>
          <w:szCs w:val="28"/>
        </w:rPr>
        <w:t>Осуховським</w:t>
      </w:r>
      <w:proofErr w:type="spellEnd"/>
      <w:r w:rsidR="001601FC" w:rsidRPr="001601FC">
        <w:rPr>
          <w:sz w:val="28"/>
          <w:szCs w:val="28"/>
        </w:rPr>
        <w:t xml:space="preserve"> О.І.</w:t>
      </w:r>
      <w:r w:rsidR="001601FC">
        <w:rPr>
          <w:sz w:val="28"/>
          <w:szCs w:val="28"/>
        </w:rPr>
        <w:t xml:space="preserve"> та іншими.</w:t>
      </w:r>
    </w:p>
    <w:p w:rsidR="00CD0D61" w:rsidRPr="00090BDF" w:rsidRDefault="00CD0D61" w:rsidP="00CE7BF1">
      <w:pPr>
        <w:spacing w:before="120" w:after="120"/>
        <w:jc w:val="both"/>
        <w:rPr>
          <w:sz w:val="28"/>
          <w:szCs w:val="28"/>
        </w:rPr>
      </w:pPr>
      <w:r w:rsidRPr="001601FC">
        <w:rPr>
          <w:sz w:val="28"/>
          <w:szCs w:val="28"/>
        </w:rPr>
        <w:tab/>
      </w:r>
      <w:r w:rsidRPr="00090BDF">
        <w:rPr>
          <w:sz w:val="28"/>
          <w:szCs w:val="28"/>
        </w:rPr>
        <w:t xml:space="preserve">Комітет на своєму засіданні </w:t>
      </w:r>
      <w:r w:rsidR="001601FC">
        <w:rPr>
          <w:sz w:val="28"/>
          <w:szCs w:val="28"/>
        </w:rPr>
        <w:t>8 грудня</w:t>
      </w:r>
      <w:r w:rsidRPr="00090BDF">
        <w:rPr>
          <w:sz w:val="28"/>
          <w:szCs w:val="28"/>
        </w:rPr>
        <w:t xml:space="preserve"> 201</w:t>
      </w:r>
      <w:r w:rsidR="001601FC">
        <w:rPr>
          <w:sz w:val="28"/>
          <w:szCs w:val="28"/>
        </w:rPr>
        <w:t>7</w:t>
      </w:r>
      <w:r w:rsidRPr="00090BDF">
        <w:rPr>
          <w:sz w:val="28"/>
          <w:szCs w:val="28"/>
        </w:rPr>
        <w:t xml:space="preserve"> року</w:t>
      </w:r>
      <w:r w:rsidR="00CE7BF1">
        <w:rPr>
          <w:sz w:val="28"/>
          <w:szCs w:val="28"/>
        </w:rPr>
        <w:t xml:space="preserve"> (</w:t>
      </w:r>
      <w:r w:rsidRPr="00090BDF">
        <w:rPr>
          <w:sz w:val="28"/>
          <w:szCs w:val="28"/>
        </w:rPr>
        <w:t>протокол №</w:t>
      </w:r>
      <w:r w:rsidR="00885EDF">
        <w:rPr>
          <w:sz w:val="28"/>
          <w:szCs w:val="28"/>
        </w:rPr>
        <w:t xml:space="preserve"> 9</w:t>
      </w:r>
      <w:r w:rsidR="001601FC">
        <w:rPr>
          <w:sz w:val="28"/>
          <w:szCs w:val="28"/>
        </w:rPr>
        <w:t>4</w:t>
      </w:r>
      <w:r w:rsidR="00CE7BF1">
        <w:rPr>
          <w:sz w:val="28"/>
          <w:szCs w:val="28"/>
        </w:rPr>
        <w:t>)</w:t>
      </w:r>
      <w:r w:rsidRPr="00090BDF">
        <w:rPr>
          <w:sz w:val="28"/>
          <w:szCs w:val="28"/>
        </w:rPr>
        <w:t xml:space="preserve">  ухвалив рішення </w:t>
      </w:r>
      <w:r w:rsidR="0028489D">
        <w:rPr>
          <w:sz w:val="28"/>
          <w:szCs w:val="28"/>
        </w:rPr>
        <w:t>про</w:t>
      </w:r>
      <w:r w:rsidRPr="00090BDF">
        <w:rPr>
          <w:sz w:val="28"/>
          <w:szCs w:val="28"/>
        </w:rPr>
        <w:t xml:space="preserve"> відповідн</w:t>
      </w:r>
      <w:r w:rsidR="0028489D">
        <w:rPr>
          <w:sz w:val="28"/>
          <w:szCs w:val="28"/>
        </w:rPr>
        <w:t>ість</w:t>
      </w:r>
      <w:r w:rsidRPr="00090BDF">
        <w:rPr>
          <w:sz w:val="28"/>
          <w:szCs w:val="28"/>
        </w:rPr>
        <w:t xml:space="preserve"> проекту акта вимогам антикорупційного законодавства і реко</w:t>
      </w:r>
      <w:r w:rsidR="0058154F" w:rsidRPr="00090BDF">
        <w:rPr>
          <w:sz w:val="28"/>
          <w:szCs w:val="28"/>
        </w:rPr>
        <w:t xml:space="preserve">мендував Верховній Раді України </w:t>
      </w:r>
      <w:r w:rsidR="00885EDF" w:rsidRPr="00885EDF">
        <w:rPr>
          <w:sz w:val="28"/>
          <w:szCs w:val="28"/>
        </w:rPr>
        <w:t>прийняти за основу названий законопроект</w:t>
      </w:r>
      <w:r w:rsidRPr="00090BDF">
        <w:rPr>
          <w:sz w:val="28"/>
          <w:szCs w:val="28"/>
        </w:rPr>
        <w:t>.</w:t>
      </w:r>
    </w:p>
    <w:p w:rsidR="0028489D" w:rsidRDefault="00CD0D61" w:rsidP="0028489D">
      <w:pPr>
        <w:jc w:val="both"/>
        <w:rPr>
          <w:sz w:val="28"/>
          <w:szCs w:val="28"/>
        </w:rPr>
      </w:pPr>
      <w:r w:rsidRPr="00090BDF">
        <w:rPr>
          <w:sz w:val="28"/>
          <w:szCs w:val="28"/>
        </w:rPr>
        <w:tab/>
      </w:r>
    </w:p>
    <w:p w:rsidR="0028489D" w:rsidRPr="00AA3903" w:rsidRDefault="00AA3903" w:rsidP="0028489D">
      <w:pPr>
        <w:jc w:val="both"/>
        <w:rPr>
          <w:b/>
          <w:sz w:val="28"/>
          <w:szCs w:val="28"/>
        </w:rPr>
      </w:pPr>
      <w:r w:rsidRPr="00AA3903">
        <w:rPr>
          <w:b/>
          <w:sz w:val="28"/>
          <w:szCs w:val="28"/>
        </w:rPr>
        <w:t>З повагою</w:t>
      </w:r>
    </w:p>
    <w:p w:rsidR="00CD0D61" w:rsidRPr="00AA3903" w:rsidRDefault="00CD0D61" w:rsidP="00CE7BF1">
      <w:pPr>
        <w:jc w:val="both"/>
        <w:rPr>
          <w:b/>
          <w:caps/>
          <w:sz w:val="28"/>
          <w:szCs w:val="28"/>
        </w:rPr>
      </w:pPr>
      <w:r w:rsidRPr="00AA3903">
        <w:rPr>
          <w:b/>
          <w:sz w:val="28"/>
          <w:szCs w:val="28"/>
        </w:rPr>
        <w:t>Голов</w:t>
      </w:r>
      <w:r w:rsidR="002F5205" w:rsidRPr="00AA3903">
        <w:rPr>
          <w:b/>
          <w:sz w:val="28"/>
          <w:szCs w:val="28"/>
        </w:rPr>
        <w:t>а</w:t>
      </w:r>
      <w:r w:rsidRPr="00AA3903">
        <w:rPr>
          <w:b/>
          <w:sz w:val="28"/>
          <w:szCs w:val="28"/>
        </w:rPr>
        <w:t xml:space="preserve"> Комітету</w:t>
      </w:r>
      <w:r w:rsidRPr="00AA3903">
        <w:rPr>
          <w:b/>
          <w:sz w:val="28"/>
          <w:szCs w:val="28"/>
        </w:rPr>
        <w:tab/>
      </w:r>
      <w:r w:rsidRPr="00AA3903">
        <w:rPr>
          <w:b/>
          <w:sz w:val="28"/>
          <w:szCs w:val="28"/>
        </w:rPr>
        <w:tab/>
      </w:r>
      <w:r w:rsidRPr="00AA3903">
        <w:rPr>
          <w:b/>
          <w:sz w:val="28"/>
          <w:szCs w:val="28"/>
        </w:rPr>
        <w:tab/>
      </w:r>
      <w:r w:rsidRPr="00AA3903">
        <w:rPr>
          <w:b/>
          <w:sz w:val="28"/>
          <w:szCs w:val="28"/>
        </w:rPr>
        <w:tab/>
        <w:t xml:space="preserve">         </w:t>
      </w:r>
      <w:r w:rsidR="00CE7BF1" w:rsidRPr="00AA3903">
        <w:rPr>
          <w:b/>
          <w:sz w:val="28"/>
          <w:szCs w:val="28"/>
        </w:rPr>
        <w:t xml:space="preserve">          </w:t>
      </w:r>
      <w:r w:rsidR="002F5205" w:rsidRPr="00AA3903">
        <w:rPr>
          <w:b/>
          <w:sz w:val="28"/>
          <w:szCs w:val="28"/>
        </w:rPr>
        <w:t xml:space="preserve">Є. </w:t>
      </w:r>
      <w:r w:rsidR="002F5205" w:rsidRPr="00AA3903">
        <w:rPr>
          <w:b/>
          <w:caps/>
          <w:sz w:val="28"/>
          <w:szCs w:val="28"/>
        </w:rPr>
        <w:t>С</w:t>
      </w:r>
      <w:r w:rsidR="00CE7BF1" w:rsidRPr="00AA3903">
        <w:rPr>
          <w:b/>
          <w:sz w:val="28"/>
          <w:szCs w:val="28"/>
        </w:rPr>
        <w:t>оболєв</w:t>
      </w:r>
    </w:p>
    <w:p w:rsidR="00A60687" w:rsidRPr="00AA3903" w:rsidRDefault="00A60687" w:rsidP="00A60687">
      <w:pPr>
        <w:jc w:val="both"/>
        <w:rPr>
          <w:b/>
          <w:sz w:val="28"/>
          <w:szCs w:val="28"/>
        </w:rPr>
      </w:pPr>
    </w:p>
    <w:sectPr w:rsidR="00A60687" w:rsidRPr="00AA3903" w:rsidSect="004D34CC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B90" w:rsidRDefault="00841B90">
      <w:r>
        <w:separator/>
      </w:r>
    </w:p>
  </w:endnote>
  <w:endnote w:type="continuationSeparator" w:id="0">
    <w:p w:rsidR="00841B90" w:rsidRDefault="0084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B90" w:rsidRDefault="00841B90">
      <w:r>
        <w:separator/>
      </w:r>
    </w:p>
  </w:footnote>
  <w:footnote w:type="continuationSeparator" w:id="0">
    <w:p w:rsidR="00841B90" w:rsidRDefault="00841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83" w:rsidRPr="00885EDF" w:rsidRDefault="00693783" w:rsidP="002E54B6">
    <w:pPr>
      <w:pStyle w:val="a6"/>
      <w:jc w:val="right"/>
    </w:pPr>
    <w:r>
      <w:t xml:space="preserve">До реєстр. № </w:t>
    </w:r>
    <w:r w:rsidR="00762467">
      <w:t>5579</w:t>
    </w:r>
  </w:p>
  <w:p w:rsidR="00693783" w:rsidRDefault="00693783" w:rsidP="002E54B6">
    <w:pPr>
      <w:pStyle w:val="a6"/>
      <w:jc w:val="right"/>
    </w:pPr>
    <w:r>
      <w:t xml:space="preserve">від </w:t>
    </w:r>
    <w:r w:rsidR="00762467">
      <w:t>22</w:t>
    </w:r>
    <w:r>
      <w:t>.</w:t>
    </w:r>
    <w:r w:rsidR="00762467">
      <w:t>12</w:t>
    </w:r>
    <w:r>
      <w:t>.201</w:t>
    </w:r>
    <w:r w:rsidR="00680E5B">
      <w:rPr>
        <w:lang w:val="en-US"/>
      </w:rPr>
      <w:t xml:space="preserve">6 </w:t>
    </w:r>
    <w: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687"/>
    <w:rsid w:val="00001DC4"/>
    <w:rsid w:val="00055C87"/>
    <w:rsid w:val="00071F62"/>
    <w:rsid w:val="00090BDF"/>
    <w:rsid w:val="000A2D7A"/>
    <w:rsid w:val="000A49BB"/>
    <w:rsid w:val="0015390D"/>
    <w:rsid w:val="001601FC"/>
    <w:rsid w:val="00183069"/>
    <w:rsid w:val="001A1385"/>
    <w:rsid w:val="001B0069"/>
    <w:rsid w:val="001B194F"/>
    <w:rsid w:val="001C5BB8"/>
    <w:rsid w:val="00233250"/>
    <w:rsid w:val="0028489D"/>
    <w:rsid w:val="00290D23"/>
    <w:rsid w:val="00294C7A"/>
    <w:rsid w:val="002E54B6"/>
    <w:rsid w:val="002F5205"/>
    <w:rsid w:val="00332475"/>
    <w:rsid w:val="003A1D61"/>
    <w:rsid w:val="003B1E49"/>
    <w:rsid w:val="003B707B"/>
    <w:rsid w:val="003C1D96"/>
    <w:rsid w:val="003E270B"/>
    <w:rsid w:val="00452360"/>
    <w:rsid w:val="004922C9"/>
    <w:rsid w:val="004D34CC"/>
    <w:rsid w:val="004F2418"/>
    <w:rsid w:val="00535734"/>
    <w:rsid w:val="0056261B"/>
    <w:rsid w:val="0058154F"/>
    <w:rsid w:val="005B5F81"/>
    <w:rsid w:val="00680E5B"/>
    <w:rsid w:val="00693783"/>
    <w:rsid w:val="006C4FF5"/>
    <w:rsid w:val="007123EA"/>
    <w:rsid w:val="00754AC0"/>
    <w:rsid w:val="00762467"/>
    <w:rsid w:val="0076485E"/>
    <w:rsid w:val="00841B90"/>
    <w:rsid w:val="0086432F"/>
    <w:rsid w:val="00885EDF"/>
    <w:rsid w:val="008A3E56"/>
    <w:rsid w:val="008C1124"/>
    <w:rsid w:val="009062AE"/>
    <w:rsid w:val="009553BD"/>
    <w:rsid w:val="009B4334"/>
    <w:rsid w:val="00A36884"/>
    <w:rsid w:val="00A51678"/>
    <w:rsid w:val="00A60687"/>
    <w:rsid w:val="00A80707"/>
    <w:rsid w:val="00A85A31"/>
    <w:rsid w:val="00A915B0"/>
    <w:rsid w:val="00AA3903"/>
    <w:rsid w:val="00AD47A5"/>
    <w:rsid w:val="00B1667E"/>
    <w:rsid w:val="00B70022"/>
    <w:rsid w:val="00B715CA"/>
    <w:rsid w:val="00BE6755"/>
    <w:rsid w:val="00C1780A"/>
    <w:rsid w:val="00CD0D61"/>
    <w:rsid w:val="00CE4CA8"/>
    <w:rsid w:val="00CE7BF1"/>
    <w:rsid w:val="00D27A7E"/>
    <w:rsid w:val="00D43327"/>
    <w:rsid w:val="00DB100B"/>
    <w:rsid w:val="00E21E49"/>
    <w:rsid w:val="00E5093C"/>
    <w:rsid w:val="00E769C1"/>
    <w:rsid w:val="00E7782B"/>
    <w:rsid w:val="00EB5AB3"/>
    <w:rsid w:val="00F103A3"/>
    <w:rsid w:val="00FC0A99"/>
    <w:rsid w:val="00FE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2CD7E"/>
  <w15:chartTrackingRefBased/>
  <w15:docId w15:val="{B3B34AAE-D359-4F80-8AB4-E82181AC3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Назва документа Знак"/>
    <w:link w:val="a4"/>
    <w:locked/>
    <w:rsid w:val="00A60687"/>
    <w:rPr>
      <w:rFonts w:ascii="Antiqua" w:hAnsi="Antiqua"/>
      <w:b/>
      <w:sz w:val="26"/>
      <w:lang w:eastAsia="ru-RU" w:bidi="ar-SA"/>
    </w:rPr>
  </w:style>
  <w:style w:type="paragraph" w:customStyle="1" w:styleId="a4">
    <w:name w:val="Назва документа"/>
    <w:basedOn w:val="a"/>
    <w:next w:val="a"/>
    <w:link w:val="a3"/>
    <w:rsid w:val="00A60687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5">
    <w:name w:val="Body Text Indent"/>
    <w:basedOn w:val="a"/>
    <w:rsid w:val="00A60687"/>
    <w:pPr>
      <w:spacing w:after="120"/>
      <w:ind w:left="283"/>
    </w:pPr>
  </w:style>
  <w:style w:type="paragraph" w:styleId="a6">
    <w:name w:val="header"/>
    <w:basedOn w:val="a"/>
    <w:rsid w:val="00A60687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A60687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F103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</vt:lpstr>
    </vt:vector>
  </TitlesOfParts>
  <Company>Verkhovna Rada (Parliament of Ukraine)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</dc:title>
  <dc:subject/>
  <dc:creator>User</dc:creator>
  <cp:keywords/>
  <dc:description/>
  <cp:lastModifiedBy>Дацун Віктор Дмитрович</cp:lastModifiedBy>
  <cp:revision>4</cp:revision>
  <cp:lastPrinted>2017-02-09T12:03:00Z</cp:lastPrinted>
  <dcterms:created xsi:type="dcterms:W3CDTF">2017-02-09T12:03:00Z</dcterms:created>
  <dcterms:modified xsi:type="dcterms:W3CDTF">2017-02-09T12:51:00Z</dcterms:modified>
</cp:coreProperties>
</file>