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BB5" w:rsidRPr="00292BB5" w:rsidRDefault="00292BB5" w:rsidP="004E5200">
      <w:pPr>
        <w:spacing w:after="0" w:line="240" w:lineRule="auto"/>
        <w:jc w:val="center"/>
        <w:rPr>
          <w:rFonts w:ascii="Times New Roman" w:hAnsi="Times New Roman" w:cs="Times New Roman"/>
          <w:b/>
          <w:sz w:val="28"/>
          <w:szCs w:val="28"/>
        </w:rPr>
      </w:pPr>
      <w:r w:rsidRPr="00292BB5">
        <w:rPr>
          <w:rFonts w:ascii="Times New Roman" w:hAnsi="Times New Roman" w:cs="Times New Roman"/>
          <w:b/>
          <w:sz w:val="28"/>
          <w:szCs w:val="28"/>
        </w:rPr>
        <w:t>ПОЯСНЮВАЛЬНА ЗАПИСКА</w:t>
      </w:r>
    </w:p>
    <w:p w:rsidR="00292BB5" w:rsidRPr="00292BB5" w:rsidRDefault="00292BB5" w:rsidP="004E5200">
      <w:pPr>
        <w:spacing w:after="0" w:line="240" w:lineRule="auto"/>
        <w:jc w:val="center"/>
        <w:rPr>
          <w:rFonts w:ascii="Times New Roman" w:hAnsi="Times New Roman" w:cs="Times New Roman"/>
          <w:b/>
          <w:sz w:val="28"/>
          <w:szCs w:val="28"/>
        </w:rPr>
      </w:pPr>
      <w:r w:rsidRPr="00292BB5">
        <w:rPr>
          <w:rFonts w:ascii="Times New Roman" w:hAnsi="Times New Roman" w:cs="Times New Roman"/>
          <w:b/>
          <w:sz w:val="28"/>
          <w:szCs w:val="28"/>
        </w:rPr>
        <w:t xml:space="preserve">до проекту Закону України </w:t>
      </w:r>
      <w:r w:rsidRPr="004E5200">
        <w:rPr>
          <w:rFonts w:ascii="Times New Roman" w:hAnsi="Times New Roman" w:cs="Times New Roman"/>
          <w:b/>
          <w:sz w:val="28"/>
          <w:szCs w:val="28"/>
        </w:rPr>
        <w:t>«</w:t>
      </w:r>
      <w:r w:rsidR="004E5200" w:rsidRPr="008758AD">
        <w:rPr>
          <w:rFonts w:ascii="Times New Roman" w:hAnsi="Times New Roman"/>
          <w:b/>
          <w:sz w:val="28"/>
          <w:szCs w:val="28"/>
          <w:lang w:eastAsia="uk-UA"/>
        </w:rPr>
        <w:t>Про внесення змін до деяких законодавчих актів</w:t>
      </w:r>
      <w:r w:rsidR="008758AD" w:rsidRPr="008758AD">
        <w:rPr>
          <w:rFonts w:ascii="Times New Roman" w:hAnsi="Times New Roman"/>
          <w:b/>
          <w:sz w:val="28"/>
          <w:szCs w:val="28"/>
          <w:lang w:eastAsia="uk-UA"/>
        </w:rPr>
        <w:t xml:space="preserve"> України</w:t>
      </w:r>
      <w:r w:rsidR="004E5200" w:rsidRPr="008758AD">
        <w:rPr>
          <w:rFonts w:ascii="Times New Roman" w:hAnsi="Times New Roman"/>
          <w:b/>
          <w:sz w:val="28"/>
          <w:szCs w:val="28"/>
          <w:lang w:eastAsia="uk-UA"/>
        </w:rPr>
        <w:t xml:space="preserve"> щодо поліпшення умов ведення будівельної діяльності</w:t>
      </w:r>
      <w:r w:rsidRPr="008758AD">
        <w:rPr>
          <w:rFonts w:ascii="Times New Roman" w:hAnsi="Times New Roman" w:cs="Times New Roman"/>
          <w:b/>
          <w:sz w:val="28"/>
          <w:szCs w:val="28"/>
        </w:rPr>
        <w:t>»</w:t>
      </w:r>
    </w:p>
    <w:p w:rsidR="00292BB5" w:rsidRPr="00292BB5" w:rsidRDefault="00292BB5" w:rsidP="004E5200">
      <w:pPr>
        <w:spacing w:after="0" w:line="240" w:lineRule="auto"/>
        <w:jc w:val="center"/>
        <w:rPr>
          <w:rFonts w:ascii="Times New Roman" w:hAnsi="Times New Roman" w:cs="Times New Roman"/>
          <w:b/>
          <w:sz w:val="28"/>
          <w:szCs w:val="28"/>
        </w:rPr>
      </w:pPr>
    </w:p>
    <w:p w:rsidR="00292BB5" w:rsidRPr="00292BB5" w:rsidRDefault="00292BB5" w:rsidP="004E5200">
      <w:pPr>
        <w:pStyle w:val="a3"/>
        <w:numPr>
          <w:ilvl w:val="0"/>
          <w:numId w:val="1"/>
        </w:numPr>
        <w:spacing w:after="0" w:line="240" w:lineRule="auto"/>
        <w:rPr>
          <w:rFonts w:ascii="Times New Roman" w:hAnsi="Times New Roman" w:cs="Times New Roman"/>
          <w:b/>
          <w:sz w:val="28"/>
          <w:szCs w:val="28"/>
        </w:rPr>
      </w:pPr>
      <w:r w:rsidRPr="00292BB5">
        <w:rPr>
          <w:rFonts w:ascii="Times New Roman" w:hAnsi="Times New Roman" w:cs="Times New Roman"/>
          <w:b/>
          <w:sz w:val="28"/>
          <w:szCs w:val="28"/>
        </w:rPr>
        <w:t>Обґрунтування необхідності прийняття акта</w:t>
      </w:r>
    </w:p>
    <w:p w:rsidR="009A4049" w:rsidRDefault="00FF3177" w:rsidP="00B6101E">
      <w:pPr>
        <w:spacing w:after="0" w:line="240" w:lineRule="auto"/>
        <w:ind w:firstLine="708"/>
        <w:jc w:val="both"/>
        <w:rPr>
          <w:rFonts w:ascii="Times New Roman" w:hAnsi="Times New Roman" w:cs="Times New Roman"/>
          <w:sz w:val="28"/>
          <w:szCs w:val="28"/>
        </w:rPr>
      </w:pPr>
      <w:r w:rsidRPr="00FF3177">
        <w:rPr>
          <w:rFonts w:ascii="Times New Roman" w:hAnsi="Times New Roman" w:cs="Times New Roman"/>
          <w:sz w:val="28"/>
          <w:szCs w:val="28"/>
        </w:rPr>
        <w:t xml:space="preserve">Проект Закону </w:t>
      </w:r>
      <w:r w:rsidRPr="008758AD">
        <w:rPr>
          <w:rFonts w:ascii="Times New Roman" w:hAnsi="Times New Roman" w:cs="Times New Roman"/>
          <w:sz w:val="28"/>
          <w:szCs w:val="28"/>
        </w:rPr>
        <w:t>України «</w:t>
      </w:r>
      <w:r w:rsidR="00B6101E" w:rsidRPr="008758AD">
        <w:rPr>
          <w:rFonts w:ascii="Times New Roman" w:hAnsi="Times New Roman"/>
          <w:sz w:val="28"/>
          <w:szCs w:val="28"/>
          <w:lang w:eastAsia="uk-UA"/>
        </w:rPr>
        <w:t>Про внесення змін до деяких законодавчих актів</w:t>
      </w:r>
      <w:r w:rsidR="008758AD" w:rsidRPr="008758AD">
        <w:rPr>
          <w:rFonts w:ascii="Times New Roman" w:hAnsi="Times New Roman"/>
          <w:sz w:val="28"/>
          <w:szCs w:val="28"/>
          <w:lang w:eastAsia="uk-UA"/>
        </w:rPr>
        <w:t xml:space="preserve"> України</w:t>
      </w:r>
      <w:r w:rsidR="00B6101E" w:rsidRPr="008758AD">
        <w:rPr>
          <w:rFonts w:ascii="Times New Roman" w:hAnsi="Times New Roman"/>
          <w:sz w:val="28"/>
          <w:szCs w:val="28"/>
          <w:lang w:eastAsia="uk-UA"/>
        </w:rPr>
        <w:t xml:space="preserve"> щодо поліпшення умов ведення будівельної діяльності</w:t>
      </w:r>
      <w:r w:rsidRPr="008758AD">
        <w:rPr>
          <w:rFonts w:ascii="Times New Roman" w:hAnsi="Times New Roman" w:cs="Times New Roman"/>
          <w:sz w:val="28"/>
          <w:szCs w:val="28"/>
        </w:rPr>
        <w:t>»</w:t>
      </w:r>
      <w:r w:rsidR="00835755" w:rsidRPr="008758AD">
        <w:rPr>
          <w:rFonts w:ascii="Times New Roman" w:hAnsi="Times New Roman" w:cs="Times New Roman"/>
          <w:sz w:val="28"/>
          <w:szCs w:val="28"/>
        </w:rPr>
        <w:t xml:space="preserve"> (</w:t>
      </w:r>
      <w:r w:rsidR="00835755">
        <w:rPr>
          <w:rFonts w:ascii="Times New Roman" w:hAnsi="Times New Roman" w:cs="Times New Roman"/>
          <w:sz w:val="28"/>
          <w:szCs w:val="28"/>
        </w:rPr>
        <w:t>далі - законопроект)</w:t>
      </w:r>
      <w:r>
        <w:rPr>
          <w:rFonts w:ascii="Times New Roman" w:hAnsi="Times New Roman" w:cs="Times New Roman"/>
          <w:sz w:val="28"/>
          <w:szCs w:val="28"/>
        </w:rPr>
        <w:t xml:space="preserve"> розроблено на виконання </w:t>
      </w:r>
      <w:r w:rsidRPr="00640CE8">
        <w:rPr>
          <w:rFonts w:ascii="Times New Roman" w:hAnsi="Times New Roman" w:cs="Times New Roman"/>
          <w:sz w:val="28"/>
          <w:szCs w:val="28"/>
        </w:rPr>
        <w:t>п</w:t>
      </w:r>
      <w:r w:rsidR="00292BB5" w:rsidRPr="00640CE8">
        <w:rPr>
          <w:rFonts w:ascii="Times New Roman" w:hAnsi="Times New Roman" w:cs="Times New Roman"/>
          <w:sz w:val="28"/>
          <w:szCs w:val="28"/>
        </w:rPr>
        <w:t>ункт</w:t>
      </w:r>
      <w:r w:rsidR="00BD1647" w:rsidRPr="00640CE8">
        <w:rPr>
          <w:rFonts w:ascii="Times New Roman" w:hAnsi="Times New Roman" w:cs="Times New Roman"/>
          <w:sz w:val="28"/>
          <w:szCs w:val="28"/>
        </w:rPr>
        <w:t>ів 24</w:t>
      </w:r>
      <w:r w:rsidR="00825521">
        <w:rPr>
          <w:rFonts w:ascii="Times New Roman" w:hAnsi="Times New Roman" w:cs="Times New Roman"/>
          <w:sz w:val="28"/>
          <w:szCs w:val="28"/>
        </w:rPr>
        <w:t xml:space="preserve"> </w:t>
      </w:r>
      <w:r w:rsidR="00BD1647" w:rsidRPr="00640CE8">
        <w:rPr>
          <w:rFonts w:ascii="Times New Roman" w:hAnsi="Times New Roman" w:cs="Times New Roman"/>
          <w:sz w:val="28"/>
          <w:szCs w:val="28"/>
        </w:rPr>
        <w:t>та</w:t>
      </w:r>
      <w:r w:rsidR="00292BB5" w:rsidRPr="00640CE8">
        <w:rPr>
          <w:rFonts w:ascii="Times New Roman" w:hAnsi="Times New Roman" w:cs="Times New Roman"/>
          <w:sz w:val="28"/>
          <w:szCs w:val="28"/>
        </w:rPr>
        <w:t xml:space="preserve"> 29 </w:t>
      </w:r>
      <w:r w:rsidRPr="00640CE8">
        <w:rPr>
          <w:rFonts w:ascii="Times New Roman" w:hAnsi="Times New Roman" w:cs="Times New Roman"/>
          <w:sz w:val="28"/>
          <w:szCs w:val="28"/>
        </w:rPr>
        <w:t>п</w:t>
      </w:r>
      <w:r w:rsidR="00292BB5" w:rsidRPr="00640CE8">
        <w:rPr>
          <w:rFonts w:ascii="Times New Roman" w:hAnsi="Times New Roman" w:cs="Times New Roman"/>
          <w:sz w:val="28"/>
          <w:szCs w:val="28"/>
        </w:rPr>
        <w:t>лану</w:t>
      </w:r>
      <w:r w:rsidR="00292BB5" w:rsidRPr="00BD1647">
        <w:rPr>
          <w:rFonts w:ascii="Times New Roman" w:hAnsi="Times New Roman" w:cs="Times New Roman"/>
          <w:sz w:val="28"/>
          <w:szCs w:val="28"/>
        </w:rPr>
        <w:t xml:space="preserve"> дій щодо імплементації кращих практик якісного та ефективного регулювання, відображених Групою Світового банку у методології рейтингу «Ведення бізнесу» на 2016 рік, затвердженого</w:t>
      </w:r>
      <w:r w:rsidR="00292BB5" w:rsidRPr="00BD1647">
        <w:rPr>
          <w:sz w:val="28"/>
          <w:szCs w:val="28"/>
        </w:rPr>
        <w:t xml:space="preserve"> </w:t>
      </w:r>
      <w:r w:rsidR="00292BB5" w:rsidRPr="00BD1647">
        <w:rPr>
          <w:rFonts w:ascii="Times New Roman" w:hAnsi="Times New Roman" w:cs="Times New Roman"/>
          <w:sz w:val="28"/>
          <w:szCs w:val="28"/>
        </w:rPr>
        <w:t xml:space="preserve">розпорядженням Кабінету Міністрів </w:t>
      </w:r>
      <w:r w:rsidR="00507BD0">
        <w:rPr>
          <w:rFonts w:ascii="Times New Roman" w:hAnsi="Times New Roman" w:cs="Times New Roman"/>
          <w:sz w:val="28"/>
          <w:szCs w:val="28"/>
        </w:rPr>
        <w:t>України від 16.12.2015 № 1406-р (далі – План дій).</w:t>
      </w:r>
    </w:p>
    <w:p w:rsidR="00BD1647" w:rsidRPr="00504F4C" w:rsidRDefault="009A4049" w:rsidP="00B6101E">
      <w:pPr>
        <w:spacing w:after="0" w:line="240" w:lineRule="auto"/>
        <w:ind w:firstLine="708"/>
        <w:jc w:val="both"/>
        <w:rPr>
          <w:rFonts w:ascii="Times New Roman" w:hAnsi="Times New Roman" w:cs="Times New Roman"/>
          <w:sz w:val="28"/>
          <w:szCs w:val="28"/>
        </w:rPr>
      </w:pPr>
      <w:r w:rsidRPr="00C50467">
        <w:rPr>
          <w:rFonts w:ascii="Times New Roman" w:hAnsi="Times New Roman" w:cs="Times New Roman"/>
          <w:sz w:val="28"/>
          <w:szCs w:val="28"/>
        </w:rPr>
        <w:t>Пунктом 2</w:t>
      </w:r>
      <w:r w:rsidR="00507BD0">
        <w:rPr>
          <w:rFonts w:ascii="Times New Roman" w:hAnsi="Times New Roman" w:cs="Times New Roman"/>
          <w:sz w:val="28"/>
          <w:szCs w:val="28"/>
        </w:rPr>
        <w:t>4  П</w:t>
      </w:r>
      <w:r w:rsidRPr="00C50467">
        <w:rPr>
          <w:rFonts w:ascii="Times New Roman" w:hAnsi="Times New Roman" w:cs="Times New Roman"/>
          <w:sz w:val="28"/>
          <w:szCs w:val="28"/>
        </w:rPr>
        <w:t xml:space="preserve">лану дій передбачено завдання: унеможливлення отримання сертифіката особами, які не здобули вищої освіти за відповідним напрямом професійної атестації, а Мінрегіон визначено виконавцем заходу - розроблення та внесення на розгляд Кабінету Міністрів України законопроекту щодо підвищення вимог до отримання кваліфікаційного сертифіката (строк </w:t>
      </w:r>
      <w:r w:rsidRPr="00504F4C">
        <w:rPr>
          <w:rFonts w:ascii="Times New Roman" w:hAnsi="Times New Roman" w:cs="Times New Roman"/>
          <w:sz w:val="28"/>
          <w:szCs w:val="28"/>
        </w:rPr>
        <w:t>виконання – І квартал).</w:t>
      </w:r>
    </w:p>
    <w:p w:rsidR="0085154C" w:rsidRPr="00FD40A1" w:rsidRDefault="00504F4C" w:rsidP="00FD40A1">
      <w:pPr>
        <w:spacing w:after="0" w:line="240" w:lineRule="auto"/>
        <w:ind w:firstLine="709"/>
        <w:jc w:val="both"/>
        <w:rPr>
          <w:rFonts w:ascii="Times New Roman" w:hAnsi="Times New Roman" w:cs="Times New Roman"/>
          <w:sz w:val="28"/>
          <w:szCs w:val="28"/>
        </w:rPr>
      </w:pPr>
      <w:r w:rsidRPr="00504F4C">
        <w:rPr>
          <w:rFonts w:ascii="Times New Roman" w:hAnsi="Times New Roman" w:cs="Times New Roman"/>
          <w:sz w:val="28"/>
          <w:szCs w:val="28"/>
        </w:rPr>
        <w:t>З цією метою законопроектом передбачено внесення змін до статті 17 Закону України «Про архітектурну діяльність» шляхом виключення вимоги щодо можливості проходження професійної атестації громадянами, які не здобули вищої освіти за відповідним напрямом професійної атестації. Вказані зміни дадуть можливість підвищити професійний рівень виконавців робіт у будівництві, що у свою чергу підвищить якість виконуваних такими виконавцями робіт.</w:t>
      </w:r>
    </w:p>
    <w:p w:rsidR="00807BD2" w:rsidRPr="00504F4C" w:rsidRDefault="00BD1647" w:rsidP="00FD40A1">
      <w:pPr>
        <w:spacing w:after="0" w:line="240" w:lineRule="auto"/>
        <w:ind w:firstLine="709"/>
        <w:jc w:val="both"/>
        <w:rPr>
          <w:rFonts w:ascii="Times New Roman" w:hAnsi="Times New Roman"/>
          <w:sz w:val="28"/>
          <w:szCs w:val="28"/>
          <w:lang w:eastAsia="uk-UA"/>
        </w:rPr>
      </w:pPr>
      <w:r w:rsidRPr="00504F4C">
        <w:rPr>
          <w:rFonts w:ascii="Times New Roman" w:hAnsi="Times New Roman" w:cs="Times New Roman"/>
          <w:sz w:val="28"/>
          <w:szCs w:val="28"/>
        </w:rPr>
        <w:t xml:space="preserve">Пунктом 29 </w:t>
      </w:r>
      <w:r w:rsidR="00507BD0">
        <w:rPr>
          <w:rFonts w:ascii="Times New Roman" w:hAnsi="Times New Roman" w:cs="Times New Roman"/>
          <w:sz w:val="28"/>
          <w:szCs w:val="28"/>
        </w:rPr>
        <w:t xml:space="preserve"> П</w:t>
      </w:r>
      <w:r w:rsidR="004A6738" w:rsidRPr="00504F4C">
        <w:rPr>
          <w:rFonts w:ascii="Times New Roman" w:hAnsi="Times New Roman" w:cs="Times New Roman"/>
          <w:sz w:val="28"/>
          <w:szCs w:val="28"/>
        </w:rPr>
        <w:t xml:space="preserve">лану дій </w:t>
      </w:r>
      <w:r w:rsidRPr="00504F4C">
        <w:rPr>
          <w:rFonts w:ascii="Times New Roman" w:hAnsi="Times New Roman" w:cs="Times New Roman"/>
          <w:sz w:val="28"/>
          <w:szCs w:val="28"/>
        </w:rPr>
        <w:t>передбачено</w:t>
      </w:r>
      <w:r w:rsidR="00292BB5" w:rsidRPr="00504F4C">
        <w:rPr>
          <w:rFonts w:ascii="Times New Roman" w:hAnsi="Times New Roman" w:cs="Times New Roman"/>
          <w:sz w:val="28"/>
          <w:szCs w:val="28"/>
        </w:rPr>
        <w:t xml:space="preserve"> завдання: скасування вимоги щодо необхідності отримання вихідних даних та технічних умов від</w:t>
      </w:r>
      <w:r w:rsidR="00E364BF" w:rsidRPr="00504F4C">
        <w:rPr>
          <w:rFonts w:ascii="Times New Roman" w:hAnsi="Times New Roman" w:cs="Times New Roman"/>
          <w:sz w:val="28"/>
          <w:szCs w:val="28"/>
        </w:rPr>
        <w:t xml:space="preserve"> </w:t>
      </w:r>
      <w:r w:rsidR="00292BB5" w:rsidRPr="00504F4C">
        <w:rPr>
          <w:rFonts w:ascii="Times New Roman" w:hAnsi="Times New Roman" w:cs="Times New Roman"/>
          <w:sz w:val="28"/>
          <w:szCs w:val="28"/>
        </w:rPr>
        <w:t xml:space="preserve">ДСНС, </w:t>
      </w:r>
      <w:r w:rsidR="00FF3177" w:rsidRPr="00504F4C">
        <w:rPr>
          <w:rFonts w:ascii="Times New Roman" w:hAnsi="Times New Roman" w:cs="Times New Roman"/>
          <w:sz w:val="28"/>
          <w:szCs w:val="28"/>
        </w:rPr>
        <w:t>а</w:t>
      </w:r>
      <w:r w:rsidR="00292BB5" w:rsidRPr="00504F4C">
        <w:rPr>
          <w:rFonts w:ascii="Times New Roman" w:hAnsi="Times New Roman" w:cs="Times New Roman"/>
          <w:sz w:val="28"/>
          <w:szCs w:val="28"/>
        </w:rPr>
        <w:t xml:space="preserve"> Мінрегіон визначено виконавцем заходу - </w:t>
      </w:r>
      <w:r w:rsidR="00BF2534" w:rsidRPr="00504F4C">
        <w:rPr>
          <w:rFonts w:ascii="Times New Roman" w:hAnsi="Times New Roman" w:cs="Times New Roman"/>
          <w:sz w:val="28"/>
          <w:szCs w:val="28"/>
        </w:rPr>
        <w:t>розроблення та внесення на розгляд Кабінету Міністрів України законопроекту щодо спрощення ведення будівельної діяльності (строк виконання – І квартал).</w:t>
      </w:r>
    </w:p>
    <w:p w:rsidR="000C4BAF" w:rsidRPr="00504F4C" w:rsidRDefault="000C4BAF" w:rsidP="00B6101E">
      <w:pPr>
        <w:spacing w:after="0" w:line="240" w:lineRule="auto"/>
        <w:ind w:firstLine="709"/>
        <w:jc w:val="both"/>
        <w:rPr>
          <w:rFonts w:ascii="Times New Roman" w:hAnsi="Times New Roman" w:cs="Times New Roman"/>
          <w:sz w:val="28"/>
          <w:szCs w:val="28"/>
        </w:rPr>
      </w:pPr>
      <w:r w:rsidRPr="00504F4C">
        <w:rPr>
          <w:rFonts w:ascii="Times New Roman" w:hAnsi="Times New Roman" w:cs="Times New Roman"/>
          <w:sz w:val="28"/>
          <w:szCs w:val="28"/>
        </w:rPr>
        <w:t>Відповідно до статті 29 Закону України «Про регулювання містобудівної діяльності»</w:t>
      </w:r>
      <w:r w:rsidRPr="00504F4C">
        <w:t xml:space="preserve"> </w:t>
      </w:r>
      <w:r w:rsidR="00E364BF" w:rsidRPr="00504F4C">
        <w:rPr>
          <w:rFonts w:ascii="Times New Roman" w:hAnsi="Times New Roman" w:cs="Times New Roman"/>
          <w:sz w:val="28"/>
          <w:szCs w:val="28"/>
        </w:rPr>
        <w:t>о</w:t>
      </w:r>
      <w:r w:rsidRPr="00504F4C">
        <w:rPr>
          <w:rFonts w:ascii="Times New Roman" w:hAnsi="Times New Roman" w:cs="Times New Roman"/>
          <w:sz w:val="28"/>
          <w:szCs w:val="28"/>
        </w:rPr>
        <w:t>сновними складовими вихідних даних є:</w:t>
      </w:r>
    </w:p>
    <w:p w:rsidR="000C4BAF" w:rsidRPr="00504F4C" w:rsidRDefault="000C4BAF" w:rsidP="00B6101E">
      <w:pPr>
        <w:pStyle w:val="a3"/>
        <w:spacing w:after="0" w:line="240" w:lineRule="auto"/>
        <w:ind w:left="0" w:firstLine="709"/>
        <w:jc w:val="both"/>
        <w:rPr>
          <w:rFonts w:ascii="Times New Roman" w:hAnsi="Times New Roman" w:cs="Times New Roman"/>
          <w:sz w:val="28"/>
          <w:szCs w:val="28"/>
        </w:rPr>
      </w:pPr>
      <w:r w:rsidRPr="00504F4C">
        <w:rPr>
          <w:rFonts w:ascii="Times New Roman" w:hAnsi="Times New Roman" w:cs="Times New Roman"/>
          <w:sz w:val="28"/>
          <w:szCs w:val="28"/>
        </w:rPr>
        <w:t>1) містобудівні умови та обмеження;</w:t>
      </w:r>
    </w:p>
    <w:p w:rsidR="000C4BAF" w:rsidRPr="00504F4C" w:rsidRDefault="000C4BAF" w:rsidP="00807BD2">
      <w:pPr>
        <w:pStyle w:val="a3"/>
        <w:spacing w:after="0" w:line="240" w:lineRule="auto"/>
        <w:ind w:left="0" w:firstLine="709"/>
        <w:jc w:val="both"/>
        <w:rPr>
          <w:rFonts w:ascii="Times New Roman" w:hAnsi="Times New Roman" w:cs="Times New Roman"/>
          <w:sz w:val="28"/>
          <w:szCs w:val="28"/>
        </w:rPr>
      </w:pPr>
      <w:r w:rsidRPr="00504F4C">
        <w:rPr>
          <w:rFonts w:ascii="Times New Roman" w:hAnsi="Times New Roman" w:cs="Times New Roman"/>
          <w:sz w:val="28"/>
          <w:szCs w:val="28"/>
        </w:rPr>
        <w:t>2) технічні умови;</w:t>
      </w:r>
    </w:p>
    <w:p w:rsidR="000C4BAF" w:rsidRPr="00504F4C" w:rsidRDefault="000C4BAF" w:rsidP="00807BD2">
      <w:pPr>
        <w:pStyle w:val="a3"/>
        <w:spacing w:after="0" w:line="240" w:lineRule="auto"/>
        <w:ind w:left="0" w:firstLine="709"/>
        <w:jc w:val="both"/>
        <w:rPr>
          <w:rFonts w:ascii="Times New Roman" w:hAnsi="Times New Roman" w:cs="Times New Roman"/>
          <w:sz w:val="28"/>
          <w:szCs w:val="28"/>
        </w:rPr>
      </w:pPr>
      <w:r w:rsidRPr="00504F4C">
        <w:rPr>
          <w:rFonts w:ascii="Times New Roman" w:hAnsi="Times New Roman" w:cs="Times New Roman"/>
          <w:sz w:val="28"/>
          <w:szCs w:val="28"/>
        </w:rPr>
        <w:t>3) завдання на проектування.</w:t>
      </w:r>
    </w:p>
    <w:p w:rsidR="001147DD" w:rsidRPr="00504F4C" w:rsidRDefault="001147DD" w:rsidP="00807BD2">
      <w:pPr>
        <w:pStyle w:val="a3"/>
        <w:spacing w:after="0" w:line="240" w:lineRule="auto"/>
        <w:ind w:left="0" w:firstLine="708"/>
        <w:jc w:val="both"/>
      </w:pPr>
      <w:r w:rsidRPr="00504F4C">
        <w:rPr>
          <w:rFonts w:ascii="Times New Roman" w:hAnsi="Times New Roman" w:cs="Times New Roman"/>
          <w:sz w:val="28"/>
          <w:szCs w:val="28"/>
        </w:rPr>
        <w:t>Містобудівні умови та обмеження надаються відповідними спеціально уповноваженими органами містобудування та архітектури на безоплатній основі; завдання на проектування об'єктів будівництва складається і затверджується замовником за погодженням із проектувальником.</w:t>
      </w:r>
    </w:p>
    <w:p w:rsidR="00474B7D" w:rsidRPr="00504F4C" w:rsidRDefault="00BF2534" w:rsidP="00807BD2">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 xml:space="preserve">У частині першій статті 30 Закону України «Про регулювання містобудівної діяльності» передбачено, що </w:t>
      </w:r>
      <w:r w:rsidR="000C4BAF" w:rsidRPr="00504F4C">
        <w:rPr>
          <w:rFonts w:ascii="Times New Roman" w:hAnsi="Times New Roman" w:cs="Times New Roman"/>
          <w:sz w:val="28"/>
          <w:szCs w:val="28"/>
        </w:rPr>
        <w:t>технічні умови - комплекс умов та вимог до інженерного забезпечення об'єкта будівництва, які повинні відповідати його розрахунковим параметрам, зокрема щодо пожежної та техногенної безпеки.</w:t>
      </w:r>
      <w:r w:rsidR="00FE76BB" w:rsidRPr="00504F4C">
        <w:t xml:space="preserve"> </w:t>
      </w:r>
      <w:r w:rsidR="00FE76BB" w:rsidRPr="00504F4C">
        <w:rPr>
          <w:rFonts w:ascii="Times New Roman" w:hAnsi="Times New Roman" w:cs="Times New Roman"/>
          <w:sz w:val="28"/>
          <w:szCs w:val="28"/>
        </w:rPr>
        <w:t>Склад, зміст, порядок надання технічних умов та порядок визначення вартості послуг з їх надання визначаються відповідними центральними органами виконавчої влади.</w:t>
      </w:r>
    </w:p>
    <w:p w:rsidR="00457115" w:rsidRPr="00504F4C" w:rsidRDefault="00FE76BB" w:rsidP="00B15784">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 xml:space="preserve">Так </w:t>
      </w:r>
      <w:r w:rsidR="00425A92" w:rsidRPr="00504F4C">
        <w:rPr>
          <w:rFonts w:ascii="Times New Roman" w:hAnsi="Times New Roman" w:cs="Times New Roman"/>
          <w:sz w:val="28"/>
          <w:szCs w:val="28"/>
        </w:rPr>
        <w:t xml:space="preserve">порядок надання технічних умов до інженерного забезпечення об'єкта будівництва щодо пожежної та техногенної безпеки для проектування об'єктів будівництва, їх склад і зміст визначено Правилами надання технічних умов до </w:t>
      </w:r>
      <w:r w:rsidR="00425A92" w:rsidRPr="00504F4C">
        <w:rPr>
          <w:rFonts w:ascii="Times New Roman" w:hAnsi="Times New Roman" w:cs="Times New Roman"/>
          <w:sz w:val="28"/>
          <w:szCs w:val="28"/>
        </w:rPr>
        <w:lastRenderedPageBreak/>
        <w:t>інженерного забезпечення об'єкта будівництва щодо пожежної та техногенної безпеки,</w:t>
      </w:r>
      <w:r w:rsidR="00474B7D" w:rsidRPr="00504F4C">
        <w:rPr>
          <w:rFonts w:ascii="Times New Roman" w:hAnsi="Times New Roman" w:cs="Times New Roman"/>
          <w:sz w:val="28"/>
          <w:szCs w:val="28"/>
        </w:rPr>
        <w:t xml:space="preserve"> затвердженими</w:t>
      </w:r>
      <w:r w:rsidR="00425A92" w:rsidRPr="00504F4C">
        <w:rPr>
          <w:rFonts w:ascii="Times New Roman" w:hAnsi="Times New Roman" w:cs="Times New Roman"/>
          <w:sz w:val="28"/>
          <w:szCs w:val="28"/>
        </w:rPr>
        <w:t xml:space="preserve"> </w:t>
      </w:r>
      <w:r w:rsidR="00474B7D" w:rsidRPr="00504F4C">
        <w:rPr>
          <w:rFonts w:ascii="Times New Roman" w:hAnsi="Times New Roman" w:cs="Times New Roman"/>
          <w:sz w:val="28"/>
          <w:szCs w:val="28"/>
        </w:rPr>
        <w:t>н</w:t>
      </w:r>
      <w:r w:rsidR="00425A92" w:rsidRPr="00504F4C">
        <w:rPr>
          <w:rFonts w:ascii="Times New Roman" w:hAnsi="Times New Roman" w:cs="Times New Roman"/>
          <w:sz w:val="28"/>
          <w:szCs w:val="28"/>
        </w:rPr>
        <w:t>аказ</w:t>
      </w:r>
      <w:r w:rsidR="00474B7D" w:rsidRPr="00504F4C">
        <w:rPr>
          <w:rFonts w:ascii="Times New Roman" w:hAnsi="Times New Roman" w:cs="Times New Roman"/>
          <w:sz w:val="28"/>
          <w:szCs w:val="28"/>
        </w:rPr>
        <w:t>ом</w:t>
      </w:r>
      <w:r w:rsidR="00425A92" w:rsidRPr="00504F4C">
        <w:rPr>
          <w:rFonts w:ascii="Times New Roman" w:hAnsi="Times New Roman" w:cs="Times New Roman"/>
          <w:sz w:val="28"/>
          <w:szCs w:val="28"/>
        </w:rPr>
        <w:t xml:space="preserve"> Міністерства оборони України</w:t>
      </w:r>
      <w:r w:rsidR="00474B7D" w:rsidRPr="00504F4C">
        <w:rPr>
          <w:rFonts w:ascii="Times New Roman" w:hAnsi="Times New Roman" w:cs="Times New Roman"/>
          <w:sz w:val="28"/>
          <w:szCs w:val="28"/>
        </w:rPr>
        <w:t xml:space="preserve"> від 14.11.2013 № </w:t>
      </w:r>
      <w:r w:rsidR="00425A92" w:rsidRPr="00504F4C">
        <w:rPr>
          <w:rFonts w:ascii="Times New Roman" w:hAnsi="Times New Roman" w:cs="Times New Roman"/>
          <w:sz w:val="28"/>
          <w:szCs w:val="28"/>
        </w:rPr>
        <w:t>771</w:t>
      </w:r>
      <w:r w:rsidR="00474B7D" w:rsidRPr="00504F4C">
        <w:rPr>
          <w:rFonts w:ascii="Times New Roman" w:hAnsi="Times New Roman" w:cs="Times New Roman"/>
          <w:sz w:val="28"/>
          <w:szCs w:val="28"/>
        </w:rPr>
        <w:t>, з</w:t>
      </w:r>
      <w:r w:rsidR="00425A92" w:rsidRPr="00504F4C">
        <w:rPr>
          <w:rFonts w:ascii="Times New Roman" w:hAnsi="Times New Roman" w:cs="Times New Roman"/>
          <w:sz w:val="28"/>
          <w:szCs w:val="28"/>
        </w:rPr>
        <w:t>ареєстрован</w:t>
      </w:r>
      <w:r w:rsidR="00474B7D" w:rsidRPr="00504F4C">
        <w:rPr>
          <w:rFonts w:ascii="Times New Roman" w:hAnsi="Times New Roman" w:cs="Times New Roman"/>
          <w:sz w:val="28"/>
          <w:szCs w:val="28"/>
        </w:rPr>
        <w:t>им</w:t>
      </w:r>
      <w:r w:rsidR="007A53EE" w:rsidRPr="00504F4C">
        <w:rPr>
          <w:rFonts w:ascii="Times New Roman" w:hAnsi="Times New Roman" w:cs="Times New Roman"/>
          <w:sz w:val="28"/>
          <w:szCs w:val="28"/>
        </w:rPr>
        <w:t>и</w:t>
      </w:r>
      <w:r w:rsidR="00425A92" w:rsidRPr="00504F4C">
        <w:rPr>
          <w:rFonts w:ascii="Times New Roman" w:hAnsi="Times New Roman" w:cs="Times New Roman"/>
          <w:sz w:val="28"/>
          <w:szCs w:val="28"/>
        </w:rPr>
        <w:t xml:space="preserve"> в Міністерстві юстиції України 22</w:t>
      </w:r>
      <w:r w:rsidR="00474B7D" w:rsidRPr="00504F4C">
        <w:rPr>
          <w:rFonts w:ascii="Times New Roman" w:hAnsi="Times New Roman" w:cs="Times New Roman"/>
          <w:sz w:val="28"/>
          <w:szCs w:val="28"/>
        </w:rPr>
        <w:t>.11.</w:t>
      </w:r>
      <w:r w:rsidR="00425A92" w:rsidRPr="00504F4C">
        <w:rPr>
          <w:rFonts w:ascii="Times New Roman" w:hAnsi="Times New Roman" w:cs="Times New Roman"/>
          <w:sz w:val="28"/>
          <w:szCs w:val="28"/>
        </w:rPr>
        <w:t xml:space="preserve">2013 за </w:t>
      </w:r>
      <w:r w:rsidR="00474B7D" w:rsidRPr="00504F4C">
        <w:rPr>
          <w:rFonts w:ascii="Times New Roman" w:hAnsi="Times New Roman" w:cs="Times New Roman"/>
          <w:sz w:val="28"/>
          <w:szCs w:val="28"/>
        </w:rPr>
        <w:t>№</w:t>
      </w:r>
      <w:r w:rsidR="006D39E3" w:rsidRPr="00504F4C">
        <w:rPr>
          <w:rFonts w:ascii="Times New Roman" w:hAnsi="Times New Roman" w:cs="Times New Roman"/>
          <w:sz w:val="28"/>
          <w:szCs w:val="28"/>
        </w:rPr>
        <w:t> </w:t>
      </w:r>
      <w:r w:rsidR="00425A92" w:rsidRPr="00504F4C">
        <w:rPr>
          <w:rFonts w:ascii="Times New Roman" w:hAnsi="Times New Roman" w:cs="Times New Roman"/>
          <w:sz w:val="28"/>
          <w:szCs w:val="28"/>
        </w:rPr>
        <w:t>1988/24520</w:t>
      </w:r>
      <w:r w:rsidR="008B1381" w:rsidRPr="00504F4C">
        <w:rPr>
          <w:rFonts w:ascii="Times New Roman" w:hAnsi="Times New Roman" w:cs="Times New Roman"/>
          <w:sz w:val="28"/>
          <w:szCs w:val="28"/>
        </w:rPr>
        <w:t xml:space="preserve"> (далі - Правила)</w:t>
      </w:r>
      <w:r w:rsidR="00474B7D" w:rsidRPr="00504F4C">
        <w:rPr>
          <w:rFonts w:ascii="Times New Roman" w:hAnsi="Times New Roman" w:cs="Times New Roman"/>
          <w:sz w:val="28"/>
          <w:szCs w:val="28"/>
        </w:rPr>
        <w:t>.</w:t>
      </w:r>
      <w:r w:rsidR="006E5F61" w:rsidRPr="00504F4C">
        <w:rPr>
          <w:rFonts w:ascii="Times New Roman" w:hAnsi="Times New Roman" w:cs="Times New Roman"/>
          <w:sz w:val="28"/>
          <w:szCs w:val="28"/>
        </w:rPr>
        <w:t xml:space="preserve"> Саме у пункті 4 Правил передбачено, що технічні умови надаються безоплатно на добровільних засадах за зверненням фізичних чи юридичних осіб Державною службою України з надзвичайних ситуацій та її територіальними органами.</w:t>
      </w:r>
    </w:p>
    <w:p w:rsidR="0042115C" w:rsidRPr="00504F4C" w:rsidRDefault="009A652F" w:rsidP="00807BD2">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Відповідно до статті 9 Закону України «Про регулювання містобудівної діяльності» нормативне регулювання планування та забудови територій здійснюється шляхом прийняття нормативно-правових актів, правил, державних та галузевих будівельних норм, національних (державних) стандартів, кодексів усталеної практики.</w:t>
      </w:r>
    </w:p>
    <w:p w:rsidR="0042115C" w:rsidRPr="00504F4C" w:rsidRDefault="00624D68" w:rsidP="00807BD2">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Так в</w:t>
      </w:r>
      <w:r w:rsidR="00B75893" w:rsidRPr="00504F4C">
        <w:rPr>
          <w:rFonts w:ascii="Times New Roman" w:hAnsi="Times New Roman" w:cs="Times New Roman"/>
          <w:sz w:val="28"/>
          <w:szCs w:val="28"/>
        </w:rPr>
        <w:t xml:space="preserve">имоги щодо </w:t>
      </w:r>
      <w:r w:rsidR="0042115C" w:rsidRPr="00504F4C">
        <w:rPr>
          <w:rFonts w:ascii="Times New Roman" w:hAnsi="Times New Roman" w:cs="Times New Roman"/>
          <w:sz w:val="28"/>
          <w:szCs w:val="28"/>
        </w:rPr>
        <w:t>інженерно-технічного забезпечення об’єктів будівництва у частині пожежної та техногенної безпеки визначено в:</w:t>
      </w:r>
    </w:p>
    <w:p w:rsidR="0042115C" w:rsidRPr="00504F4C" w:rsidRDefault="0042115C" w:rsidP="00807BD2">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ДБН В.1.1-7-2002 «</w:t>
      </w:r>
      <w:r w:rsidR="00B75893" w:rsidRPr="00504F4C">
        <w:rPr>
          <w:rFonts w:ascii="Times New Roman" w:hAnsi="Times New Roman" w:cs="Times New Roman"/>
          <w:sz w:val="28"/>
          <w:szCs w:val="28"/>
        </w:rPr>
        <w:t>Пожежна безпека об’єктів будівництва</w:t>
      </w:r>
      <w:r w:rsidRPr="00504F4C">
        <w:rPr>
          <w:rFonts w:ascii="Times New Roman" w:hAnsi="Times New Roman" w:cs="Times New Roman"/>
          <w:sz w:val="28"/>
          <w:szCs w:val="28"/>
        </w:rPr>
        <w:t>»;</w:t>
      </w:r>
    </w:p>
    <w:p w:rsidR="0042115C" w:rsidRPr="00504F4C" w:rsidRDefault="0042115C" w:rsidP="00807BD2">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ДБН В.1.2-7-2008 «</w:t>
      </w:r>
      <w:r w:rsidR="00B75893" w:rsidRPr="00504F4C">
        <w:rPr>
          <w:rFonts w:ascii="Times New Roman" w:hAnsi="Times New Roman" w:cs="Times New Roman"/>
          <w:sz w:val="28"/>
          <w:szCs w:val="28"/>
        </w:rPr>
        <w:t>Основні вимоги до буд</w:t>
      </w:r>
      <w:r w:rsidRPr="00504F4C">
        <w:rPr>
          <w:rFonts w:ascii="Times New Roman" w:hAnsi="Times New Roman" w:cs="Times New Roman"/>
          <w:sz w:val="28"/>
          <w:szCs w:val="28"/>
        </w:rPr>
        <w:t>івель і споруд. Пожежна безпека»;</w:t>
      </w:r>
    </w:p>
    <w:p w:rsidR="00292BB5" w:rsidRPr="00504F4C" w:rsidRDefault="0042115C" w:rsidP="00807BD2">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ДБН В.2.5-56:2014 «Системи </w:t>
      </w:r>
      <w:r w:rsidR="00B75893" w:rsidRPr="00504F4C">
        <w:rPr>
          <w:rFonts w:ascii="Times New Roman" w:hAnsi="Times New Roman" w:cs="Times New Roman"/>
          <w:sz w:val="28"/>
          <w:szCs w:val="28"/>
        </w:rPr>
        <w:t>протипожежного захисту</w:t>
      </w:r>
      <w:r w:rsidRPr="00504F4C">
        <w:rPr>
          <w:rFonts w:ascii="Times New Roman" w:hAnsi="Times New Roman" w:cs="Times New Roman"/>
          <w:sz w:val="28"/>
          <w:szCs w:val="28"/>
        </w:rPr>
        <w:t>»</w:t>
      </w:r>
      <w:r w:rsidR="000E471A" w:rsidRPr="00504F4C">
        <w:rPr>
          <w:rFonts w:ascii="Times New Roman" w:hAnsi="Times New Roman" w:cs="Times New Roman"/>
          <w:sz w:val="28"/>
          <w:szCs w:val="28"/>
        </w:rPr>
        <w:t>;</w:t>
      </w:r>
    </w:p>
    <w:p w:rsidR="000E471A" w:rsidRPr="00504F4C" w:rsidRDefault="000E471A" w:rsidP="00370EE6">
      <w:pPr>
        <w:spacing w:after="0" w:line="240" w:lineRule="auto"/>
        <w:ind w:firstLine="709"/>
        <w:jc w:val="both"/>
        <w:rPr>
          <w:rFonts w:ascii="Times New Roman" w:hAnsi="Times New Roman" w:cs="Times New Roman"/>
          <w:sz w:val="28"/>
          <w:szCs w:val="28"/>
        </w:rPr>
      </w:pPr>
      <w:bookmarkStart w:id="0" w:name="_GoBack"/>
      <w:bookmarkEnd w:id="0"/>
      <w:r w:rsidRPr="00504F4C">
        <w:rPr>
          <w:rFonts w:ascii="Times New Roman" w:hAnsi="Times New Roman" w:cs="Times New Roman"/>
          <w:sz w:val="28"/>
          <w:szCs w:val="28"/>
        </w:rPr>
        <w:t>ДБН В.2.5-76:2014 «Автоматизовані системи раннього виявлення загрози виникнення надзвичайних ситуацій та оповіщення населення»</w:t>
      </w:r>
      <w:r w:rsidR="0048705A" w:rsidRPr="00504F4C">
        <w:rPr>
          <w:rFonts w:ascii="Times New Roman" w:hAnsi="Times New Roman" w:cs="Times New Roman"/>
          <w:sz w:val="28"/>
          <w:szCs w:val="28"/>
        </w:rPr>
        <w:t>.</w:t>
      </w:r>
    </w:p>
    <w:p w:rsidR="00B15784" w:rsidRPr="002008F7" w:rsidRDefault="00645E06" w:rsidP="00807BD2">
      <w:pPr>
        <w:pStyle w:val="a3"/>
        <w:spacing w:after="0" w:line="240" w:lineRule="auto"/>
        <w:ind w:left="0" w:firstLine="708"/>
        <w:jc w:val="both"/>
        <w:rPr>
          <w:rFonts w:ascii="Times New Roman" w:hAnsi="Times New Roman" w:cs="Times New Roman"/>
          <w:sz w:val="28"/>
          <w:szCs w:val="28"/>
        </w:rPr>
      </w:pPr>
      <w:r w:rsidRPr="00504F4C">
        <w:rPr>
          <w:rFonts w:ascii="Times New Roman" w:hAnsi="Times New Roman" w:cs="Times New Roman"/>
          <w:sz w:val="28"/>
          <w:szCs w:val="28"/>
        </w:rPr>
        <w:t>Разом із тим у статтях 17, 34 Кодексу цивільного захисту України передбачено, що центральний орган виконавчої влади, який забезпечує формування та реалізує державну політику у сфері цивільного захисту, надає на запити замовників вихідні дані та вимоги, необхідні для розроблення та</w:t>
      </w:r>
      <w:r w:rsidRPr="00645E06">
        <w:rPr>
          <w:rFonts w:ascii="Times New Roman" w:hAnsi="Times New Roman" w:cs="Times New Roman"/>
          <w:sz w:val="28"/>
          <w:szCs w:val="28"/>
        </w:rPr>
        <w:t xml:space="preserve"> проектування цих заходів; замовники будівництва отримують на безоплатній основі у </w:t>
      </w:r>
      <w:r w:rsidRPr="002008F7">
        <w:rPr>
          <w:rFonts w:ascii="Times New Roman" w:hAnsi="Times New Roman" w:cs="Times New Roman"/>
          <w:sz w:val="28"/>
          <w:szCs w:val="28"/>
        </w:rPr>
        <w:t>центральному органі виконавчої влади, який забезпечує формування та реалізує державну політику у сфері цивільного захисту, вихідні дані у порядку, визначеному Законом України «Про регулювання містобудівної діяльності».</w:t>
      </w:r>
    </w:p>
    <w:p w:rsidR="00C62EA1" w:rsidRPr="002008F7" w:rsidRDefault="00C62EA1" w:rsidP="00C62EA1">
      <w:pPr>
        <w:spacing w:after="0" w:line="240" w:lineRule="auto"/>
        <w:ind w:firstLine="709"/>
        <w:jc w:val="both"/>
        <w:rPr>
          <w:rFonts w:ascii="Times New Roman" w:hAnsi="Times New Roman" w:cs="Times New Roman"/>
          <w:sz w:val="28"/>
          <w:szCs w:val="28"/>
        </w:rPr>
      </w:pPr>
      <w:r w:rsidRPr="002008F7">
        <w:rPr>
          <w:rFonts w:ascii="Times New Roman" w:hAnsi="Times New Roman" w:cs="Times New Roman"/>
          <w:sz w:val="28"/>
          <w:szCs w:val="28"/>
        </w:rPr>
        <w:t xml:space="preserve">З огляду на </w:t>
      </w:r>
      <w:r w:rsidR="009E04F0" w:rsidRPr="002008F7">
        <w:rPr>
          <w:rFonts w:ascii="Times New Roman" w:hAnsi="Times New Roman" w:cs="Times New Roman"/>
          <w:sz w:val="28"/>
          <w:szCs w:val="28"/>
        </w:rPr>
        <w:t>зазначене,</w:t>
      </w:r>
      <w:r w:rsidRPr="002008F7">
        <w:rPr>
          <w:rFonts w:ascii="Times New Roman" w:hAnsi="Times New Roman" w:cs="Times New Roman"/>
          <w:sz w:val="28"/>
          <w:szCs w:val="28"/>
        </w:rPr>
        <w:t xml:space="preserve"> Мінрегіоном пропонується виключити вказані норми щодо отримання вихідних даних, зокрема технічних умов щодо пожежної та техногенної безпеки.</w:t>
      </w:r>
    </w:p>
    <w:p w:rsidR="00933D51" w:rsidRPr="00933D51" w:rsidRDefault="00933D51" w:rsidP="00933D51">
      <w:pPr>
        <w:spacing w:after="0" w:line="240" w:lineRule="auto"/>
        <w:ind w:firstLine="709"/>
        <w:jc w:val="both"/>
        <w:rPr>
          <w:rFonts w:ascii="Times New Roman" w:hAnsi="Times New Roman" w:cs="Times New Roman"/>
          <w:sz w:val="4"/>
          <w:szCs w:val="4"/>
        </w:rPr>
      </w:pPr>
    </w:p>
    <w:p w:rsidR="00933D51" w:rsidRDefault="00D76E0A" w:rsidP="00933D51">
      <w:pPr>
        <w:spacing w:after="0" w:line="240" w:lineRule="auto"/>
        <w:ind w:firstLine="709"/>
        <w:jc w:val="both"/>
        <w:rPr>
          <w:rFonts w:ascii="Times New Roman" w:hAnsi="Times New Roman" w:cs="Times New Roman"/>
          <w:sz w:val="28"/>
          <w:szCs w:val="28"/>
        </w:rPr>
      </w:pPr>
      <w:r w:rsidRPr="002008F7">
        <w:rPr>
          <w:rFonts w:ascii="Times New Roman" w:hAnsi="Times New Roman" w:cs="Times New Roman"/>
          <w:sz w:val="28"/>
          <w:szCs w:val="28"/>
        </w:rPr>
        <w:t>Також передбачається викладення у новій редакції терміну «замовник». Практика взаємовідносин між учасниками будівельного процесу показала необхідність уточнення цього терміну</w:t>
      </w:r>
      <w:r w:rsidRPr="00D76E0A">
        <w:rPr>
          <w:rFonts w:ascii="Times New Roman" w:hAnsi="Times New Roman" w:cs="Times New Roman"/>
          <w:sz w:val="28"/>
          <w:szCs w:val="28"/>
        </w:rPr>
        <w:t>.</w:t>
      </w:r>
    </w:p>
    <w:p w:rsidR="00933D51" w:rsidRDefault="00933D51" w:rsidP="00933D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w:t>
      </w:r>
      <w:r w:rsidR="00284755">
        <w:rPr>
          <w:rFonts w:ascii="Times New Roman" w:hAnsi="Times New Roman" w:cs="Times New Roman"/>
          <w:sz w:val="28"/>
          <w:szCs w:val="28"/>
        </w:rPr>
        <w:t>з</w:t>
      </w:r>
      <w:r>
        <w:rPr>
          <w:rFonts w:ascii="Times New Roman" w:hAnsi="Times New Roman" w:cs="Times New Roman"/>
          <w:sz w:val="28"/>
          <w:szCs w:val="28"/>
        </w:rPr>
        <w:t xml:space="preserve"> існуючо</w:t>
      </w:r>
      <w:r w:rsidR="00284755">
        <w:rPr>
          <w:rFonts w:ascii="Times New Roman" w:hAnsi="Times New Roman" w:cs="Times New Roman"/>
          <w:sz w:val="28"/>
          <w:szCs w:val="28"/>
        </w:rPr>
        <w:t>го</w:t>
      </w:r>
      <w:r>
        <w:rPr>
          <w:rFonts w:ascii="Times New Roman" w:hAnsi="Times New Roman" w:cs="Times New Roman"/>
          <w:sz w:val="28"/>
          <w:szCs w:val="28"/>
        </w:rPr>
        <w:t xml:space="preserve"> розумінн</w:t>
      </w:r>
      <w:r w:rsidR="00284755">
        <w:rPr>
          <w:rFonts w:ascii="Times New Roman" w:hAnsi="Times New Roman" w:cs="Times New Roman"/>
          <w:sz w:val="28"/>
          <w:szCs w:val="28"/>
        </w:rPr>
        <w:t>я</w:t>
      </w:r>
      <w:r>
        <w:rPr>
          <w:rFonts w:ascii="Times New Roman" w:hAnsi="Times New Roman" w:cs="Times New Roman"/>
          <w:sz w:val="28"/>
          <w:szCs w:val="28"/>
        </w:rPr>
        <w:t xml:space="preserve"> </w:t>
      </w:r>
      <w:r w:rsidRPr="00D73D82">
        <w:rPr>
          <w:rFonts w:ascii="Times New Roman" w:hAnsi="Times New Roman" w:cs="Times New Roman"/>
          <w:sz w:val="28"/>
          <w:szCs w:val="28"/>
        </w:rPr>
        <w:t xml:space="preserve">визначення </w:t>
      </w:r>
      <w:r w:rsidR="00461D7A">
        <w:rPr>
          <w:rFonts w:ascii="Times New Roman" w:hAnsi="Times New Roman" w:cs="Times New Roman"/>
          <w:sz w:val="28"/>
          <w:szCs w:val="28"/>
        </w:rPr>
        <w:t>терміну</w:t>
      </w:r>
      <w:r w:rsidRPr="00D73D82">
        <w:rPr>
          <w:rFonts w:ascii="Times New Roman" w:hAnsi="Times New Roman" w:cs="Times New Roman"/>
          <w:sz w:val="28"/>
          <w:szCs w:val="28"/>
        </w:rPr>
        <w:t xml:space="preserve"> «замовник»</w:t>
      </w:r>
      <w:r>
        <w:rPr>
          <w:rFonts w:ascii="Times New Roman" w:hAnsi="Times New Roman" w:cs="Times New Roman"/>
          <w:sz w:val="28"/>
          <w:szCs w:val="28"/>
        </w:rPr>
        <w:t xml:space="preserve"> випливає,</w:t>
      </w:r>
      <w:r w:rsidRPr="00D73D82">
        <w:rPr>
          <w:rFonts w:ascii="Times New Roman" w:hAnsi="Times New Roman" w:cs="Times New Roman"/>
          <w:sz w:val="28"/>
          <w:szCs w:val="28"/>
        </w:rPr>
        <w:t xml:space="preserve"> що особою замовника:</w:t>
      </w:r>
    </w:p>
    <w:p w:rsidR="00933D51" w:rsidRDefault="00933D51" w:rsidP="00933D51">
      <w:pPr>
        <w:spacing w:after="0" w:line="240" w:lineRule="auto"/>
        <w:ind w:firstLine="709"/>
        <w:jc w:val="both"/>
        <w:rPr>
          <w:rFonts w:ascii="Times New Roman" w:hAnsi="Times New Roman" w:cs="Times New Roman"/>
          <w:sz w:val="28"/>
          <w:szCs w:val="28"/>
        </w:rPr>
      </w:pPr>
      <w:r w:rsidRPr="00933D51">
        <w:rPr>
          <w:rFonts w:ascii="Times New Roman" w:hAnsi="Times New Roman" w:cs="Times New Roman"/>
          <w:sz w:val="28"/>
          <w:szCs w:val="28"/>
        </w:rPr>
        <w:t>може бути лише особа</w:t>
      </w:r>
      <w:r>
        <w:rPr>
          <w:rFonts w:ascii="Times New Roman" w:hAnsi="Times New Roman" w:cs="Times New Roman"/>
          <w:sz w:val="28"/>
          <w:szCs w:val="28"/>
        </w:rPr>
        <w:t>,</w:t>
      </w:r>
      <w:r w:rsidRPr="00933D51">
        <w:rPr>
          <w:rFonts w:ascii="Times New Roman" w:hAnsi="Times New Roman" w:cs="Times New Roman"/>
          <w:sz w:val="28"/>
          <w:szCs w:val="28"/>
        </w:rPr>
        <w:t xml:space="preserve"> </w:t>
      </w:r>
      <w:r>
        <w:rPr>
          <w:rFonts w:ascii="Times New Roman" w:hAnsi="Times New Roman" w:cs="Times New Roman"/>
          <w:sz w:val="28"/>
          <w:szCs w:val="28"/>
        </w:rPr>
        <w:t>яка</w:t>
      </w:r>
      <w:r w:rsidRPr="00933D51">
        <w:rPr>
          <w:rFonts w:ascii="Times New Roman" w:hAnsi="Times New Roman" w:cs="Times New Roman"/>
          <w:sz w:val="28"/>
          <w:szCs w:val="28"/>
        </w:rPr>
        <w:t xml:space="preserve"> має на меті здійснювати будівельні роботи</w:t>
      </w:r>
      <w:r>
        <w:rPr>
          <w:rFonts w:ascii="Times New Roman" w:hAnsi="Times New Roman" w:cs="Times New Roman"/>
          <w:sz w:val="28"/>
          <w:szCs w:val="28"/>
        </w:rPr>
        <w:t>,</w:t>
      </w:r>
      <w:r w:rsidRPr="00933D51">
        <w:rPr>
          <w:rFonts w:ascii="Times New Roman" w:hAnsi="Times New Roman" w:cs="Times New Roman"/>
          <w:sz w:val="28"/>
          <w:szCs w:val="28"/>
        </w:rPr>
        <w:t xml:space="preserve"> </w:t>
      </w:r>
      <w:r>
        <w:rPr>
          <w:rFonts w:ascii="Times New Roman" w:hAnsi="Times New Roman" w:cs="Times New Roman"/>
          <w:sz w:val="28"/>
          <w:szCs w:val="28"/>
        </w:rPr>
        <w:t>що</w:t>
      </w:r>
      <w:r w:rsidRPr="00933D51">
        <w:rPr>
          <w:rFonts w:ascii="Times New Roman" w:hAnsi="Times New Roman" w:cs="Times New Roman"/>
          <w:sz w:val="28"/>
          <w:szCs w:val="28"/>
        </w:rPr>
        <w:t xml:space="preserve"> передбачають виконання їх безпосередньо на земельній ділянці, такі як но</w:t>
      </w:r>
      <w:r w:rsidR="00881884">
        <w:rPr>
          <w:rFonts w:ascii="Times New Roman" w:hAnsi="Times New Roman" w:cs="Times New Roman"/>
          <w:sz w:val="28"/>
          <w:szCs w:val="28"/>
        </w:rPr>
        <w:t>ве будівництво чи реконструкція, та</w:t>
      </w:r>
      <w:r w:rsidRPr="00933D51">
        <w:rPr>
          <w:rFonts w:ascii="Times New Roman" w:hAnsi="Times New Roman" w:cs="Times New Roman"/>
          <w:sz w:val="28"/>
          <w:szCs w:val="28"/>
        </w:rPr>
        <w:t xml:space="preserve"> має у власності чи користуванн</w:t>
      </w:r>
      <w:r>
        <w:rPr>
          <w:rFonts w:ascii="Times New Roman" w:hAnsi="Times New Roman" w:cs="Times New Roman"/>
          <w:sz w:val="28"/>
          <w:szCs w:val="28"/>
        </w:rPr>
        <w:t>і</w:t>
      </w:r>
      <w:r w:rsidRPr="00933D51">
        <w:rPr>
          <w:rFonts w:ascii="Times New Roman" w:hAnsi="Times New Roman" w:cs="Times New Roman"/>
          <w:sz w:val="28"/>
          <w:szCs w:val="28"/>
        </w:rPr>
        <w:t xml:space="preserve"> земельну ділянку;</w:t>
      </w:r>
    </w:p>
    <w:p w:rsidR="00933D51" w:rsidRDefault="00933D51" w:rsidP="00933D51">
      <w:pPr>
        <w:spacing w:after="0" w:line="240" w:lineRule="auto"/>
        <w:ind w:firstLine="709"/>
        <w:jc w:val="both"/>
        <w:rPr>
          <w:rFonts w:ascii="Times New Roman" w:hAnsi="Times New Roman" w:cs="Times New Roman"/>
          <w:sz w:val="28"/>
          <w:szCs w:val="28"/>
        </w:rPr>
      </w:pPr>
      <w:r w:rsidRPr="00D73D82">
        <w:rPr>
          <w:rFonts w:ascii="Times New Roman" w:hAnsi="Times New Roman" w:cs="Times New Roman"/>
          <w:sz w:val="28"/>
          <w:szCs w:val="28"/>
        </w:rPr>
        <w:t>не може</w:t>
      </w:r>
      <w:r>
        <w:rPr>
          <w:rFonts w:ascii="Times New Roman" w:hAnsi="Times New Roman" w:cs="Times New Roman"/>
          <w:sz w:val="28"/>
          <w:szCs w:val="28"/>
        </w:rPr>
        <w:t xml:space="preserve"> бути особа (н</w:t>
      </w:r>
      <w:r w:rsidRPr="00D73D82">
        <w:rPr>
          <w:rFonts w:ascii="Times New Roman" w:hAnsi="Times New Roman" w:cs="Times New Roman"/>
          <w:sz w:val="28"/>
          <w:szCs w:val="28"/>
        </w:rPr>
        <w:t>абувати стату</w:t>
      </w:r>
      <w:r w:rsidR="003751ED">
        <w:rPr>
          <w:rFonts w:ascii="Times New Roman" w:hAnsi="Times New Roman" w:cs="Times New Roman"/>
          <w:sz w:val="28"/>
          <w:szCs w:val="28"/>
        </w:rPr>
        <w:t>с</w:t>
      </w:r>
      <w:r w:rsidRPr="00D73D82">
        <w:rPr>
          <w:rFonts w:ascii="Times New Roman" w:hAnsi="Times New Roman" w:cs="Times New Roman"/>
          <w:sz w:val="28"/>
          <w:szCs w:val="28"/>
        </w:rPr>
        <w:t xml:space="preserve">у </w:t>
      </w:r>
      <w:r>
        <w:rPr>
          <w:rFonts w:ascii="Times New Roman" w:hAnsi="Times New Roman" w:cs="Times New Roman"/>
          <w:sz w:val="28"/>
          <w:szCs w:val="28"/>
        </w:rPr>
        <w:t>замовника)</w:t>
      </w:r>
      <w:r w:rsidRPr="00D73D82">
        <w:rPr>
          <w:rFonts w:ascii="Times New Roman" w:hAnsi="Times New Roman" w:cs="Times New Roman"/>
          <w:sz w:val="28"/>
          <w:szCs w:val="28"/>
        </w:rPr>
        <w:t xml:space="preserve"> у випадку наміру виконувати </w:t>
      </w:r>
      <w:r>
        <w:rPr>
          <w:rFonts w:ascii="Times New Roman" w:hAnsi="Times New Roman" w:cs="Times New Roman"/>
          <w:sz w:val="28"/>
          <w:szCs w:val="28"/>
        </w:rPr>
        <w:t>будівельні роботи з реставрації чи</w:t>
      </w:r>
      <w:r w:rsidRPr="00D73D82">
        <w:rPr>
          <w:rFonts w:ascii="Times New Roman" w:hAnsi="Times New Roman" w:cs="Times New Roman"/>
          <w:sz w:val="28"/>
          <w:szCs w:val="28"/>
        </w:rPr>
        <w:t xml:space="preserve"> капітального ремонту, об</w:t>
      </w:r>
      <w:r>
        <w:rPr>
          <w:rFonts w:ascii="Times New Roman" w:hAnsi="Times New Roman" w:cs="Times New Roman"/>
          <w:sz w:val="28"/>
          <w:szCs w:val="28"/>
        </w:rPr>
        <w:t>сяги</w:t>
      </w:r>
      <w:r w:rsidRPr="00D73D82">
        <w:rPr>
          <w:rFonts w:ascii="Times New Roman" w:hAnsi="Times New Roman" w:cs="Times New Roman"/>
          <w:sz w:val="28"/>
          <w:szCs w:val="28"/>
        </w:rPr>
        <w:t xml:space="preserve"> виконання яких не передбача</w:t>
      </w:r>
      <w:r>
        <w:rPr>
          <w:rFonts w:ascii="Times New Roman" w:hAnsi="Times New Roman" w:cs="Times New Roman"/>
          <w:sz w:val="28"/>
          <w:szCs w:val="28"/>
        </w:rPr>
        <w:t>ють</w:t>
      </w:r>
      <w:r w:rsidRPr="00D73D82">
        <w:rPr>
          <w:rFonts w:ascii="Times New Roman" w:hAnsi="Times New Roman" w:cs="Times New Roman"/>
          <w:sz w:val="28"/>
          <w:szCs w:val="28"/>
        </w:rPr>
        <w:t xml:space="preserve"> забудови земельної ділянки.</w:t>
      </w:r>
    </w:p>
    <w:p w:rsidR="00933D51" w:rsidRPr="003905C9" w:rsidRDefault="002B44C7" w:rsidP="00933D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00933D51">
        <w:rPr>
          <w:rFonts w:ascii="Times New Roman" w:hAnsi="Times New Roman" w:cs="Times New Roman"/>
          <w:sz w:val="28"/>
          <w:szCs w:val="28"/>
        </w:rPr>
        <w:t xml:space="preserve"> даному випадку пропонується </w:t>
      </w:r>
      <w:r w:rsidR="00461D7A">
        <w:rPr>
          <w:rFonts w:ascii="Times New Roman" w:hAnsi="Times New Roman" w:cs="Times New Roman"/>
          <w:sz w:val="28"/>
          <w:szCs w:val="28"/>
        </w:rPr>
        <w:t>визначити</w:t>
      </w:r>
      <w:r w:rsidR="00933D51">
        <w:rPr>
          <w:rFonts w:ascii="Times New Roman" w:hAnsi="Times New Roman" w:cs="Times New Roman"/>
          <w:sz w:val="28"/>
          <w:szCs w:val="28"/>
        </w:rPr>
        <w:t xml:space="preserve"> в законопроекті </w:t>
      </w:r>
      <w:r w:rsidR="00461D7A">
        <w:rPr>
          <w:rFonts w:ascii="Times New Roman" w:hAnsi="Times New Roman" w:cs="Times New Roman"/>
          <w:sz w:val="28"/>
          <w:szCs w:val="28"/>
        </w:rPr>
        <w:t>термін</w:t>
      </w:r>
      <w:r w:rsidR="00933D51">
        <w:rPr>
          <w:rFonts w:ascii="Times New Roman" w:hAnsi="Times New Roman" w:cs="Times New Roman"/>
          <w:sz w:val="28"/>
          <w:szCs w:val="28"/>
        </w:rPr>
        <w:t xml:space="preserve"> «замовник», що деталізує та більш ширше визначає коло осіб, які можуть бути особою замовника у будівництві, та дозволить реалізувати право їх вільного </w:t>
      </w:r>
      <w:r w:rsidR="00933D51">
        <w:rPr>
          <w:rFonts w:ascii="Times New Roman" w:hAnsi="Times New Roman" w:cs="Times New Roman"/>
          <w:sz w:val="28"/>
          <w:szCs w:val="28"/>
        </w:rPr>
        <w:lastRenderedPageBreak/>
        <w:t>користування, володіння та розпорядження належним майном (земельною ділянкою чи об’єктом нерухомості).</w:t>
      </w:r>
    </w:p>
    <w:p w:rsidR="00933D51" w:rsidRPr="00933D51" w:rsidRDefault="00933D51" w:rsidP="00D76E0A">
      <w:pPr>
        <w:spacing w:after="0" w:line="240" w:lineRule="auto"/>
        <w:ind w:firstLine="709"/>
        <w:jc w:val="both"/>
        <w:rPr>
          <w:rFonts w:ascii="Times New Roman" w:hAnsi="Times New Roman" w:cs="Times New Roman"/>
          <w:sz w:val="4"/>
          <w:szCs w:val="4"/>
        </w:rPr>
      </w:pPr>
    </w:p>
    <w:p w:rsidR="003A36C5" w:rsidRPr="00090308" w:rsidRDefault="003A36C5" w:rsidP="003A36C5">
      <w:pPr>
        <w:shd w:val="clear" w:color="auto" w:fill="FFFFFF"/>
        <w:spacing w:after="0" w:line="240" w:lineRule="auto"/>
        <w:ind w:left="74" w:right="6" w:firstLine="708"/>
        <w:jc w:val="both"/>
        <w:rPr>
          <w:rFonts w:ascii="Times New Roman" w:hAnsi="Times New Roman" w:cs="Times New Roman"/>
          <w:sz w:val="28"/>
          <w:szCs w:val="28"/>
        </w:rPr>
      </w:pPr>
      <w:r w:rsidRPr="00090308">
        <w:rPr>
          <w:rFonts w:ascii="Times New Roman" w:hAnsi="Times New Roman" w:cs="Times New Roman"/>
          <w:sz w:val="28"/>
          <w:szCs w:val="28"/>
        </w:rPr>
        <w:t>Потребує подальшого вдосконалення процедура проведення експертизи проектів будівництва: скорочення переліку об’єктів, які під</w:t>
      </w:r>
      <w:r w:rsidR="006341A3">
        <w:rPr>
          <w:rFonts w:ascii="Times New Roman" w:hAnsi="Times New Roman" w:cs="Times New Roman"/>
          <w:sz w:val="28"/>
          <w:szCs w:val="28"/>
        </w:rPr>
        <w:t xml:space="preserve">лягають обов’язковій експертизі, зокрема, </w:t>
      </w:r>
      <w:r w:rsidRPr="00090308">
        <w:rPr>
          <w:rFonts w:ascii="Times New Roman" w:hAnsi="Times New Roman" w:cs="Times New Roman"/>
          <w:sz w:val="28"/>
          <w:szCs w:val="28"/>
        </w:rPr>
        <w:t>скасування експертизи з питань міцності, надійності та довговічності для об’єктів І і ІІ категорій складності, що споруджуються на те</w:t>
      </w:r>
      <w:r w:rsidR="00E35A81">
        <w:rPr>
          <w:rFonts w:ascii="Times New Roman" w:hAnsi="Times New Roman" w:cs="Times New Roman"/>
          <w:sz w:val="28"/>
          <w:szCs w:val="28"/>
        </w:rPr>
        <w:t>риторіях зі складними умовами</w:t>
      </w:r>
      <w:r w:rsidRPr="00090308">
        <w:rPr>
          <w:rFonts w:ascii="Times New Roman" w:hAnsi="Times New Roman" w:cs="Times New Roman"/>
          <w:sz w:val="28"/>
          <w:szCs w:val="28"/>
        </w:rPr>
        <w:t xml:space="preserve">. </w:t>
      </w:r>
    </w:p>
    <w:p w:rsidR="00090308" w:rsidRPr="00090308" w:rsidRDefault="00090308" w:rsidP="003473A9">
      <w:pPr>
        <w:shd w:val="clear" w:color="auto" w:fill="FFFFFF"/>
        <w:spacing w:after="0" w:line="240" w:lineRule="auto"/>
        <w:ind w:left="74" w:right="6" w:firstLine="777"/>
        <w:jc w:val="both"/>
        <w:rPr>
          <w:rFonts w:ascii="Times New Roman" w:hAnsi="Times New Roman" w:cs="Times New Roman"/>
          <w:sz w:val="8"/>
          <w:szCs w:val="8"/>
        </w:rPr>
      </w:pPr>
    </w:p>
    <w:p w:rsidR="00B64A47" w:rsidRPr="00B64A47" w:rsidRDefault="003A36C5" w:rsidP="003473A9">
      <w:pPr>
        <w:shd w:val="clear" w:color="auto" w:fill="FFFFFF"/>
        <w:spacing w:after="0" w:line="240" w:lineRule="auto"/>
        <w:ind w:left="74" w:right="6" w:firstLine="777"/>
        <w:jc w:val="both"/>
        <w:rPr>
          <w:rFonts w:ascii="Times New Roman" w:hAnsi="Times New Roman" w:cs="Times New Roman"/>
          <w:sz w:val="28"/>
          <w:szCs w:val="28"/>
        </w:rPr>
      </w:pPr>
      <w:r w:rsidRPr="00090308">
        <w:rPr>
          <w:rFonts w:ascii="Times New Roman" w:hAnsi="Times New Roman" w:cs="Times New Roman"/>
          <w:sz w:val="28"/>
          <w:szCs w:val="28"/>
        </w:rPr>
        <w:t>К</w:t>
      </w:r>
      <w:r w:rsidR="00B64A47" w:rsidRPr="00090308">
        <w:rPr>
          <w:rFonts w:ascii="Times New Roman" w:hAnsi="Times New Roman" w:cs="Times New Roman"/>
          <w:sz w:val="28"/>
          <w:szCs w:val="28"/>
        </w:rPr>
        <w:t>рім того, є необхідність спрощення процедури оформлення дозвільних</w:t>
      </w:r>
      <w:r w:rsidR="00B64A47" w:rsidRPr="00B64A47">
        <w:rPr>
          <w:rFonts w:ascii="Times New Roman" w:hAnsi="Times New Roman" w:cs="Times New Roman"/>
          <w:sz w:val="28"/>
          <w:szCs w:val="28"/>
        </w:rPr>
        <w:t xml:space="preserve"> документів на виконання будівельних робіт.</w:t>
      </w:r>
    </w:p>
    <w:p w:rsidR="00E9434D" w:rsidRPr="00461970" w:rsidRDefault="00E9434D" w:rsidP="003473A9">
      <w:pPr>
        <w:shd w:val="clear" w:color="auto" w:fill="FFFFFF"/>
        <w:spacing w:after="0" w:line="240" w:lineRule="auto"/>
        <w:ind w:left="74" w:right="6" w:firstLine="777"/>
        <w:jc w:val="both"/>
        <w:rPr>
          <w:rFonts w:ascii="Times New Roman" w:hAnsi="Times New Roman" w:cs="Times New Roman"/>
          <w:sz w:val="28"/>
          <w:szCs w:val="28"/>
          <w:lang w:eastAsia="uk-UA"/>
        </w:rPr>
      </w:pPr>
      <w:r w:rsidRPr="00461970">
        <w:rPr>
          <w:rFonts w:ascii="Times New Roman" w:hAnsi="Times New Roman" w:cs="Times New Roman"/>
          <w:sz w:val="28"/>
          <w:szCs w:val="28"/>
        </w:rPr>
        <w:t xml:space="preserve">Частиною першою статті 34 Закону України «Про регулювання містобудівної діяльності» визначено </w:t>
      </w:r>
      <w:r w:rsidRPr="00461970">
        <w:rPr>
          <w:rFonts w:ascii="Times New Roman" w:hAnsi="Times New Roman" w:cs="Times New Roman"/>
          <w:color w:val="000000"/>
          <w:sz w:val="28"/>
          <w:szCs w:val="28"/>
          <w:lang w:eastAsia="uk-UA"/>
        </w:rPr>
        <w:t xml:space="preserve">документи, що надають замовнику право на виконання будівельних робіт залежно від категорії складності </w:t>
      </w:r>
      <w:r w:rsidRPr="00461970">
        <w:rPr>
          <w:rFonts w:ascii="Times New Roman" w:hAnsi="Times New Roman" w:cs="Times New Roman"/>
          <w:sz w:val="28"/>
          <w:szCs w:val="28"/>
          <w:lang w:eastAsia="uk-UA"/>
        </w:rPr>
        <w:t>об'єкта будівництва</w:t>
      </w:r>
      <w:r w:rsidRPr="00461970">
        <w:rPr>
          <w:rFonts w:ascii="Times New Roman" w:hAnsi="Times New Roman" w:cs="Times New Roman"/>
          <w:color w:val="000000"/>
          <w:sz w:val="28"/>
          <w:szCs w:val="28"/>
          <w:lang w:eastAsia="uk-UA"/>
        </w:rPr>
        <w:t xml:space="preserve">: </w:t>
      </w:r>
      <w:bookmarkStart w:id="1" w:name="o404"/>
      <w:bookmarkEnd w:id="1"/>
      <w:r w:rsidRPr="00461970">
        <w:rPr>
          <w:rFonts w:ascii="Times New Roman" w:hAnsi="Times New Roman" w:cs="Times New Roman"/>
          <w:sz w:val="28"/>
          <w:szCs w:val="28"/>
          <w:lang w:eastAsia="uk-UA"/>
        </w:rPr>
        <w:t xml:space="preserve">повідомлення або декларація про початок </w:t>
      </w:r>
      <w:r w:rsidRPr="00461970">
        <w:rPr>
          <w:rFonts w:ascii="Times New Roman" w:hAnsi="Times New Roman" w:cs="Times New Roman"/>
          <w:color w:val="000000"/>
          <w:sz w:val="28"/>
          <w:szCs w:val="28"/>
          <w:lang w:eastAsia="uk-UA"/>
        </w:rPr>
        <w:t>виконання будівельних робіт</w:t>
      </w:r>
      <w:r w:rsidRPr="00461970">
        <w:rPr>
          <w:rFonts w:ascii="Times New Roman" w:hAnsi="Times New Roman" w:cs="Times New Roman"/>
          <w:sz w:val="28"/>
          <w:szCs w:val="28"/>
          <w:lang w:eastAsia="uk-UA"/>
        </w:rPr>
        <w:t xml:space="preserve">, </w:t>
      </w:r>
      <w:bookmarkStart w:id="2" w:name="o407"/>
      <w:bookmarkEnd w:id="2"/>
      <w:r w:rsidRPr="00461970">
        <w:rPr>
          <w:rFonts w:ascii="Times New Roman" w:hAnsi="Times New Roman" w:cs="Times New Roman"/>
          <w:sz w:val="28"/>
          <w:szCs w:val="28"/>
          <w:lang w:eastAsia="uk-UA"/>
        </w:rPr>
        <w:t>дозвіл на виконання будівельних робіт.</w:t>
      </w:r>
    </w:p>
    <w:p w:rsidR="00E335F7" w:rsidRPr="00461970" w:rsidRDefault="00E335F7" w:rsidP="003473A9">
      <w:pPr>
        <w:shd w:val="clear" w:color="auto" w:fill="FFFFFF"/>
        <w:spacing w:after="0" w:line="240" w:lineRule="auto"/>
        <w:ind w:left="74" w:right="6" w:firstLine="777"/>
        <w:jc w:val="both"/>
        <w:rPr>
          <w:rFonts w:ascii="Times New Roman" w:hAnsi="Times New Roman" w:cs="Times New Roman"/>
          <w:sz w:val="28"/>
          <w:szCs w:val="28"/>
          <w:lang w:eastAsia="uk-UA"/>
        </w:rPr>
      </w:pPr>
      <w:r w:rsidRPr="00461970">
        <w:rPr>
          <w:rFonts w:ascii="Times New Roman" w:hAnsi="Times New Roman" w:cs="Times New Roman"/>
          <w:sz w:val="28"/>
          <w:szCs w:val="28"/>
          <w:lang w:eastAsia="uk-UA"/>
        </w:rPr>
        <w:t>Процедура набуття права на виконання підготовчих та будівельних робіт визначається Порядком виконання підготовчих та будівельних робіт, затвердженим постановою Кабінету Міністрів України від 13 квітня 2011 р. №466. Процедура прийняття в експл</w:t>
      </w:r>
      <w:r w:rsidR="007152FD">
        <w:rPr>
          <w:rFonts w:ascii="Times New Roman" w:hAnsi="Times New Roman" w:cs="Times New Roman"/>
          <w:sz w:val="28"/>
          <w:szCs w:val="28"/>
          <w:lang w:eastAsia="uk-UA"/>
        </w:rPr>
        <w:t>уатацію закінчених будівниц</w:t>
      </w:r>
      <w:r w:rsidRPr="00461970">
        <w:rPr>
          <w:rFonts w:ascii="Times New Roman" w:hAnsi="Times New Roman" w:cs="Times New Roman"/>
          <w:sz w:val="28"/>
          <w:szCs w:val="28"/>
          <w:lang w:eastAsia="uk-UA"/>
        </w:rPr>
        <w:t>твом об’єктів виз</w:t>
      </w:r>
      <w:r w:rsidR="00F1242E">
        <w:rPr>
          <w:rFonts w:ascii="Times New Roman" w:hAnsi="Times New Roman" w:cs="Times New Roman"/>
          <w:sz w:val="28"/>
          <w:szCs w:val="28"/>
          <w:lang w:eastAsia="uk-UA"/>
        </w:rPr>
        <w:t xml:space="preserve">начається Порядком прийняття в </w:t>
      </w:r>
      <w:r w:rsidRPr="00461970">
        <w:rPr>
          <w:rFonts w:ascii="Times New Roman" w:hAnsi="Times New Roman" w:cs="Times New Roman"/>
          <w:sz w:val="28"/>
          <w:szCs w:val="28"/>
          <w:lang w:eastAsia="uk-UA"/>
        </w:rPr>
        <w:t xml:space="preserve"> експл</w:t>
      </w:r>
      <w:r w:rsidR="00461970">
        <w:rPr>
          <w:rFonts w:ascii="Times New Roman" w:hAnsi="Times New Roman" w:cs="Times New Roman"/>
          <w:sz w:val="28"/>
          <w:szCs w:val="28"/>
          <w:lang w:eastAsia="uk-UA"/>
        </w:rPr>
        <w:t>уатацію закінчених будівниц</w:t>
      </w:r>
      <w:r w:rsidRPr="00461970">
        <w:rPr>
          <w:rFonts w:ascii="Times New Roman" w:hAnsi="Times New Roman" w:cs="Times New Roman"/>
          <w:sz w:val="28"/>
          <w:szCs w:val="28"/>
          <w:lang w:eastAsia="uk-UA"/>
        </w:rPr>
        <w:t>твом об’єктів, затвердженим постановою Кабінету Міністрів України від 13 квітня 2011 р. № 461.</w:t>
      </w:r>
    </w:p>
    <w:p w:rsidR="00931095" w:rsidRPr="00461970" w:rsidRDefault="00A405DF" w:rsidP="003473A9">
      <w:pPr>
        <w:shd w:val="clear" w:color="auto" w:fill="FFFFFF"/>
        <w:spacing w:after="0" w:line="240" w:lineRule="auto"/>
        <w:ind w:left="74" w:right="6" w:firstLine="777"/>
        <w:jc w:val="both"/>
        <w:rPr>
          <w:rFonts w:ascii="Times New Roman" w:hAnsi="Times New Roman" w:cs="Times New Roman"/>
          <w:sz w:val="28"/>
          <w:szCs w:val="28"/>
          <w:lang w:eastAsia="uk-UA"/>
        </w:rPr>
      </w:pPr>
      <w:r>
        <w:rPr>
          <w:rFonts w:ascii="Times New Roman" w:hAnsi="Times New Roman" w:cs="Times New Roman"/>
          <w:sz w:val="28"/>
          <w:szCs w:val="28"/>
          <w:lang w:eastAsia="uk-UA"/>
        </w:rPr>
        <w:t>Зазначені</w:t>
      </w:r>
      <w:r w:rsidR="00931095" w:rsidRPr="00461970">
        <w:rPr>
          <w:rFonts w:ascii="Times New Roman" w:hAnsi="Times New Roman" w:cs="Times New Roman"/>
          <w:sz w:val="28"/>
          <w:szCs w:val="28"/>
          <w:lang w:eastAsia="uk-UA"/>
        </w:rPr>
        <w:t xml:space="preserve"> нормативно-правові акти не містять виключень щодо видів робіт, на які не потребується отримувати документи, що дають право на виконання будівельних робіт, та після закінчення яких об’єкт не підлягає прийняттю в експлуатацію.</w:t>
      </w:r>
    </w:p>
    <w:p w:rsidR="002B640E" w:rsidRPr="00461970" w:rsidRDefault="002B640E" w:rsidP="003473A9">
      <w:pPr>
        <w:shd w:val="clear" w:color="auto" w:fill="FFFFFF"/>
        <w:spacing w:after="0" w:line="240" w:lineRule="auto"/>
        <w:ind w:left="74" w:right="6" w:firstLine="777"/>
        <w:jc w:val="both"/>
        <w:rPr>
          <w:rFonts w:ascii="Times New Roman" w:hAnsi="Times New Roman" w:cs="Times New Roman"/>
          <w:sz w:val="28"/>
          <w:szCs w:val="28"/>
          <w:lang w:eastAsia="uk-UA"/>
        </w:rPr>
      </w:pPr>
      <w:r w:rsidRPr="00461970">
        <w:rPr>
          <w:rFonts w:ascii="Times New Roman" w:hAnsi="Times New Roman" w:cs="Times New Roman"/>
          <w:sz w:val="28"/>
          <w:szCs w:val="28"/>
          <w:lang w:eastAsia="uk-UA"/>
        </w:rPr>
        <w:t xml:space="preserve">Проте, залишаються </w:t>
      </w:r>
      <w:r w:rsidR="007152FD">
        <w:rPr>
          <w:rFonts w:ascii="Times New Roman" w:hAnsi="Times New Roman" w:cs="Times New Roman"/>
          <w:sz w:val="28"/>
          <w:szCs w:val="28"/>
          <w:lang w:eastAsia="uk-UA"/>
        </w:rPr>
        <w:t xml:space="preserve">наразі неврегульованими питання, зокрема, </w:t>
      </w:r>
      <w:r w:rsidRPr="00461970">
        <w:rPr>
          <w:rFonts w:ascii="Times New Roman" w:hAnsi="Times New Roman" w:cs="Times New Roman"/>
          <w:sz w:val="28"/>
          <w:szCs w:val="28"/>
          <w:lang w:eastAsia="uk-UA"/>
        </w:rPr>
        <w:t>щодо виконання будівельних робіт, відновлювальних робіт для захисту будівель та споруд, а також територій від небезпечних природних чи техногенних факторів, з відновлення їх функціонування за наслідками надзвичайних ситуацій та аварій, антитерористичної операції чи бойових дій, у тому числі на територіях, прилеглих до районів їх проведення, що призводить до порушень прав громадян на належні, безпечні і здорові умови проживання.</w:t>
      </w:r>
    </w:p>
    <w:p w:rsidR="003473A9" w:rsidRPr="00461970" w:rsidRDefault="003473A9" w:rsidP="003473A9">
      <w:pPr>
        <w:shd w:val="clear" w:color="auto" w:fill="FFFFFF"/>
        <w:spacing w:after="0" w:line="240" w:lineRule="auto"/>
        <w:ind w:left="74" w:right="6" w:firstLine="777"/>
        <w:jc w:val="both"/>
        <w:rPr>
          <w:rFonts w:ascii="Times New Roman" w:hAnsi="Times New Roman" w:cs="Times New Roman"/>
          <w:sz w:val="28"/>
          <w:szCs w:val="28"/>
          <w:lang w:eastAsia="uk-UA"/>
        </w:rPr>
      </w:pPr>
      <w:r w:rsidRPr="00461970">
        <w:rPr>
          <w:rFonts w:ascii="Times New Roman" w:hAnsi="Times New Roman" w:cs="Times New Roman"/>
          <w:sz w:val="28"/>
          <w:szCs w:val="28"/>
          <w:lang w:eastAsia="uk-UA"/>
        </w:rPr>
        <w:t>Крім того, актуальним є питання забезпечення обороноздатності держави в частині зведення фортифікаційних споруд та інженерно-технічного облаштування в зоні проведення антитерористичної операції, бойових дій та прилеглих до них територі</w:t>
      </w:r>
      <w:r w:rsidR="004D181F">
        <w:rPr>
          <w:rFonts w:ascii="Times New Roman" w:hAnsi="Times New Roman" w:cs="Times New Roman"/>
          <w:sz w:val="28"/>
          <w:szCs w:val="28"/>
          <w:lang w:eastAsia="uk-UA"/>
        </w:rPr>
        <w:t>й</w:t>
      </w:r>
      <w:r w:rsidRPr="00461970">
        <w:rPr>
          <w:rFonts w:ascii="Times New Roman" w:hAnsi="Times New Roman" w:cs="Times New Roman"/>
          <w:sz w:val="28"/>
          <w:szCs w:val="28"/>
          <w:lang w:eastAsia="uk-UA"/>
        </w:rPr>
        <w:t>.</w:t>
      </w:r>
    </w:p>
    <w:p w:rsidR="003473A9" w:rsidRPr="00461970" w:rsidRDefault="003473A9" w:rsidP="003473A9">
      <w:pPr>
        <w:shd w:val="clear" w:color="auto" w:fill="FFFFFF"/>
        <w:spacing w:after="0" w:line="240" w:lineRule="auto"/>
        <w:ind w:left="74" w:right="6" w:firstLine="777"/>
        <w:jc w:val="both"/>
        <w:rPr>
          <w:rFonts w:ascii="Times New Roman" w:hAnsi="Times New Roman" w:cs="Times New Roman"/>
          <w:sz w:val="28"/>
          <w:szCs w:val="28"/>
          <w:lang w:eastAsia="uk-UA"/>
        </w:rPr>
      </w:pPr>
      <w:r w:rsidRPr="00461970">
        <w:rPr>
          <w:rFonts w:ascii="Times New Roman" w:hAnsi="Times New Roman" w:cs="Times New Roman"/>
          <w:sz w:val="28"/>
          <w:szCs w:val="28"/>
          <w:lang w:eastAsia="uk-UA"/>
        </w:rPr>
        <w:t>Слід зауважити, що будівельні роботи виконуються в умовах надзвичайного стану, проведення антитерористичної операції, бойових дій, тому до виконання таких будівельних робіт неможливо застосувати загальні вимоги, встановлені законодавством у сфері містобудівної діяльності.</w:t>
      </w:r>
      <w:r w:rsidR="00EF0360">
        <w:rPr>
          <w:rFonts w:ascii="Times New Roman" w:hAnsi="Times New Roman" w:cs="Times New Roman"/>
          <w:sz w:val="28"/>
          <w:szCs w:val="28"/>
          <w:lang w:eastAsia="uk-UA"/>
        </w:rPr>
        <w:t xml:space="preserve"> </w:t>
      </w:r>
      <w:r w:rsidRPr="00461970">
        <w:rPr>
          <w:rFonts w:ascii="Times New Roman" w:hAnsi="Times New Roman" w:cs="Times New Roman"/>
          <w:sz w:val="28"/>
          <w:szCs w:val="28"/>
          <w:lang w:eastAsia="uk-UA"/>
        </w:rPr>
        <w:t>Тривала процедура підготовки та погодження проектно-дозвільної документації не дає можливості у стислі терміни провести зазначені роботи.</w:t>
      </w:r>
    </w:p>
    <w:p w:rsidR="003473A9" w:rsidRDefault="003473A9" w:rsidP="003473A9">
      <w:pPr>
        <w:shd w:val="clear" w:color="auto" w:fill="FFFFFF"/>
        <w:spacing w:after="0" w:line="240" w:lineRule="auto"/>
        <w:ind w:left="74" w:right="6" w:firstLine="777"/>
        <w:jc w:val="both"/>
        <w:rPr>
          <w:rFonts w:ascii="Times New Roman" w:hAnsi="Times New Roman" w:cs="Times New Roman"/>
          <w:sz w:val="28"/>
          <w:szCs w:val="28"/>
          <w:lang w:eastAsia="uk-UA"/>
        </w:rPr>
      </w:pPr>
      <w:r w:rsidRPr="00461970">
        <w:rPr>
          <w:rFonts w:ascii="Times New Roman" w:hAnsi="Times New Roman" w:cs="Times New Roman"/>
          <w:sz w:val="28"/>
          <w:szCs w:val="28"/>
          <w:lang w:eastAsia="uk-UA"/>
        </w:rPr>
        <w:t xml:space="preserve">У зв’язку з цим, є актуальним та суспільно необхідним </w:t>
      </w:r>
      <w:r w:rsidR="005932E9" w:rsidRPr="00461970">
        <w:rPr>
          <w:rFonts w:ascii="Times New Roman" w:hAnsi="Times New Roman" w:cs="Times New Roman"/>
          <w:sz w:val="28"/>
          <w:szCs w:val="28"/>
          <w:lang w:eastAsia="uk-UA"/>
        </w:rPr>
        <w:t>створення законодавчих підстав для</w:t>
      </w:r>
      <w:r w:rsidRPr="00461970">
        <w:rPr>
          <w:rFonts w:ascii="Times New Roman" w:hAnsi="Times New Roman" w:cs="Times New Roman"/>
          <w:sz w:val="28"/>
          <w:szCs w:val="28"/>
          <w:lang w:eastAsia="uk-UA"/>
        </w:rPr>
        <w:t xml:space="preserve"> </w:t>
      </w:r>
      <w:r w:rsidR="004410D5">
        <w:rPr>
          <w:rFonts w:ascii="Times New Roman" w:hAnsi="Times New Roman" w:cs="Times New Roman"/>
          <w:sz w:val="28"/>
          <w:szCs w:val="28"/>
          <w:lang w:eastAsia="uk-UA"/>
        </w:rPr>
        <w:t xml:space="preserve">затвердження Кабінетом Міністрів України </w:t>
      </w:r>
      <w:r w:rsidRPr="00461970">
        <w:rPr>
          <w:rFonts w:ascii="Times New Roman" w:hAnsi="Times New Roman"/>
          <w:sz w:val="28"/>
          <w:szCs w:val="28"/>
        </w:rPr>
        <w:t xml:space="preserve">переліку будівельних робіт, які не потребують документів, що дають право на їх </w:t>
      </w:r>
      <w:r w:rsidRPr="00461970">
        <w:rPr>
          <w:rFonts w:ascii="Times New Roman" w:hAnsi="Times New Roman"/>
          <w:sz w:val="28"/>
          <w:szCs w:val="28"/>
        </w:rPr>
        <w:lastRenderedPageBreak/>
        <w:t xml:space="preserve">виконання, та після </w:t>
      </w:r>
      <w:r w:rsidRPr="00E336F0">
        <w:rPr>
          <w:rFonts w:ascii="Times New Roman" w:hAnsi="Times New Roman"/>
          <w:sz w:val="28"/>
          <w:szCs w:val="28"/>
        </w:rPr>
        <w:t>закінчення яких об’єкт не підлягає прийняттю в експлуатацію</w:t>
      </w:r>
      <w:r w:rsidRPr="00E336F0">
        <w:rPr>
          <w:rFonts w:ascii="Times New Roman" w:hAnsi="Times New Roman" w:cs="Times New Roman"/>
          <w:sz w:val="28"/>
          <w:szCs w:val="28"/>
          <w:lang w:eastAsia="uk-UA"/>
        </w:rPr>
        <w:t>.</w:t>
      </w:r>
    </w:p>
    <w:p w:rsidR="00933D51" w:rsidRPr="00933D51" w:rsidRDefault="00933D51" w:rsidP="003473A9">
      <w:pPr>
        <w:shd w:val="clear" w:color="auto" w:fill="FFFFFF"/>
        <w:spacing w:after="0" w:line="240" w:lineRule="auto"/>
        <w:ind w:left="74" w:right="6" w:firstLine="777"/>
        <w:jc w:val="both"/>
        <w:rPr>
          <w:rFonts w:ascii="Times New Roman" w:hAnsi="Times New Roman" w:cs="Times New Roman"/>
          <w:sz w:val="4"/>
          <w:szCs w:val="4"/>
          <w:lang w:eastAsia="uk-UA"/>
        </w:rPr>
      </w:pPr>
    </w:p>
    <w:p w:rsidR="006A26D5" w:rsidRPr="00E336F0" w:rsidRDefault="006A26D5" w:rsidP="00307FE3">
      <w:pPr>
        <w:pStyle w:val="a3"/>
        <w:spacing w:after="0" w:line="240" w:lineRule="auto"/>
        <w:ind w:left="0" w:firstLine="708"/>
        <w:jc w:val="both"/>
        <w:rPr>
          <w:rFonts w:ascii="Times New Roman" w:hAnsi="Times New Roman" w:cs="Times New Roman"/>
          <w:sz w:val="28"/>
          <w:szCs w:val="28"/>
        </w:rPr>
      </w:pPr>
      <w:r w:rsidRPr="00E336F0">
        <w:rPr>
          <w:rFonts w:ascii="Times New Roman" w:hAnsi="Times New Roman" w:cs="Times New Roman"/>
          <w:sz w:val="28"/>
          <w:szCs w:val="28"/>
          <w:lang w:eastAsia="uk-UA"/>
        </w:rPr>
        <w:t>Також потребує законодавчого врегулювання процедура збору</w:t>
      </w:r>
      <w:r w:rsidRPr="00E336F0">
        <w:rPr>
          <w:rFonts w:ascii="Times New Roman" w:hAnsi="Times New Roman"/>
          <w:sz w:val="28"/>
          <w:szCs w:val="28"/>
        </w:rPr>
        <w:t xml:space="preserve"> даних державної статистичної звітності щодо прийняття в експлуатацію закінчених будівництвом об’єктів</w:t>
      </w:r>
      <w:r w:rsidR="003E1452" w:rsidRPr="00E336F0">
        <w:rPr>
          <w:rFonts w:ascii="Times New Roman" w:hAnsi="Times New Roman"/>
          <w:sz w:val="28"/>
          <w:szCs w:val="28"/>
        </w:rPr>
        <w:t>.</w:t>
      </w:r>
    </w:p>
    <w:p w:rsidR="00B36876" w:rsidRPr="00461970" w:rsidRDefault="00307FE3" w:rsidP="00307FE3">
      <w:pPr>
        <w:pStyle w:val="a3"/>
        <w:spacing w:after="0" w:line="240" w:lineRule="auto"/>
        <w:ind w:left="0" w:firstLine="708"/>
        <w:jc w:val="both"/>
        <w:rPr>
          <w:rFonts w:ascii="Times New Roman" w:hAnsi="Times New Roman" w:cs="Times New Roman"/>
          <w:sz w:val="28"/>
          <w:szCs w:val="28"/>
        </w:rPr>
      </w:pPr>
      <w:r w:rsidRPr="00E336F0">
        <w:rPr>
          <w:rFonts w:ascii="Times New Roman" w:hAnsi="Times New Roman" w:cs="Times New Roman"/>
          <w:sz w:val="28"/>
          <w:szCs w:val="28"/>
        </w:rPr>
        <w:t xml:space="preserve">Законом України </w:t>
      </w:r>
      <w:r w:rsidR="00B36DB4" w:rsidRPr="00E336F0">
        <w:rPr>
          <w:rFonts w:ascii="Times New Roman" w:hAnsi="Times New Roman"/>
          <w:bCs/>
          <w:sz w:val="28"/>
          <w:szCs w:val="28"/>
        </w:rPr>
        <w:t>від 09.04.2015</w:t>
      </w:r>
      <w:r w:rsidR="00B36DB4" w:rsidRPr="00E336F0">
        <w:rPr>
          <w:rFonts w:ascii="Times New Roman" w:hAnsi="Times New Roman" w:cs="Times New Roman"/>
          <w:sz w:val="28"/>
          <w:szCs w:val="28"/>
        </w:rPr>
        <w:t xml:space="preserve"> </w:t>
      </w:r>
      <w:r w:rsidR="00B36DB4" w:rsidRPr="00E336F0">
        <w:rPr>
          <w:rFonts w:ascii="Times New Roman" w:hAnsi="Times New Roman"/>
          <w:bCs/>
          <w:sz w:val="28"/>
          <w:szCs w:val="28"/>
        </w:rPr>
        <w:t xml:space="preserve">№ 320-VIII </w:t>
      </w:r>
      <w:r w:rsidRPr="00E336F0">
        <w:rPr>
          <w:rFonts w:ascii="Times New Roman" w:hAnsi="Times New Roman" w:cs="Times New Roman"/>
          <w:sz w:val="28"/>
          <w:szCs w:val="28"/>
        </w:rPr>
        <w:t>«Про внесення змін до деяких законодавчих актів України щодо децентралізації повноважень у сфері архітектурно-будівельного контролю та удосконалення містобудівного законодавства» було внесено зміни до Закону України</w:t>
      </w:r>
      <w:r w:rsidRPr="00461970">
        <w:rPr>
          <w:rFonts w:ascii="Times New Roman" w:hAnsi="Times New Roman" w:cs="Times New Roman"/>
          <w:sz w:val="28"/>
          <w:szCs w:val="28"/>
        </w:rPr>
        <w:t xml:space="preserve"> «Про регулювання містобудівної діяльності», зокрема, виключено частину одинадцяту статті 39, відповідно до якої замовник зобов’язаний був</w:t>
      </w:r>
      <w:r w:rsidR="00632791" w:rsidRPr="00461970">
        <w:rPr>
          <w:rFonts w:ascii="Times New Roman" w:hAnsi="Times New Roman" w:cs="Times New Roman"/>
          <w:sz w:val="28"/>
          <w:szCs w:val="28"/>
        </w:rPr>
        <w:t xml:space="preserve"> протягом семи календарних днів з дня прийняття в експлуатацію закінченого будівництвом об’єкта письмово поінформувати про це місцевий орган виконавчої влади або орган місцевого самоврядування за місцезнаходженням об’єкта будівництва.</w:t>
      </w:r>
    </w:p>
    <w:p w:rsidR="00B36876" w:rsidRPr="00E336F0" w:rsidRDefault="00B36876" w:rsidP="00B36876">
      <w:pPr>
        <w:pStyle w:val="a3"/>
        <w:spacing w:after="0" w:line="240" w:lineRule="auto"/>
        <w:ind w:left="0" w:firstLine="708"/>
        <w:jc w:val="both"/>
        <w:rPr>
          <w:rFonts w:ascii="Times New Roman" w:hAnsi="Times New Roman" w:cs="Times New Roman"/>
          <w:sz w:val="28"/>
          <w:szCs w:val="28"/>
        </w:rPr>
      </w:pPr>
      <w:r w:rsidRPr="00461970">
        <w:rPr>
          <w:rFonts w:ascii="Times New Roman" w:hAnsi="Times New Roman" w:cs="Times New Roman"/>
          <w:sz w:val="28"/>
          <w:szCs w:val="28"/>
        </w:rPr>
        <w:t>Ця норма була виключена у зв</w:t>
      </w:r>
      <w:r w:rsidRPr="00461970">
        <w:rPr>
          <w:rFonts w:ascii="Times New Roman" w:hAnsi="Times New Roman" w:cs="Times New Roman"/>
          <w:sz w:val="28"/>
          <w:szCs w:val="28"/>
          <w:lang w:val="ru-RU"/>
        </w:rPr>
        <w:t xml:space="preserve">’язку з переданням функцій держархбудконтролю </w:t>
      </w:r>
      <w:r w:rsidRPr="00461970">
        <w:rPr>
          <w:rFonts w:ascii="Times New Roman" w:hAnsi="Times New Roman" w:cs="Times New Roman"/>
          <w:sz w:val="28"/>
          <w:szCs w:val="28"/>
        </w:rPr>
        <w:t>до органів місцевого самоврядування. Проте, на сьогодні</w:t>
      </w:r>
      <w:r w:rsidR="00771840" w:rsidRPr="00461970">
        <w:rPr>
          <w:rFonts w:ascii="Times New Roman" w:hAnsi="Times New Roman" w:cs="Times New Roman"/>
          <w:sz w:val="28"/>
          <w:szCs w:val="28"/>
        </w:rPr>
        <w:t xml:space="preserve"> на практиці</w:t>
      </w:r>
      <w:r w:rsidRPr="00461970">
        <w:rPr>
          <w:rFonts w:ascii="Times New Roman" w:hAnsi="Times New Roman" w:cs="Times New Roman"/>
          <w:sz w:val="28"/>
          <w:szCs w:val="28"/>
        </w:rPr>
        <w:t xml:space="preserve"> лише </w:t>
      </w:r>
      <w:r w:rsidR="00771840" w:rsidRPr="00461970">
        <w:rPr>
          <w:rFonts w:ascii="Times New Roman" w:hAnsi="Times New Roman" w:cs="Times New Roman"/>
          <w:sz w:val="28"/>
          <w:szCs w:val="28"/>
        </w:rPr>
        <w:t>розпочато передачу функцій держархбудконтролю органам місцевого самоврядування</w:t>
      </w:r>
      <w:r w:rsidR="00686D64" w:rsidRPr="00461970">
        <w:rPr>
          <w:rFonts w:ascii="Times New Roman" w:hAnsi="Times New Roman" w:cs="Times New Roman"/>
          <w:sz w:val="28"/>
          <w:szCs w:val="28"/>
        </w:rPr>
        <w:t xml:space="preserve">, оскільки </w:t>
      </w:r>
      <w:r w:rsidR="00F53A1A" w:rsidRPr="00461970">
        <w:rPr>
          <w:rFonts w:ascii="Times New Roman" w:hAnsi="Times New Roman" w:cs="Times New Roman"/>
          <w:sz w:val="28"/>
          <w:szCs w:val="28"/>
        </w:rPr>
        <w:t>лише</w:t>
      </w:r>
      <w:r w:rsidR="00686D64" w:rsidRPr="00461970">
        <w:rPr>
          <w:rFonts w:ascii="Times New Roman" w:hAnsi="Times New Roman" w:cs="Times New Roman"/>
          <w:sz w:val="28"/>
          <w:szCs w:val="28"/>
        </w:rPr>
        <w:t xml:space="preserve"> окремі органи місцевого </w:t>
      </w:r>
      <w:r w:rsidR="00686D64" w:rsidRPr="00E336F0">
        <w:rPr>
          <w:rFonts w:ascii="Times New Roman" w:hAnsi="Times New Roman" w:cs="Times New Roman"/>
          <w:sz w:val="28"/>
          <w:szCs w:val="28"/>
        </w:rPr>
        <w:t>самоврядування виявили готовність взяти на себе ці функції.</w:t>
      </w:r>
    </w:p>
    <w:p w:rsidR="00307FE3" w:rsidRDefault="004A6738" w:rsidP="00807BD2">
      <w:pPr>
        <w:pStyle w:val="a3"/>
        <w:spacing w:after="0" w:line="240" w:lineRule="auto"/>
        <w:ind w:left="0" w:firstLine="708"/>
        <w:jc w:val="both"/>
        <w:rPr>
          <w:rFonts w:ascii="Times New Roman" w:hAnsi="Times New Roman" w:cs="Times New Roman"/>
          <w:sz w:val="28"/>
          <w:szCs w:val="28"/>
        </w:rPr>
      </w:pPr>
      <w:r w:rsidRPr="00E336F0">
        <w:rPr>
          <w:rFonts w:ascii="Times New Roman" w:hAnsi="Times New Roman" w:cs="Times New Roman"/>
          <w:sz w:val="28"/>
          <w:szCs w:val="28"/>
        </w:rPr>
        <w:t>Як результат,</w:t>
      </w:r>
      <w:r w:rsidR="000D3F91" w:rsidRPr="00E336F0">
        <w:rPr>
          <w:rFonts w:ascii="Times New Roman" w:hAnsi="Times New Roman" w:cs="Times New Roman"/>
          <w:sz w:val="28"/>
          <w:szCs w:val="28"/>
        </w:rPr>
        <w:t xml:space="preserve"> н</w:t>
      </w:r>
      <w:r w:rsidR="00B36876" w:rsidRPr="00E336F0">
        <w:rPr>
          <w:rFonts w:ascii="Times New Roman" w:hAnsi="Times New Roman" w:cs="Times New Roman"/>
          <w:sz w:val="28"/>
          <w:szCs w:val="28"/>
        </w:rPr>
        <w:t>еподання замовниками інформації про прийняття в експлуатацію закінчених будівництвом об’єктів</w:t>
      </w:r>
      <w:r w:rsidR="00F53A1A" w:rsidRPr="00E336F0">
        <w:rPr>
          <w:rFonts w:ascii="Times New Roman" w:hAnsi="Times New Roman" w:cs="Times New Roman"/>
          <w:sz w:val="28"/>
          <w:szCs w:val="28"/>
        </w:rPr>
        <w:t xml:space="preserve"> до органів місцевого самоврядування</w:t>
      </w:r>
      <w:r w:rsidR="00BB1D82" w:rsidRPr="00E336F0">
        <w:rPr>
          <w:rFonts w:ascii="Times New Roman" w:hAnsi="Times New Roman" w:cs="Times New Roman"/>
          <w:sz w:val="28"/>
          <w:szCs w:val="28"/>
        </w:rPr>
        <w:t xml:space="preserve"> та відсутність в них таких відомостей у випадку, коли орган місцевого самоврядування не </w:t>
      </w:r>
      <w:r w:rsidR="00E01D7D" w:rsidRPr="00E336F0">
        <w:rPr>
          <w:rFonts w:ascii="Times New Roman" w:hAnsi="Times New Roman" w:cs="Times New Roman"/>
          <w:sz w:val="28"/>
          <w:szCs w:val="28"/>
        </w:rPr>
        <w:t>взяв на себе</w:t>
      </w:r>
      <w:r w:rsidR="00BB1D82" w:rsidRPr="00E336F0">
        <w:rPr>
          <w:rFonts w:ascii="Times New Roman" w:hAnsi="Times New Roman" w:cs="Times New Roman"/>
          <w:sz w:val="28"/>
          <w:szCs w:val="28"/>
        </w:rPr>
        <w:t xml:space="preserve"> функції держархбудконтролю,</w:t>
      </w:r>
      <w:r w:rsidR="00B36876" w:rsidRPr="00E336F0">
        <w:rPr>
          <w:rFonts w:ascii="Times New Roman" w:hAnsi="Times New Roman" w:cs="Times New Roman"/>
          <w:sz w:val="28"/>
          <w:szCs w:val="28"/>
        </w:rPr>
        <w:t xml:space="preserve"> унеможливлює </w:t>
      </w:r>
      <w:r w:rsidR="00283CD1" w:rsidRPr="00E336F0">
        <w:rPr>
          <w:rFonts w:ascii="Times New Roman" w:hAnsi="Times New Roman" w:cs="Times New Roman"/>
          <w:sz w:val="28"/>
          <w:szCs w:val="28"/>
        </w:rPr>
        <w:t>веде</w:t>
      </w:r>
      <w:r w:rsidR="00BB1D82" w:rsidRPr="00E336F0">
        <w:rPr>
          <w:rFonts w:ascii="Times New Roman" w:hAnsi="Times New Roman" w:cs="Times New Roman"/>
          <w:sz w:val="28"/>
          <w:szCs w:val="28"/>
        </w:rPr>
        <w:t>ння статистичної звітності про прийняття в експлуатацію об’єктів будівництва.</w:t>
      </w:r>
    </w:p>
    <w:p w:rsidR="00645E06" w:rsidRPr="00624554" w:rsidRDefault="00B468AF" w:rsidP="00807BD2">
      <w:pPr>
        <w:pStyle w:val="a3"/>
        <w:spacing w:after="0" w:line="240" w:lineRule="auto"/>
        <w:ind w:left="0" w:firstLine="708"/>
        <w:jc w:val="both"/>
        <w:rPr>
          <w:rFonts w:ascii="Times New Roman" w:hAnsi="Times New Roman" w:cs="Times New Roman"/>
          <w:sz w:val="20"/>
          <w:szCs w:val="20"/>
        </w:rPr>
      </w:pPr>
      <w:r>
        <w:rPr>
          <w:rFonts w:ascii="Times New Roman" w:hAnsi="Times New Roman" w:cs="Times New Roman"/>
          <w:sz w:val="28"/>
          <w:szCs w:val="28"/>
        </w:rPr>
        <w:t xml:space="preserve"> </w:t>
      </w:r>
    </w:p>
    <w:p w:rsidR="00292BB5" w:rsidRDefault="00292BB5" w:rsidP="008A3602">
      <w:pPr>
        <w:spacing w:after="0" w:line="240" w:lineRule="auto"/>
        <w:ind w:left="709"/>
        <w:rPr>
          <w:rFonts w:ascii="Times New Roman" w:hAnsi="Times New Roman" w:cs="Times New Roman"/>
          <w:b/>
          <w:sz w:val="28"/>
          <w:szCs w:val="28"/>
        </w:rPr>
      </w:pPr>
      <w:r w:rsidRPr="00FF3177">
        <w:rPr>
          <w:rFonts w:ascii="Times New Roman" w:hAnsi="Times New Roman" w:cs="Times New Roman"/>
          <w:b/>
          <w:sz w:val="28"/>
          <w:szCs w:val="28"/>
        </w:rPr>
        <w:t>2. Мета і шляхи її досягнення</w:t>
      </w:r>
    </w:p>
    <w:p w:rsidR="00624554" w:rsidRPr="00624554" w:rsidRDefault="00624554" w:rsidP="008A3602">
      <w:pPr>
        <w:spacing w:after="0" w:line="240" w:lineRule="auto"/>
        <w:ind w:left="709"/>
        <w:rPr>
          <w:rFonts w:ascii="Times New Roman" w:hAnsi="Times New Roman" w:cs="Times New Roman"/>
          <w:b/>
          <w:sz w:val="8"/>
          <w:szCs w:val="8"/>
        </w:rPr>
      </w:pPr>
    </w:p>
    <w:p w:rsidR="00205277" w:rsidRPr="00461970" w:rsidRDefault="00292BB5" w:rsidP="00205277">
      <w:pPr>
        <w:shd w:val="clear" w:color="auto" w:fill="FFFFFF"/>
        <w:spacing w:after="0" w:line="240" w:lineRule="auto"/>
        <w:ind w:left="74" w:right="6" w:firstLine="777"/>
        <w:jc w:val="both"/>
        <w:rPr>
          <w:rFonts w:ascii="Times New Roman" w:hAnsi="Times New Roman" w:cs="Times New Roman"/>
          <w:sz w:val="28"/>
          <w:szCs w:val="28"/>
          <w:lang w:eastAsia="uk-UA"/>
        </w:rPr>
      </w:pPr>
      <w:r w:rsidRPr="000934F6">
        <w:rPr>
          <w:rFonts w:ascii="Times New Roman" w:hAnsi="Times New Roman" w:cs="Times New Roman"/>
          <w:sz w:val="28"/>
          <w:szCs w:val="28"/>
        </w:rPr>
        <w:t xml:space="preserve">Метою </w:t>
      </w:r>
      <w:r w:rsidR="000934F6" w:rsidRPr="000934F6">
        <w:rPr>
          <w:rFonts w:ascii="Times New Roman" w:hAnsi="Times New Roman" w:cs="Times New Roman"/>
          <w:sz w:val="28"/>
          <w:szCs w:val="28"/>
        </w:rPr>
        <w:t>законопроекту</w:t>
      </w:r>
      <w:r w:rsidRPr="000934F6">
        <w:rPr>
          <w:rFonts w:ascii="Times New Roman" w:hAnsi="Times New Roman" w:cs="Times New Roman"/>
          <w:sz w:val="28"/>
          <w:szCs w:val="28"/>
        </w:rPr>
        <w:t xml:space="preserve"> є нормативно-правове врегулювання</w:t>
      </w:r>
      <w:r w:rsidR="000934F6" w:rsidRPr="000934F6">
        <w:rPr>
          <w:rFonts w:ascii="Times New Roman" w:hAnsi="Times New Roman" w:cs="Times New Roman"/>
          <w:sz w:val="28"/>
          <w:szCs w:val="28"/>
        </w:rPr>
        <w:t xml:space="preserve"> </w:t>
      </w:r>
      <w:r w:rsidRPr="000934F6">
        <w:rPr>
          <w:rFonts w:ascii="Times New Roman" w:hAnsi="Times New Roman" w:cs="Times New Roman"/>
          <w:sz w:val="28"/>
          <w:szCs w:val="28"/>
        </w:rPr>
        <w:t xml:space="preserve">питань, пов’язаних </w:t>
      </w:r>
      <w:r w:rsidR="00205277">
        <w:rPr>
          <w:rFonts w:ascii="Times New Roman" w:hAnsi="Times New Roman" w:cs="Times New Roman"/>
          <w:sz w:val="28"/>
          <w:szCs w:val="28"/>
        </w:rPr>
        <w:t>і</w:t>
      </w:r>
      <w:r w:rsidRPr="000934F6">
        <w:rPr>
          <w:rFonts w:ascii="Times New Roman" w:hAnsi="Times New Roman" w:cs="Times New Roman"/>
          <w:sz w:val="28"/>
          <w:szCs w:val="28"/>
        </w:rPr>
        <w:t xml:space="preserve">з </w:t>
      </w:r>
      <w:r w:rsidR="00D75662" w:rsidRPr="00E336F0">
        <w:rPr>
          <w:rFonts w:ascii="Times New Roman" w:hAnsi="Times New Roman" w:cs="Times New Roman"/>
          <w:sz w:val="28"/>
          <w:szCs w:val="28"/>
        </w:rPr>
        <w:t>коригуванням терміну «замовник»</w:t>
      </w:r>
      <w:r w:rsidR="00643779" w:rsidRPr="00E336F0">
        <w:rPr>
          <w:rFonts w:ascii="Times New Roman" w:hAnsi="Times New Roman" w:cs="Times New Roman"/>
          <w:sz w:val="28"/>
          <w:szCs w:val="28"/>
        </w:rPr>
        <w:t xml:space="preserve">, </w:t>
      </w:r>
      <w:r w:rsidR="000934F6" w:rsidRPr="00E336F0">
        <w:rPr>
          <w:rFonts w:ascii="Times New Roman" w:hAnsi="Times New Roman" w:cs="Times New Roman"/>
          <w:sz w:val="28"/>
          <w:szCs w:val="28"/>
        </w:rPr>
        <w:t xml:space="preserve">скасуванням вимоги щодо необхідності отримання вихідних даних та технічних умов від Державної служби </w:t>
      </w:r>
      <w:r w:rsidR="00205277" w:rsidRPr="00E336F0">
        <w:rPr>
          <w:rFonts w:ascii="Times New Roman" w:hAnsi="Times New Roman" w:cs="Times New Roman"/>
          <w:sz w:val="28"/>
          <w:szCs w:val="28"/>
        </w:rPr>
        <w:t xml:space="preserve">України з надзвичайних ситуацій; </w:t>
      </w:r>
      <w:r w:rsidR="00F8643C" w:rsidRPr="00E336F0">
        <w:rPr>
          <w:rFonts w:ascii="Times New Roman" w:hAnsi="Times New Roman" w:cs="Times New Roman"/>
          <w:sz w:val="28"/>
          <w:szCs w:val="28"/>
        </w:rPr>
        <w:t>підвищ</w:t>
      </w:r>
      <w:r w:rsidR="00E830A9" w:rsidRPr="00E336F0">
        <w:rPr>
          <w:rFonts w:ascii="Times New Roman" w:hAnsi="Times New Roman" w:cs="Times New Roman"/>
          <w:sz w:val="28"/>
          <w:szCs w:val="28"/>
        </w:rPr>
        <w:t>ення</w:t>
      </w:r>
      <w:r w:rsidR="00F8643C" w:rsidRPr="00E336F0">
        <w:rPr>
          <w:rFonts w:ascii="Times New Roman" w:hAnsi="Times New Roman" w:cs="Times New Roman"/>
          <w:sz w:val="28"/>
          <w:szCs w:val="28"/>
        </w:rPr>
        <w:t xml:space="preserve"> професійн</w:t>
      </w:r>
      <w:r w:rsidR="00E830A9" w:rsidRPr="00E336F0">
        <w:rPr>
          <w:rFonts w:ascii="Times New Roman" w:hAnsi="Times New Roman" w:cs="Times New Roman"/>
          <w:sz w:val="28"/>
          <w:szCs w:val="28"/>
        </w:rPr>
        <w:t>ого</w:t>
      </w:r>
      <w:r w:rsidR="00F8643C" w:rsidRPr="00E336F0">
        <w:rPr>
          <w:rFonts w:ascii="Times New Roman" w:hAnsi="Times New Roman" w:cs="Times New Roman"/>
          <w:sz w:val="28"/>
          <w:szCs w:val="28"/>
        </w:rPr>
        <w:t xml:space="preserve"> рів</w:t>
      </w:r>
      <w:r w:rsidR="00E830A9" w:rsidRPr="00E336F0">
        <w:rPr>
          <w:rFonts w:ascii="Times New Roman" w:hAnsi="Times New Roman" w:cs="Times New Roman"/>
          <w:sz w:val="28"/>
          <w:szCs w:val="28"/>
        </w:rPr>
        <w:t>ня</w:t>
      </w:r>
      <w:r w:rsidR="00F8643C" w:rsidRPr="00E336F0">
        <w:rPr>
          <w:rFonts w:ascii="Times New Roman" w:hAnsi="Times New Roman" w:cs="Times New Roman"/>
          <w:sz w:val="28"/>
          <w:szCs w:val="28"/>
        </w:rPr>
        <w:t xml:space="preserve"> виконавців робіт у будівництві;</w:t>
      </w:r>
      <w:r w:rsidR="00F8643C" w:rsidRPr="00E336F0">
        <w:rPr>
          <w:rFonts w:ascii="Times New Roman" w:hAnsi="Times New Roman" w:cs="Times New Roman"/>
          <w:sz w:val="28"/>
          <w:szCs w:val="28"/>
          <w:lang w:eastAsia="uk-UA"/>
        </w:rPr>
        <w:t xml:space="preserve"> </w:t>
      </w:r>
      <w:r w:rsidR="00F11867" w:rsidRPr="00E336F0">
        <w:rPr>
          <w:rFonts w:ascii="Times New Roman" w:hAnsi="Times New Roman" w:cs="Times New Roman"/>
          <w:sz w:val="28"/>
          <w:szCs w:val="28"/>
          <w:lang w:eastAsia="uk-UA"/>
        </w:rPr>
        <w:t>передбачення</w:t>
      </w:r>
      <w:r w:rsidR="00205277" w:rsidRPr="00E336F0">
        <w:rPr>
          <w:rFonts w:ascii="Times New Roman" w:hAnsi="Times New Roman" w:cs="Times New Roman"/>
          <w:sz w:val="28"/>
          <w:szCs w:val="28"/>
          <w:lang w:eastAsia="uk-UA"/>
        </w:rPr>
        <w:t xml:space="preserve"> законодавчих підстав </w:t>
      </w:r>
      <w:r w:rsidR="00974A14">
        <w:rPr>
          <w:rFonts w:ascii="Times New Roman" w:hAnsi="Times New Roman" w:cs="Times New Roman"/>
          <w:sz w:val="28"/>
          <w:szCs w:val="28"/>
          <w:lang w:eastAsia="uk-UA"/>
        </w:rPr>
        <w:t xml:space="preserve">для затвердження Кабінетом Міністрів України </w:t>
      </w:r>
      <w:r w:rsidR="00205277" w:rsidRPr="00461970">
        <w:rPr>
          <w:rFonts w:ascii="Times New Roman" w:hAnsi="Times New Roman"/>
          <w:sz w:val="28"/>
          <w:szCs w:val="28"/>
        </w:rPr>
        <w:t>переліку будівельних робіт, які не потребують документів, що дають право на їх виконання, та після закінчення яких об’єкт не підлягає прийняттю в експлуатацію</w:t>
      </w:r>
      <w:r w:rsidR="00205277" w:rsidRPr="00090308">
        <w:rPr>
          <w:rFonts w:ascii="Times New Roman" w:hAnsi="Times New Roman" w:cs="Times New Roman"/>
          <w:sz w:val="28"/>
          <w:szCs w:val="28"/>
          <w:lang w:eastAsia="uk-UA"/>
        </w:rPr>
        <w:t>;</w:t>
      </w:r>
      <w:r w:rsidR="00475BB8" w:rsidRPr="00090308">
        <w:rPr>
          <w:rFonts w:ascii="Times New Roman" w:hAnsi="Times New Roman" w:cs="Times New Roman"/>
          <w:sz w:val="28"/>
          <w:szCs w:val="28"/>
          <w:lang w:eastAsia="uk-UA"/>
        </w:rPr>
        <w:t xml:space="preserve"> </w:t>
      </w:r>
      <w:r w:rsidR="003A36C5" w:rsidRPr="00090308">
        <w:rPr>
          <w:rFonts w:ascii="Times New Roman" w:hAnsi="Times New Roman" w:cs="Times New Roman"/>
          <w:sz w:val="28"/>
          <w:szCs w:val="28"/>
          <w:lang w:eastAsia="uk-UA"/>
        </w:rPr>
        <w:t>скасування обов’язкової експертизи з питань міцності, надійності та довговічності щодо об’єктів будівництва І і ІІ категорій складності, які споруджуються на територіях зі складними умовами;</w:t>
      </w:r>
      <w:r w:rsidR="00A96EDF">
        <w:rPr>
          <w:rFonts w:ascii="Times New Roman" w:hAnsi="Times New Roman" w:cs="Times New Roman"/>
          <w:sz w:val="28"/>
          <w:szCs w:val="28"/>
          <w:lang w:eastAsia="uk-UA"/>
        </w:rPr>
        <w:t xml:space="preserve"> </w:t>
      </w:r>
      <w:r w:rsidR="004A018B" w:rsidRPr="00423C79">
        <w:rPr>
          <w:rFonts w:ascii="Times New Roman" w:hAnsi="Times New Roman" w:cs="Times New Roman"/>
          <w:sz w:val="28"/>
          <w:szCs w:val="28"/>
          <w:lang w:eastAsia="uk-UA"/>
        </w:rPr>
        <w:t>визначе</w:t>
      </w:r>
      <w:r w:rsidR="00475BB8" w:rsidRPr="00423C79">
        <w:rPr>
          <w:rFonts w:ascii="Times New Roman" w:hAnsi="Times New Roman" w:cs="Times New Roman"/>
          <w:sz w:val="28"/>
          <w:szCs w:val="28"/>
          <w:lang w:eastAsia="uk-UA"/>
        </w:rPr>
        <w:t>ння п</w:t>
      </w:r>
      <w:r w:rsidR="00475BB8" w:rsidRPr="00090308">
        <w:rPr>
          <w:rFonts w:ascii="Times New Roman" w:hAnsi="Times New Roman" w:cs="Times New Roman"/>
          <w:sz w:val="28"/>
          <w:szCs w:val="28"/>
          <w:lang w:eastAsia="uk-UA"/>
        </w:rPr>
        <w:t>равових умов для удосконалення збору</w:t>
      </w:r>
      <w:r w:rsidR="00205277" w:rsidRPr="00090308">
        <w:rPr>
          <w:rFonts w:ascii="Times New Roman" w:hAnsi="Times New Roman"/>
          <w:sz w:val="28"/>
          <w:szCs w:val="28"/>
        </w:rPr>
        <w:t xml:space="preserve"> даних державної статистичної звітності щодо прийняття в експлуатацію закінчених будівництвом об’єктів</w:t>
      </w:r>
      <w:r w:rsidR="00475BB8" w:rsidRPr="00090308">
        <w:rPr>
          <w:rFonts w:ascii="Times New Roman" w:hAnsi="Times New Roman"/>
          <w:sz w:val="28"/>
          <w:szCs w:val="28"/>
        </w:rPr>
        <w:t>.</w:t>
      </w:r>
    </w:p>
    <w:p w:rsidR="00921F2A" w:rsidRDefault="005047BB" w:rsidP="005047BB">
      <w:pPr>
        <w:spacing w:after="0" w:line="240" w:lineRule="auto"/>
        <w:ind w:firstLine="709"/>
        <w:jc w:val="both"/>
        <w:rPr>
          <w:rFonts w:ascii="Times New Roman" w:hAnsi="Times New Roman" w:cs="Times New Roman"/>
          <w:sz w:val="28"/>
          <w:szCs w:val="28"/>
        </w:rPr>
      </w:pPr>
      <w:r w:rsidRPr="005047BB">
        <w:rPr>
          <w:rFonts w:ascii="Times New Roman" w:hAnsi="Times New Roman" w:cs="Times New Roman"/>
          <w:sz w:val="28"/>
          <w:szCs w:val="28"/>
        </w:rPr>
        <w:t>Законопроектом передбачається</w:t>
      </w:r>
      <w:r w:rsidR="00921F2A">
        <w:rPr>
          <w:rFonts w:ascii="Times New Roman" w:hAnsi="Times New Roman" w:cs="Times New Roman"/>
          <w:sz w:val="28"/>
          <w:szCs w:val="28"/>
        </w:rPr>
        <w:t>:</w:t>
      </w:r>
    </w:p>
    <w:p w:rsidR="005047BB" w:rsidRDefault="005047BB" w:rsidP="005047BB">
      <w:pPr>
        <w:spacing w:after="0" w:line="240" w:lineRule="auto"/>
        <w:ind w:firstLine="709"/>
        <w:jc w:val="both"/>
        <w:rPr>
          <w:rFonts w:ascii="Times New Roman" w:hAnsi="Times New Roman" w:cs="Times New Roman"/>
          <w:sz w:val="28"/>
          <w:szCs w:val="28"/>
        </w:rPr>
      </w:pPr>
      <w:r w:rsidRPr="005047BB">
        <w:rPr>
          <w:rFonts w:ascii="Times New Roman" w:hAnsi="Times New Roman" w:cs="Times New Roman"/>
          <w:sz w:val="28"/>
          <w:szCs w:val="28"/>
        </w:rPr>
        <w:t xml:space="preserve">підпункт 17 частини другої статті 17, частину шосту статті 34 Кодексу цивільного захисту України, а також слова «пожежної та техногенної безпеки» у частині першій статті 30 Закону </w:t>
      </w:r>
      <w:r w:rsidR="007F608C">
        <w:rPr>
          <w:rFonts w:ascii="Times New Roman" w:hAnsi="Times New Roman" w:cs="Times New Roman"/>
          <w:sz w:val="28"/>
          <w:szCs w:val="28"/>
        </w:rPr>
        <w:t>України «Про регулювання містоб</w:t>
      </w:r>
      <w:r w:rsidR="00921F2A">
        <w:rPr>
          <w:rFonts w:ascii="Times New Roman" w:hAnsi="Times New Roman" w:cs="Times New Roman"/>
          <w:sz w:val="28"/>
          <w:szCs w:val="28"/>
        </w:rPr>
        <w:t>удівної діяльності» виключити;</w:t>
      </w:r>
    </w:p>
    <w:p w:rsidR="00082C33" w:rsidRDefault="00082C33" w:rsidP="005047BB">
      <w:pPr>
        <w:spacing w:after="0" w:line="240" w:lineRule="auto"/>
        <w:ind w:firstLine="709"/>
        <w:jc w:val="both"/>
        <w:rPr>
          <w:rFonts w:ascii="Times New Roman" w:hAnsi="Times New Roman" w:cs="Times New Roman"/>
          <w:sz w:val="28"/>
          <w:szCs w:val="28"/>
        </w:rPr>
      </w:pPr>
    </w:p>
    <w:p w:rsidR="00B239F4" w:rsidRDefault="00B239F4" w:rsidP="00B239F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внести зміни до статті 17 Закону України «Про архітектурну діяльність»;</w:t>
      </w:r>
    </w:p>
    <w:p w:rsidR="005C355D" w:rsidRPr="00423C79" w:rsidRDefault="00154B79" w:rsidP="005C355D">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викласти</w:t>
      </w:r>
      <w:r w:rsidRPr="00D76E0A">
        <w:rPr>
          <w:rFonts w:ascii="Times New Roman" w:hAnsi="Times New Roman" w:cs="Times New Roman"/>
          <w:sz w:val="28"/>
          <w:szCs w:val="28"/>
        </w:rPr>
        <w:t xml:space="preserve"> у новій редакції </w:t>
      </w:r>
      <w:r>
        <w:rPr>
          <w:rFonts w:ascii="Times New Roman" w:hAnsi="Times New Roman" w:cs="Times New Roman"/>
          <w:sz w:val="28"/>
          <w:szCs w:val="28"/>
        </w:rPr>
        <w:t xml:space="preserve">визначення </w:t>
      </w:r>
      <w:r w:rsidRPr="00423C79">
        <w:rPr>
          <w:rFonts w:ascii="Times New Roman" w:hAnsi="Times New Roman" w:cs="Times New Roman"/>
          <w:sz w:val="28"/>
          <w:szCs w:val="28"/>
        </w:rPr>
        <w:t>терміну «замовник» у Законі України «Про регулю</w:t>
      </w:r>
      <w:r w:rsidR="005C355D" w:rsidRPr="00423C79">
        <w:rPr>
          <w:rFonts w:ascii="Times New Roman" w:hAnsi="Times New Roman" w:cs="Times New Roman"/>
          <w:sz w:val="28"/>
          <w:szCs w:val="28"/>
        </w:rPr>
        <w:t>вання містобудівної діяльності»</w:t>
      </w:r>
      <w:r w:rsidR="00C85B84" w:rsidRPr="00423C79">
        <w:rPr>
          <w:rFonts w:ascii="Times New Roman" w:hAnsi="Times New Roman" w:cs="Times New Roman"/>
          <w:sz w:val="28"/>
          <w:szCs w:val="28"/>
        </w:rPr>
        <w:t xml:space="preserve"> </w:t>
      </w:r>
      <w:r w:rsidR="005C355D" w:rsidRPr="00423C79">
        <w:rPr>
          <w:rFonts w:ascii="Times New Roman" w:hAnsi="Times New Roman" w:cs="Times New Roman"/>
          <w:sz w:val="28"/>
          <w:szCs w:val="28"/>
        </w:rPr>
        <w:t>та внести відповідні зміни до Закону України «Про архітектурну діяльність»;</w:t>
      </w:r>
    </w:p>
    <w:p w:rsidR="00FE4A1D" w:rsidRPr="000373B6" w:rsidRDefault="00FE4A1D" w:rsidP="005C355D">
      <w:pPr>
        <w:spacing w:after="0" w:line="240" w:lineRule="auto"/>
        <w:ind w:firstLine="709"/>
        <w:jc w:val="both"/>
        <w:rPr>
          <w:rFonts w:ascii="Times New Roman" w:hAnsi="Times New Roman" w:cs="Times New Roman"/>
          <w:sz w:val="28"/>
          <w:szCs w:val="28"/>
        </w:rPr>
      </w:pPr>
      <w:r w:rsidRPr="00423C79">
        <w:rPr>
          <w:rFonts w:ascii="Times New Roman" w:hAnsi="Times New Roman" w:cs="Times New Roman"/>
          <w:sz w:val="28"/>
          <w:szCs w:val="28"/>
        </w:rPr>
        <w:t>внести зміни до стат</w:t>
      </w:r>
      <w:r w:rsidR="00423C79">
        <w:rPr>
          <w:rFonts w:ascii="Times New Roman" w:hAnsi="Times New Roman" w:cs="Times New Roman"/>
          <w:sz w:val="28"/>
          <w:szCs w:val="28"/>
        </w:rPr>
        <w:t xml:space="preserve">ей 30 та </w:t>
      </w:r>
      <w:r w:rsidRPr="00423C79">
        <w:rPr>
          <w:rFonts w:ascii="Times New Roman" w:hAnsi="Times New Roman" w:cs="Times New Roman"/>
          <w:sz w:val="28"/>
          <w:szCs w:val="28"/>
        </w:rPr>
        <w:t>31 Закону України</w:t>
      </w:r>
      <w:r w:rsidRPr="000373B6">
        <w:rPr>
          <w:rFonts w:ascii="Times New Roman" w:hAnsi="Times New Roman" w:cs="Times New Roman"/>
          <w:sz w:val="28"/>
          <w:szCs w:val="28"/>
        </w:rPr>
        <w:t xml:space="preserve"> «Про регулювання містобудівної діяльності»;</w:t>
      </w:r>
    </w:p>
    <w:p w:rsidR="00921F2A" w:rsidRDefault="00921F2A" w:rsidP="005047B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доповнити статтю 34 та </w:t>
      </w:r>
      <w:r>
        <w:rPr>
          <w:rFonts w:ascii="Times New Roman" w:hAnsi="Times New Roman"/>
          <w:sz w:val="28"/>
          <w:szCs w:val="28"/>
        </w:rPr>
        <w:t>частину дев</w:t>
      </w:r>
      <w:r w:rsidRPr="00370149">
        <w:rPr>
          <w:rFonts w:ascii="Times New Roman" w:hAnsi="Times New Roman"/>
          <w:sz w:val="28"/>
          <w:szCs w:val="28"/>
          <w:lang w:val="ru-RU"/>
        </w:rPr>
        <w:t>’</w:t>
      </w:r>
      <w:r>
        <w:rPr>
          <w:rFonts w:ascii="Times New Roman" w:hAnsi="Times New Roman"/>
          <w:sz w:val="28"/>
          <w:szCs w:val="28"/>
        </w:rPr>
        <w:t xml:space="preserve">яту статті 39 </w:t>
      </w:r>
      <w:r>
        <w:rPr>
          <w:rFonts w:ascii="Times New Roman" w:hAnsi="Times New Roman" w:cs="Times New Roman"/>
          <w:sz w:val="28"/>
          <w:szCs w:val="28"/>
        </w:rPr>
        <w:t xml:space="preserve">Закону України </w:t>
      </w:r>
      <w:r w:rsidR="00990834">
        <w:rPr>
          <w:rFonts w:ascii="Times New Roman" w:hAnsi="Times New Roman" w:cs="Times New Roman"/>
          <w:sz w:val="28"/>
          <w:szCs w:val="28"/>
        </w:rPr>
        <w:t xml:space="preserve">           </w:t>
      </w:r>
      <w:r>
        <w:rPr>
          <w:rFonts w:ascii="Times New Roman" w:hAnsi="Times New Roman" w:cs="Times New Roman"/>
          <w:sz w:val="28"/>
          <w:szCs w:val="28"/>
        </w:rPr>
        <w:t>«Про регулю</w:t>
      </w:r>
      <w:r w:rsidR="00FE4A1D">
        <w:rPr>
          <w:rFonts w:ascii="Times New Roman" w:hAnsi="Times New Roman" w:cs="Times New Roman"/>
          <w:sz w:val="28"/>
          <w:szCs w:val="28"/>
        </w:rPr>
        <w:t>вання містобудівної діяльності»</w:t>
      </w:r>
      <w:r w:rsidR="00E35A81">
        <w:rPr>
          <w:rFonts w:ascii="Times New Roman" w:hAnsi="Times New Roman" w:cs="Times New Roman"/>
          <w:sz w:val="28"/>
          <w:szCs w:val="28"/>
        </w:rPr>
        <w:t>.</w:t>
      </w:r>
    </w:p>
    <w:p w:rsidR="000934F6" w:rsidRPr="00624554" w:rsidRDefault="000934F6" w:rsidP="000934F6">
      <w:pPr>
        <w:spacing w:after="0" w:line="240" w:lineRule="auto"/>
        <w:ind w:firstLine="709"/>
        <w:jc w:val="both"/>
        <w:rPr>
          <w:rFonts w:ascii="Times New Roman" w:hAnsi="Times New Roman" w:cs="Times New Roman"/>
          <w:sz w:val="20"/>
          <w:szCs w:val="20"/>
        </w:rPr>
      </w:pPr>
    </w:p>
    <w:p w:rsidR="00292BB5" w:rsidRDefault="00292BB5" w:rsidP="00624554">
      <w:pPr>
        <w:spacing w:after="0" w:line="240" w:lineRule="auto"/>
        <w:ind w:left="709"/>
        <w:rPr>
          <w:rFonts w:ascii="Times New Roman" w:hAnsi="Times New Roman" w:cs="Times New Roman"/>
          <w:b/>
          <w:sz w:val="28"/>
          <w:szCs w:val="28"/>
        </w:rPr>
      </w:pPr>
      <w:r w:rsidRPr="00051877">
        <w:rPr>
          <w:rFonts w:ascii="Times New Roman" w:hAnsi="Times New Roman" w:cs="Times New Roman"/>
          <w:b/>
          <w:sz w:val="28"/>
          <w:szCs w:val="28"/>
        </w:rPr>
        <w:t>3. Правові аспекти</w:t>
      </w:r>
    </w:p>
    <w:p w:rsidR="00624554" w:rsidRPr="00624554" w:rsidRDefault="00624554" w:rsidP="00624554">
      <w:pPr>
        <w:spacing w:after="0" w:line="240" w:lineRule="auto"/>
        <w:ind w:left="709"/>
        <w:rPr>
          <w:rFonts w:ascii="Times New Roman" w:hAnsi="Times New Roman" w:cs="Times New Roman"/>
          <w:b/>
          <w:sz w:val="8"/>
          <w:szCs w:val="8"/>
        </w:rPr>
      </w:pPr>
    </w:p>
    <w:p w:rsidR="0015616C" w:rsidRDefault="00292BB5" w:rsidP="00DE1DEB">
      <w:pPr>
        <w:spacing w:after="0" w:line="240" w:lineRule="auto"/>
        <w:ind w:firstLine="709"/>
        <w:jc w:val="both"/>
        <w:rPr>
          <w:rFonts w:ascii="Times New Roman" w:hAnsi="Times New Roman" w:cs="Times New Roman"/>
          <w:sz w:val="28"/>
          <w:szCs w:val="28"/>
        </w:rPr>
      </w:pPr>
      <w:r w:rsidRPr="00051877">
        <w:rPr>
          <w:rFonts w:ascii="Times New Roman" w:hAnsi="Times New Roman" w:cs="Times New Roman"/>
          <w:sz w:val="28"/>
          <w:szCs w:val="28"/>
        </w:rPr>
        <w:t>Правовідносини у даній сфері регулюються</w:t>
      </w:r>
      <w:r w:rsidR="0015616C">
        <w:rPr>
          <w:rFonts w:ascii="Times New Roman" w:hAnsi="Times New Roman" w:cs="Times New Roman"/>
          <w:sz w:val="28"/>
          <w:szCs w:val="28"/>
        </w:rPr>
        <w:t>:</w:t>
      </w:r>
    </w:p>
    <w:p w:rsidR="0015616C" w:rsidRDefault="00051877" w:rsidP="00DE1DEB">
      <w:pPr>
        <w:spacing w:after="0" w:line="240" w:lineRule="auto"/>
        <w:ind w:firstLine="709"/>
        <w:jc w:val="both"/>
        <w:rPr>
          <w:rFonts w:ascii="Times New Roman" w:hAnsi="Times New Roman" w:cs="Times New Roman"/>
          <w:sz w:val="28"/>
          <w:szCs w:val="28"/>
        </w:rPr>
      </w:pPr>
      <w:r w:rsidRPr="00051877">
        <w:rPr>
          <w:rFonts w:ascii="Times New Roman" w:hAnsi="Times New Roman" w:cs="Times New Roman"/>
          <w:sz w:val="28"/>
          <w:szCs w:val="28"/>
        </w:rPr>
        <w:t>Кодексом цивільного захисту</w:t>
      </w:r>
      <w:r w:rsidR="00292BB5" w:rsidRPr="00051877">
        <w:rPr>
          <w:rFonts w:ascii="Times New Roman" w:hAnsi="Times New Roman" w:cs="Times New Roman"/>
          <w:sz w:val="28"/>
          <w:szCs w:val="28"/>
        </w:rPr>
        <w:t xml:space="preserve"> України</w:t>
      </w:r>
      <w:r w:rsidR="0015616C">
        <w:rPr>
          <w:rFonts w:ascii="Times New Roman" w:hAnsi="Times New Roman" w:cs="Times New Roman"/>
          <w:sz w:val="28"/>
          <w:szCs w:val="28"/>
        </w:rPr>
        <w:t>;</w:t>
      </w:r>
    </w:p>
    <w:p w:rsidR="0015616C" w:rsidRDefault="00051877" w:rsidP="00DE1DEB">
      <w:pPr>
        <w:spacing w:after="0" w:line="240" w:lineRule="auto"/>
        <w:ind w:firstLine="709"/>
        <w:jc w:val="both"/>
        <w:rPr>
          <w:rFonts w:ascii="Times New Roman" w:hAnsi="Times New Roman" w:cs="Times New Roman"/>
          <w:sz w:val="28"/>
          <w:szCs w:val="28"/>
        </w:rPr>
      </w:pPr>
      <w:r w:rsidRPr="00051877">
        <w:rPr>
          <w:rFonts w:ascii="Times New Roman" w:hAnsi="Times New Roman" w:cs="Times New Roman"/>
          <w:sz w:val="28"/>
          <w:szCs w:val="28"/>
        </w:rPr>
        <w:t>Законом України</w:t>
      </w:r>
      <w:r w:rsidR="00292BB5" w:rsidRPr="00051877">
        <w:rPr>
          <w:rFonts w:ascii="Times New Roman" w:hAnsi="Times New Roman" w:cs="Times New Roman"/>
          <w:sz w:val="28"/>
          <w:szCs w:val="28"/>
        </w:rPr>
        <w:t xml:space="preserve"> «Про</w:t>
      </w:r>
      <w:r w:rsidRPr="00051877">
        <w:rPr>
          <w:rFonts w:ascii="Times New Roman" w:hAnsi="Times New Roman" w:cs="Times New Roman"/>
          <w:sz w:val="28"/>
          <w:szCs w:val="28"/>
        </w:rPr>
        <w:t xml:space="preserve"> регулювання містобудівної діяльності»</w:t>
      </w:r>
      <w:r w:rsidR="0015616C">
        <w:rPr>
          <w:rFonts w:ascii="Times New Roman" w:hAnsi="Times New Roman" w:cs="Times New Roman"/>
          <w:sz w:val="28"/>
          <w:szCs w:val="28"/>
        </w:rPr>
        <w:t>;</w:t>
      </w:r>
    </w:p>
    <w:p w:rsidR="00912531" w:rsidRDefault="00912531" w:rsidP="00912531">
      <w:pPr>
        <w:spacing w:after="0" w:line="240" w:lineRule="auto"/>
        <w:ind w:firstLine="709"/>
        <w:jc w:val="both"/>
        <w:rPr>
          <w:rFonts w:ascii="Times New Roman" w:hAnsi="Times New Roman" w:cs="Times New Roman"/>
          <w:sz w:val="28"/>
          <w:szCs w:val="28"/>
        </w:rPr>
      </w:pPr>
      <w:r w:rsidRPr="00051877">
        <w:rPr>
          <w:rFonts w:ascii="Times New Roman" w:hAnsi="Times New Roman" w:cs="Times New Roman"/>
          <w:sz w:val="28"/>
          <w:szCs w:val="28"/>
        </w:rPr>
        <w:t xml:space="preserve">Законом України «Про </w:t>
      </w:r>
      <w:r>
        <w:rPr>
          <w:rFonts w:ascii="Times New Roman" w:hAnsi="Times New Roman" w:cs="Times New Roman"/>
          <w:sz w:val="28"/>
          <w:szCs w:val="28"/>
        </w:rPr>
        <w:t>архітектурну</w:t>
      </w:r>
      <w:r w:rsidRPr="00051877">
        <w:rPr>
          <w:rFonts w:ascii="Times New Roman" w:hAnsi="Times New Roman" w:cs="Times New Roman"/>
          <w:sz w:val="28"/>
          <w:szCs w:val="28"/>
        </w:rPr>
        <w:t xml:space="preserve"> діяльн</w:t>
      </w:r>
      <w:r>
        <w:rPr>
          <w:rFonts w:ascii="Times New Roman" w:hAnsi="Times New Roman" w:cs="Times New Roman"/>
          <w:sz w:val="28"/>
          <w:szCs w:val="28"/>
        </w:rPr>
        <w:t>ість</w:t>
      </w:r>
      <w:r w:rsidRPr="00051877">
        <w:rPr>
          <w:rFonts w:ascii="Times New Roman" w:hAnsi="Times New Roman" w:cs="Times New Roman"/>
          <w:sz w:val="28"/>
          <w:szCs w:val="28"/>
        </w:rPr>
        <w:t>»</w:t>
      </w:r>
      <w:r>
        <w:rPr>
          <w:rFonts w:ascii="Times New Roman" w:hAnsi="Times New Roman" w:cs="Times New Roman"/>
          <w:sz w:val="28"/>
          <w:szCs w:val="28"/>
        </w:rPr>
        <w:t>;</w:t>
      </w:r>
    </w:p>
    <w:p w:rsidR="0015616C" w:rsidRDefault="00051877" w:rsidP="00DE1DEB">
      <w:pPr>
        <w:spacing w:after="0" w:line="240" w:lineRule="auto"/>
        <w:ind w:firstLine="709"/>
        <w:jc w:val="both"/>
        <w:rPr>
          <w:rFonts w:ascii="Times New Roman" w:hAnsi="Times New Roman" w:cs="Times New Roman"/>
          <w:sz w:val="28"/>
          <w:szCs w:val="28"/>
        </w:rPr>
      </w:pPr>
      <w:r w:rsidRPr="00051877">
        <w:rPr>
          <w:rFonts w:ascii="Times New Roman" w:hAnsi="Times New Roman" w:cs="Times New Roman"/>
          <w:sz w:val="28"/>
          <w:szCs w:val="28"/>
        </w:rPr>
        <w:t>Положення</w:t>
      </w:r>
      <w:r>
        <w:rPr>
          <w:rFonts w:ascii="Times New Roman" w:hAnsi="Times New Roman" w:cs="Times New Roman"/>
          <w:sz w:val="28"/>
          <w:szCs w:val="28"/>
        </w:rPr>
        <w:t>м</w:t>
      </w:r>
      <w:r w:rsidRPr="00051877">
        <w:rPr>
          <w:rFonts w:ascii="Times New Roman" w:hAnsi="Times New Roman" w:cs="Times New Roman"/>
          <w:sz w:val="28"/>
          <w:szCs w:val="28"/>
        </w:rPr>
        <w:t xml:space="preserve"> про Державну службу України з </w:t>
      </w:r>
      <w:r w:rsidRPr="008B1381">
        <w:rPr>
          <w:rFonts w:ascii="Times New Roman" w:hAnsi="Times New Roman" w:cs="Times New Roman"/>
          <w:sz w:val="28"/>
          <w:szCs w:val="28"/>
        </w:rPr>
        <w:t>надзвичайних ситуацій,  затвердженим постановою Кабінету Міністрів України від 16.12.2015 № 1052</w:t>
      </w:r>
      <w:r w:rsidR="0015616C">
        <w:rPr>
          <w:rFonts w:ascii="Times New Roman" w:hAnsi="Times New Roman" w:cs="Times New Roman"/>
          <w:sz w:val="28"/>
          <w:szCs w:val="28"/>
        </w:rPr>
        <w:t>;</w:t>
      </w:r>
    </w:p>
    <w:p w:rsidR="0015616C" w:rsidRDefault="0015616C" w:rsidP="00DE1DEB">
      <w:pPr>
        <w:spacing w:after="0" w:line="240" w:lineRule="auto"/>
        <w:ind w:firstLine="709"/>
        <w:jc w:val="both"/>
        <w:rPr>
          <w:rFonts w:ascii="Times New Roman" w:hAnsi="Times New Roman" w:cs="Times New Roman"/>
          <w:sz w:val="28"/>
          <w:szCs w:val="28"/>
        </w:rPr>
      </w:pPr>
      <w:r w:rsidRPr="00474B7D">
        <w:rPr>
          <w:rFonts w:ascii="Times New Roman" w:hAnsi="Times New Roman" w:cs="Times New Roman"/>
          <w:sz w:val="28"/>
          <w:szCs w:val="28"/>
        </w:rPr>
        <w:t>Правилами надання технічних умов до інженерного забезпечення об'єкта будівництва щодо пожежної та техногенної безпеки, затвердженими наказом Міністерства оборони України</w:t>
      </w:r>
      <w:r>
        <w:rPr>
          <w:rFonts w:ascii="Times New Roman" w:hAnsi="Times New Roman" w:cs="Times New Roman"/>
          <w:sz w:val="28"/>
          <w:szCs w:val="28"/>
        </w:rPr>
        <w:t xml:space="preserve"> від 14.11.2013 № </w:t>
      </w:r>
      <w:r w:rsidRPr="00474B7D">
        <w:rPr>
          <w:rFonts w:ascii="Times New Roman" w:hAnsi="Times New Roman" w:cs="Times New Roman"/>
          <w:sz w:val="28"/>
          <w:szCs w:val="28"/>
        </w:rPr>
        <w:t>771</w:t>
      </w:r>
      <w:r>
        <w:rPr>
          <w:rFonts w:ascii="Times New Roman" w:hAnsi="Times New Roman" w:cs="Times New Roman"/>
          <w:sz w:val="28"/>
          <w:szCs w:val="28"/>
        </w:rPr>
        <w:t>, з</w:t>
      </w:r>
      <w:r w:rsidRPr="00474B7D">
        <w:rPr>
          <w:rFonts w:ascii="Times New Roman" w:hAnsi="Times New Roman" w:cs="Times New Roman"/>
          <w:sz w:val="28"/>
          <w:szCs w:val="28"/>
        </w:rPr>
        <w:t>ареєстрован</w:t>
      </w:r>
      <w:r>
        <w:rPr>
          <w:rFonts w:ascii="Times New Roman" w:hAnsi="Times New Roman" w:cs="Times New Roman"/>
          <w:sz w:val="28"/>
          <w:szCs w:val="28"/>
        </w:rPr>
        <w:t>ими</w:t>
      </w:r>
      <w:r w:rsidRPr="00474B7D">
        <w:rPr>
          <w:rFonts w:ascii="Times New Roman" w:hAnsi="Times New Roman" w:cs="Times New Roman"/>
          <w:sz w:val="28"/>
          <w:szCs w:val="28"/>
        </w:rPr>
        <w:t xml:space="preserve"> в Міністерстві юстиції України 22</w:t>
      </w:r>
      <w:r>
        <w:rPr>
          <w:rFonts w:ascii="Times New Roman" w:hAnsi="Times New Roman" w:cs="Times New Roman"/>
          <w:sz w:val="28"/>
          <w:szCs w:val="28"/>
        </w:rPr>
        <w:t>.11.</w:t>
      </w:r>
      <w:r w:rsidRPr="00474B7D">
        <w:rPr>
          <w:rFonts w:ascii="Times New Roman" w:hAnsi="Times New Roman" w:cs="Times New Roman"/>
          <w:sz w:val="28"/>
          <w:szCs w:val="28"/>
        </w:rPr>
        <w:t xml:space="preserve">2013 за </w:t>
      </w:r>
      <w:r>
        <w:rPr>
          <w:rFonts w:ascii="Times New Roman" w:hAnsi="Times New Roman" w:cs="Times New Roman"/>
          <w:sz w:val="28"/>
          <w:szCs w:val="28"/>
        </w:rPr>
        <w:t>№ </w:t>
      </w:r>
      <w:r w:rsidRPr="00474B7D">
        <w:rPr>
          <w:rFonts w:ascii="Times New Roman" w:hAnsi="Times New Roman" w:cs="Times New Roman"/>
          <w:sz w:val="28"/>
          <w:szCs w:val="28"/>
        </w:rPr>
        <w:t>1988/24520</w:t>
      </w:r>
      <w:r>
        <w:rPr>
          <w:rFonts w:ascii="Times New Roman" w:hAnsi="Times New Roman" w:cs="Times New Roman"/>
          <w:sz w:val="28"/>
          <w:szCs w:val="28"/>
        </w:rPr>
        <w:t>.</w:t>
      </w:r>
    </w:p>
    <w:p w:rsidR="003B24DB" w:rsidRPr="003B24DB" w:rsidRDefault="003B24DB" w:rsidP="00DE1DEB">
      <w:pPr>
        <w:spacing w:after="0" w:line="240" w:lineRule="auto"/>
        <w:ind w:firstLine="709"/>
        <w:jc w:val="both"/>
        <w:rPr>
          <w:rFonts w:ascii="Times New Roman" w:hAnsi="Times New Roman" w:cs="Times New Roman"/>
          <w:sz w:val="8"/>
          <w:szCs w:val="8"/>
        </w:rPr>
      </w:pPr>
    </w:p>
    <w:p w:rsidR="00103B0A" w:rsidRDefault="00103B0A" w:rsidP="005C58C2">
      <w:pPr>
        <w:spacing w:after="16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Реалізація </w:t>
      </w:r>
      <w:r w:rsidR="00DE1DEB">
        <w:rPr>
          <w:rFonts w:ascii="Times New Roman" w:hAnsi="Times New Roman" w:cs="Times New Roman"/>
          <w:sz w:val="28"/>
          <w:szCs w:val="28"/>
        </w:rPr>
        <w:t>законопроекту</w:t>
      </w:r>
      <w:r w:rsidR="008B1381">
        <w:rPr>
          <w:rFonts w:ascii="Times New Roman" w:hAnsi="Times New Roman" w:cs="Times New Roman"/>
          <w:sz w:val="28"/>
          <w:szCs w:val="28"/>
        </w:rPr>
        <w:t xml:space="preserve"> потребує внесення зміни до Положення</w:t>
      </w:r>
      <w:r w:rsidR="008B1381" w:rsidRPr="008B1381">
        <w:rPr>
          <w:rFonts w:ascii="Times New Roman" w:hAnsi="Times New Roman" w:cs="Times New Roman"/>
          <w:sz w:val="28"/>
          <w:szCs w:val="28"/>
        </w:rPr>
        <w:t xml:space="preserve"> про Державну службу України з надзвичайних ситуацій,  затвердженим постановою Кабінету Міністрів України від 16.12.2015 № 1052</w:t>
      </w:r>
      <w:r w:rsidR="008B1381">
        <w:rPr>
          <w:rFonts w:ascii="Times New Roman" w:hAnsi="Times New Roman" w:cs="Times New Roman"/>
          <w:sz w:val="28"/>
          <w:szCs w:val="28"/>
        </w:rPr>
        <w:t xml:space="preserve"> (виключення абзацу другого підпункту 55 пункту 4), а також визнання </w:t>
      </w:r>
      <w:r w:rsidR="008E6201" w:rsidRPr="00C82001">
        <w:rPr>
          <w:rFonts w:ascii="Times New Roman" w:hAnsi="Times New Roman" w:cs="Times New Roman"/>
          <w:sz w:val="28"/>
          <w:szCs w:val="28"/>
        </w:rPr>
        <w:t xml:space="preserve">вищезазначених </w:t>
      </w:r>
      <w:r w:rsidR="008B1381" w:rsidRPr="00C82001">
        <w:rPr>
          <w:rFonts w:ascii="Times New Roman" w:hAnsi="Times New Roman" w:cs="Times New Roman"/>
          <w:sz w:val="28"/>
          <w:szCs w:val="28"/>
        </w:rPr>
        <w:t>Правил</w:t>
      </w:r>
      <w:r w:rsidR="008B1381">
        <w:rPr>
          <w:rFonts w:ascii="Times New Roman" w:hAnsi="Times New Roman" w:cs="Times New Roman"/>
          <w:sz w:val="28"/>
          <w:szCs w:val="28"/>
        </w:rPr>
        <w:t xml:space="preserve"> такими, що втратили чинність.</w:t>
      </w:r>
    </w:p>
    <w:p w:rsidR="00292BB5" w:rsidRPr="00FC21C1" w:rsidRDefault="00292BB5" w:rsidP="005C58C2">
      <w:pPr>
        <w:spacing w:after="160" w:line="240" w:lineRule="auto"/>
        <w:ind w:left="709"/>
        <w:rPr>
          <w:rFonts w:ascii="Times New Roman" w:hAnsi="Times New Roman" w:cs="Times New Roman"/>
          <w:b/>
          <w:sz w:val="28"/>
          <w:szCs w:val="28"/>
        </w:rPr>
      </w:pPr>
      <w:r w:rsidRPr="00DE1DEB">
        <w:rPr>
          <w:rFonts w:ascii="Times New Roman" w:hAnsi="Times New Roman" w:cs="Times New Roman"/>
          <w:b/>
          <w:sz w:val="28"/>
          <w:szCs w:val="28"/>
        </w:rPr>
        <w:t>4. Фінансово-</w:t>
      </w:r>
      <w:r w:rsidRPr="00FC21C1">
        <w:rPr>
          <w:rFonts w:ascii="Times New Roman" w:hAnsi="Times New Roman" w:cs="Times New Roman"/>
          <w:b/>
          <w:sz w:val="28"/>
          <w:szCs w:val="28"/>
        </w:rPr>
        <w:t>економічне обґрунтування</w:t>
      </w:r>
    </w:p>
    <w:p w:rsidR="00292BB5" w:rsidRPr="00FC21C1" w:rsidRDefault="00292BB5" w:rsidP="005C58C2">
      <w:pPr>
        <w:spacing w:after="160" w:line="240" w:lineRule="auto"/>
        <w:ind w:firstLine="708"/>
        <w:jc w:val="both"/>
        <w:rPr>
          <w:rFonts w:ascii="Times New Roman" w:hAnsi="Times New Roman" w:cs="Times New Roman"/>
          <w:sz w:val="28"/>
          <w:szCs w:val="28"/>
        </w:rPr>
      </w:pPr>
      <w:r w:rsidRPr="00FC21C1">
        <w:rPr>
          <w:rFonts w:ascii="Times New Roman" w:hAnsi="Times New Roman" w:cs="Times New Roman"/>
          <w:sz w:val="28"/>
          <w:szCs w:val="28"/>
        </w:rPr>
        <w:t xml:space="preserve">Реалізація </w:t>
      </w:r>
      <w:r w:rsidR="00EE666F" w:rsidRPr="00FC21C1">
        <w:rPr>
          <w:rFonts w:ascii="Times New Roman" w:hAnsi="Times New Roman" w:cs="Times New Roman"/>
          <w:sz w:val="28"/>
          <w:szCs w:val="28"/>
        </w:rPr>
        <w:t>законопроекту</w:t>
      </w:r>
      <w:r w:rsidRPr="00FC21C1">
        <w:rPr>
          <w:rFonts w:ascii="Times New Roman" w:hAnsi="Times New Roman" w:cs="Times New Roman"/>
          <w:sz w:val="28"/>
          <w:szCs w:val="28"/>
        </w:rPr>
        <w:t xml:space="preserve"> не потребує додаткових витрат із</w:t>
      </w:r>
      <w:r w:rsidR="00D64008" w:rsidRPr="00FC21C1">
        <w:rPr>
          <w:rFonts w:ascii="Times New Roman" w:hAnsi="Times New Roman" w:cs="Times New Roman"/>
          <w:sz w:val="28"/>
          <w:szCs w:val="28"/>
        </w:rPr>
        <w:t xml:space="preserve"> </w:t>
      </w:r>
      <w:r w:rsidRPr="00FC21C1">
        <w:rPr>
          <w:rFonts w:ascii="Times New Roman" w:hAnsi="Times New Roman" w:cs="Times New Roman"/>
          <w:sz w:val="28"/>
          <w:szCs w:val="28"/>
        </w:rPr>
        <w:t>державного бюджету.</w:t>
      </w:r>
    </w:p>
    <w:p w:rsidR="00292BB5" w:rsidRPr="00FC21C1" w:rsidRDefault="00292BB5" w:rsidP="00624554">
      <w:pPr>
        <w:spacing w:after="120" w:line="240" w:lineRule="auto"/>
        <w:ind w:left="709"/>
        <w:rPr>
          <w:rFonts w:ascii="Times New Roman" w:hAnsi="Times New Roman" w:cs="Times New Roman"/>
          <w:b/>
          <w:sz w:val="28"/>
          <w:szCs w:val="28"/>
        </w:rPr>
      </w:pPr>
      <w:r w:rsidRPr="00FC21C1">
        <w:rPr>
          <w:rFonts w:ascii="Times New Roman" w:hAnsi="Times New Roman" w:cs="Times New Roman"/>
          <w:b/>
          <w:sz w:val="28"/>
          <w:szCs w:val="28"/>
        </w:rPr>
        <w:t>5. Позиція заінтересованих органів</w:t>
      </w:r>
    </w:p>
    <w:p w:rsidR="00F639A8" w:rsidRPr="00021FBB" w:rsidRDefault="00F639A8" w:rsidP="00F639A8">
      <w:pPr>
        <w:spacing w:after="0" w:line="240" w:lineRule="auto"/>
        <w:ind w:firstLine="709"/>
        <w:jc w:val="both"/>
        <w:rPr>
          <w:rFonts w:ascii="Times New Roman" w:hAnsi="Times New Roman"/>
          <w:sz w:val="28"/>
          <w:szCs w:val="28"/>
        </w:rPr>
      </w:pPr>
      <w:r w:rsidRPr="00D461C6">
        <w:rPr>
          <w:rFonts w:ascii="Times New Roman" w:hAnsi="Times New Roman"/>
          <w:sz w:val="28"/>
          <w:szCs w:val="28"/>
        </w:rPr>
        <w:t>Законопроект  погоджено без зауважень Державною регуляторною службою України, Міністерством фінансів України, Міністерством внутрішніх справ України, Державною службою України з питань геодезії, картографії та кадастру</w:t>
      </w:r>
      <w:r>
        <w:rPr>
          <w:rFonts w:ascii="Times New Roman" w:hAnsi="Times New Roman"/>
          <w:sz w:val="28"/>
          <w:szCs w:val="28"/>
        </w:rPr>
        <w:t>,</w:t>
      </w:r>
      <w:r w:rsidRPr="00D461C6">
        <w:rPr>
          <w:rFonts w:ascii="Times New Roman" w:hAnsi="Times New Roman"/>
          <w:sz w:val="28"/>
          <w:szCs w:val="28"/>
        </w:rPr>
        <w:t xml:space="preserve"> Державною службою статистики України</w:t>
      </w:r>
      <w:r>
        <w:rPr>
          <w:rFonts w:ascii="Times New Roman" w:hAnsi="Times New Roman"/>
          <w:sz w:val="28"/>
          <w:szCs w:val="28"/>
        </w:rPr>
        <w:t xml:space="preserve">. Законопроект погоджено із зауваженнями, які враховано частково, </w:t>
      </w:r>
      <w:r w:rsidRPr="00D461C6">
        <w:rPr>
          <w:rFonts w:ascii="Times New Roman" w:hAnsi="Times New Roman"/>
          <w:sz w:val="28"/>
          <w:szCs w:val="28"/>
        </w:rPr>
        <w:t>Міністерством економічного розвитку і</w:t>
      </w:r>
      <w:r>
        <w:rPr>
          <w:rFonts w:ascii="Times New Roman" w:hAnsi="Times New Roman"/>
          <w:sz w:val="28"/>
          <w:szCs w:val="28"/>
        </w:rPr>
        <w:t xml:space="preserve"> торгівлі України.</w:t>
      </w:r>
      <w:r w:rsidRPr="00D461C6">
        <w:rPr>
          <w:rFonts w:ascii="Times New Roman" w:hAnsi="Times New Roman"/>
          <w:sz w:val="28"/>
          <w:szCs w:val="28"/>
        </w:rPr>
        <w:t xml:space="preserve">  </w:t>
      </w:r>
      <w:r w:rsidRPr="00D461C6">
        <w:t xml:space="preserve"> </w:t>
      </w:r>
      <w:r>
        <w:rPr>
          <w:rFonts w:ascii="Times New Roman" w:hAnsi="Times New Roman"/>
          <w:sz w:val="28"/>
          <w:szCs w:val="28"/>
        </w:rPr>
        <w:t xml:space="preserve">Із </w:t>
      </w:r>
      <w:r>
        <w:rPr>
          <w:sz w:val="28"/>
          <w:szCs w:val="28"/>
        </w:rPr>
        <w:t xml:space="preserve"> </w:t>
      </w:r>
      <w:r>
        <w:rPr>
          <w:rFonts w:ascii="Times New Roman" w:hAnsi="Times New Roman"/>
          <w:sz w:val="28"/>
          <w:szCs w:val="28"/>
        </w:rPr>
        <w:t xml:space="preserve">зауваженнями, які не враховано </w:t>
      </w:r>
      <w:r w:rsidRPr="00D461C6">
        <w:rPr>
          <w:rFonts w:ascii="Times New Roman" w:hAnsi="Times New Roman"/>
          <w:sz w:val="28"/>
          <w:szCs w:val="28"/>
        </w:rPr>
        <w:t xml:space="preserve">Державною службою </w:t>
      </w:r>
      <w:r>
        <w:rPr>
          <w:rFonts w:ascii="Times New Roman" w:hAnsi="Times New Roman"/>
          <w:sz w:val="28"/>
          <w:szCs w:val="28"/>
        </w:rPr>
        <w:t xml:space="preserve">України з надзвичайних ситуацій та </w:t>
      </w:r>
      <w:r w:rsidRPr="00D461C6">
        <w:rPr>
          <w:rFonts w:ascii="Times New Roman" w:hAnsi="Times New Roman"/>
          <w:sz w:val="28"/>
          <w:szCs w:val="28"/>
        </w:rPr>
        <w:t xml:space="preserve"> Державною архітектурно-будівельною інспекцією України</w:t>
      </w:r>
      <w:r>
        <w:rPr>
          <w:rFonts w:ascii="Times New Roman" w:hAnsi="Times New Roman"/>
          <w:sz w:val="28"/>
          <w:szCs w:val="28"/>
        </w:rPr>
        <w:t xml:space="preserve">. </w:t>
      </w:r>
      <w:r w:rsidRPr="00D461C6">
        <w:rPr>
          <w:rFonts w:ascii="Times New Roman" w:hAnsi="Times New Roman"/>
          <w:sz w:val="28"/>
          <w:szCs w:val="28"/>
        </w:rPr>
        <w:t xml:space="preserve"> </w:t>
      </w:r>
      <w:r>
        <w:rPr>
          <w:rFonts w:ascii="Times New Roman" w:hAnsi="Times New Roman"/>
          <w:sz w:val="28"/>
          <w:szCs w:val="28"/>
        </w:rPr>
        <w:t>О</w:t>
      </w:r>
      <w:r w:rsidRPr="00021FBB">
        <w:rPr>
          <w:rFonts w:ascii="Times New Roman" w:hAnsi="Times New Roman"/>
          <w:sz w:val="28"/>
          <w:szCs w:val="28"/>
        </w:rPr>
        <w:t>тримано висновок Міністерства юстиції України про погодження проекту акта з зауваженнями, які враховано.</w:t>
      </w:r>
    </w:p>
    <w:p w:rsidR="00984CC9" w:rsidRDefault="00984CC9" w:rsidP="005C58C2">
      <w:pPr>
        <w:spacing w:after="16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 метою врегулювання зауважень (пропозицій) до законопроекту </w:t>
      </w:r>
      <w:r w:rsidR="00AC4764" w:rsidRPr="00AC4764">
        <w:rPr>
          <w:rFonts w:ascii="Times New Roman" w:hAnsi="Times New Roman" w:cs="Times New Roman"/>
          <w:sz w:val="28"/>
          <w:szCs w:val="28"/>
        </w:rPr>
        <w:t>15</w:t>
      </w:r>
      <w:r w:rsidRPr="00AC4764">
        <w:rPr>
          <w:rFonts w:ascii="Times New Roman" w:hAnsi="Times New Roman" w:cs="Times New Roman"/>
          <w:sz w:val="28"/>
          <w:szCs w:val="28"/>
        </w:rPr>
        <w:t>.07.2016</w:t>
      </w:r>
      <w:r>
        <w:rPr>
          <w:rFonts w:ascii="Times New Roman" w:hAnsi="Times New Roman" w:cs="Times New Roman"/>
          <w:sz w:val="28"/>
          <w:szCs w:val="28"/>
        </w:rPr>
        <w:t xml:space="preserve"> із Мінекономрозвитку проведено узгоджувальну нараду</w:t>
      </w:r>
      <w:r w:rsidR="004B017A">
        <w:rPr>
          <w:rFonts w:ascii="Times New Roman" w:hAnsi="Times New Roman" w:cs="Times New Roman"/>
          <w:sz w:val="28"/>
          <w:szCs w:val="28"/>
        </w:rPr>
        <w:t xml:space="preserve"> (протокол додається)</w:t>
      </w:r>
      <w:r>
        <w:rPr>
          <w:rFonts w:ascii="Times New Roman" w:hAnsi="Times New Roman" w:cs="Times New Roman"/>
          <w:sz w:val="28"/>
          <w:szCs w:val="28"/>
        </w:rPr>
        <w:t xml:space="preserve">. </w:t>
      </w:r>
    </w:p>
    <w:p w:rsidR="00082C33" w:rsidRDefault="00082C33" w:rsidP="005C58C2">
      <w:pPr>
        <w:spacing w:after="160" w:line="240" w:lineRule="auto"/>
        <w:ind w:firstLine="708"/>
        <w:jc w:val="both"/>
        <w:rPr>
          <w:rFonts w:ascii="Times New Roman" w:hAnsi="Times New Roman" w:cs="Times New Roman"/>
          <w:sz w:val="28"/>
          <w:szCs w:val="28"/>
        </w:rPr>
      </w:pPr>
    </w:p>
    <w:p w:rsidR="00082C33" w:rsidRPr="00FC21C1" w:rsidRDefault="00082C33" w:rsidP="005C58C2">
      <w:pPr>
        <w:spacing w:after="160" w:line="240" w:lineRule="auto"/>
        <w:ind w:firstLine="708"/>
        <w:jc w:val="both"/>
        <w:rPr>
          <w:rFonts w:ascii="Times New Roman" w:hAnsi="Times New Roman" w:cs="Times New Roman"/>
          <w:sz w:val="28"/>
          <w:szCs w:val="28"/>
        </w:rPr>
      </w:pPr>
    </w:p>
    <w:p w:rsidR="00400609" w:rsidRDefault="00400609" w:rsidP="00725BCA">
      <w:pPr>
        <w:spacing w:after="120" w:line="240" w:lineRule="auto"/>
        <w:ind w:left="709"/>
        <w:rPr>
          <w:rFonts w:ascii="Times New Roman" w:hAnsi="Times New Roman" w:cs="Times New Roman"/>
          <w:b/>
          <w:sz w:val="28"/>
          <w:szCs w:val="28"/>
        </w:rPr>
      </w:pPr>
    </w:p>
    <w:p w:rsidR="00292BB5" w:rsidRPr="00FC21C1" w:rsidRDefault="00292BB5" w:rsidP="00725BCA">
      <w:pPr>
        <w:spacing w:after="120" w:line="240" w:lineRule="auto"/>
        <w:ind w:left="709"/>
        <w:rPr>
          <w:rFonts w:ascii="Times New Roman" w:hAnsi="Times New Roman" w:cs="Times New Roman"/>
          <w:b/>
          <w:sz w:val="28"/>
          <w:szCs w:val="28"/>
        </w:rPr>
      </w:pPr>
      <w:r w:rsidRPr="00FC21C1">
        <w:rPr>
          <w:rFonts w:ascii="Times New Roman" w:hAnsi="Times New Roman" w:cs="Times New Roman"/>
          <w:b/>
          <w:sz w:val="28"/>
          <w:szCs w:val="28"/>
        </w:rPr>
        <w:lastRenderedPageBreak/>
        <w:t>6. Регіональний аспект</w:t>
      </w:r>
    </w:p>
    <w:p w:rsidR="00F22E52" w:rsidRPr="00FC21C1" w:rsidRDefault="00090308" w:rsidP="00F22E52">
      <w:pPr>
        <w:spacing w:line="240" w:lineRule="auto"/>
        <w:ind w:firstLine="709"/>
        <w:jc w:val="both"/>
        <w:rPr>
          <w:rStyle w:val="spelle"/>
          <w:rFonts w:ascii="Times New Roman" w:hAnsi="Times New Roman" w:cs="Times New Roman"/>
          <w:color w:val="000000"/>
          <w:spacing w:val="-4"/>
          <w:sz w:val="28"/>
          <w:szCs w:val="28"/>
          <w:shd w:val="clear" w:color="auto" w:fill="FFFFFF"/>
        </w:rPr>
      </w:pPr>
      <w:r w:rsidRPr="00FC21C1">
        <w:rPr>
          <w:rFonts w:ascii="Times New Roman" w:eastAsia="Calibri" w:hAnsi="Times New Roman" w:cs="Times New Roman"/>
          <w:sz w:val="28"/>
          <w:szCs w:val="28"/>
        </w:rPr>
        <w:t>Законопроект</w:t>
      </w:r>
      <w:r w:rsidR="00400609">
        <w:rPr>
          <w:rFonts w:ascii="Times New Roman" w:eastAsia="Calibri" w:hAnsi="Times New Roman" w:cs="Times New Roman"/>
          <w:sz w:val="28"/>
          <w:szCs w:val="28"/>
        </w:rPr>
        <w:t xml:space="preserve"> погоджено</w:t>
      </w:r>
      <w:r w:rsidR="00F22E52" w:rsidRPr="00FC21C1">
        <w:rPr>
          <w:rFonts w:ascii="Times New Roman" w:eastAsia="Calibri" w:hAnsi="Times New Roman" w:cs="Times New Roman"/>
          <w:sz w:val="28"/>
          <w:szCs w:val="28"/>
        </w:rPr>
        <w:t xml:space="preserve"> із Всеукраїнською асоціацією органів місцевого самовряд</w:t>
      </w:r>
      <w:r w:rsidR="00704D76" w:rsidRPr="00FC21C1">
        <w:rPr>
          <w:rFonts w:ascii="Times New Roman" w:eastAsia="Calibri" w:hAnsi="Times New Roman" w:cs="Times New Roman"/>
          <w:sz w:val="28"/>
          <w:szCs w:val="28"/>
        </w:rPr>
        <w:t>ування «Асоціація міст України»</w:t>
      </w:r>
      <w:r w:rsidR="008C034A" w:rsidRPr="00FC21C1">
        <w:rPr>
          <w:rFonts w:ascii="Times New Roman" w:eastAsia="Calibri" w:hAnsi="Times New Roman" w:cs="Times New Roman"/>
          <w:sz w:val="28"/>
          <w:szCs w:val="28"/>
        </w:rPr>
        <w:t>,</w:t>
      </w:r>
      <w:r w:rsidR="008C034A" w:rsidRPr="00FC21C1">
        <w:rPr>
          <w:rFonts w:ascii="Times New Roman" w:hAnsi="Times New Roman" w:cs="Times New Roman"/>
          <w:color w:val="000000"/>
          <w:sz w:val="28"/>
          <w:szCs w:val="28"/>
          <w:shd w:val="clear" w:color="auto" w:fill="FDFDFD"/>
        </w:rPr>
        <w:t xml:space="preserve"> Всеукраїнською асоціацією сі</w:t>
      </w:r>
      <w:r w:rsidR="0024651B" w:rsidRPr="00FC21C1">
        <w:rPr>
          <w:rFonts w:ascii="Times New Roman" w:hAnsi="Times New Roman" w:cs="Times New Roman"/>
          <w:color w:val="000000"/>
          <w:sz w:val="28"/>
          <w:szCs w:val="28"/>
          <w:shd w:val="clear" w:color="auto" w:fill="FDFDFD"/>
        </w:rPr>
        <w:t>льських та селищних рад</w:t>
      </w:r>
      <w:r w:rsidR="006D4E49" w:rsidRPr="00FC21C1">
        <w:rPr>
          <w:rFonts w:ascii="Times New Roman" w:hAnsi="Times New Roman" w:cs="Times New Roman"/>
          <w:color w:val="000000"/>
          <w:sz w:val="28"/>
          <w:szCs w:val="28"/>
          <w:shd w:val="clear" w:color="auto" w:fill="FDFDFD"/>
        </w:rPr>
        <w:t xml:space="preserve">, </w:t>
      </w:r>
      <w:r w:rsidR="006D4E49" w:rsidRPr="00FC21C1">
        <w:rPr>
          <w:rStyle w:val="spelle"/>
          <w:rFonts w:ascii="Times New Roman" w:hAnsi="Times New Roman" w:cs="Times New Roman"/>
          <w:color w:val="000000"/>
          <w:spacing w:val="-4"/>
          <w:sz w:val="28"/>
          <w:szCs w:val="28"/>
          <w:shd w:val="clear" w:color="auto" w:fill="FFFFFF"/>
        </w:rPr>
        <w:t>Українською асоціацією районних та обласних рад.</w:t>
      </w:r>
    </w:p>
    <w:p w:rsidR="00292BB5" w:rsidRPr="00FC21C1" w:rsidRDefault="00292BB5" w:rsidP="00624554">
      <w:pPr>
        <w:spacing w:after="120" w:line="240" w:lineRule="auto"/>
        <w:ind w:left="709"/>
        <w:rPr>
          <w:rFonts w:ascii="Times New Roman" w:hAnsi="Times New Roman" w:cs="Times New Roman"/>
          <w:b/>
          <w:sz w:val="28"/>
          <w:szCs w:val="28"/>
        </w:rPr>
      </w:pPr>
      <w:r w:rsidRPr="00FC21C1">
        <w:rPr>
          <w:rFonts w:ascii="Times New Roman" w:hAnsi="Times New Roman" w:cs="Times New Roman"/>
          <w:b/>
          <w:sz w:val="28"/>
          <w:szCs w:val="28"/>
        </w:rPr>
        <w:t>6-1. Запобігання дискримінації</w:t>
      </w:r>
    </w:p>
    <w:p w:rsidR="00292BB5" w:rsidRPr="00FC21C1" w:rsidRDefault="000A4812" w:rsidP="007B34B0">
      <w:pPr>
        <w:spacing w:after="0" w:line="240" w:lineRule="auto"/>
        <w:ind w:firstLine="709"/>
        <w:jc w:val="both"/>
        <w:rPr>
          <w:rFonts w:ascii="Times New Roman" w:hAnsi="Times New Roman" w:cs="Times New Roman"/>
          <w:sz w:val="28"/>
          <w:szCs w:val="28"/>
        </w:rPr>
      </w:pPr>
      <w:r w:rsidRPr="00FC21C1">
        <w:rPr>
          <w:rFonts w:ascii="Times New Roman" w:hAnsi="Times New Roman" w:cs="Times New Roman"/>
          <w:sz w:val="28"/>
          <w:szCs w:val="28"/>
        </w:rPr>
        <w:t>Законопроект</w:t>
      </w:r>
      <w:r w:rsidR="00292BB5" w:rsidRPr="00FC21C1">
        <w:rPr>
          <w:rFonts w:ascii="Times New Roman" w:hAnsi="Times New Roman" w:cs="Times New Roman"/>
          <w:sz w:val="28"/>
          <w:szCs w:val="28"/>
        </w:rPr>
        <w:t xml:space="preserve"> не містить положень, які мають ознаки</w:t>
      </w:r>
      <w:r w:rsidRPr="00FC21C1">
        <w:rPr>
          <w:rFonts w:ascii="Times New Roman" w:hAnsi="Times New Roman" w:cs="Times New Roman"/>
          <w:sz w:val="28"/>
          <w:szCs w:val="28"/>
        </w:rPr>
        <w:t xml:space="preserve"> </w:t>
      </w:r>
      <w:r w:rsidR="00292BB5" w:rsidRPr="00FC21C1">
        <w:rPr>
          <w:rFonts w:ascii="Times New Roman" w:hAnsi="Times New Roman" w:cs="Times New Roman"/>
          <w:sz w:val="28"/>
          <w:szCs w:val="28"/>
        </w:rPr>
        <w:t>дискримінації.</w:t>
      </w:r>
    </w:p>
    <w:p w:rsidR="007B34B0" w:rsidRPr="00FC21C1" w:rsidRDefault="007B34B0" w:rsidP="007B34B0">
      <w:pPr>
        <w:ind w:left="708" w:firstLine="1"/>
        <w:jc w:val="both"/>
        <w:rPr>
          <w:rFonts w:ascii="Times New Roman" w:hAnsi="Times New Roman" w:cs="Times New Roman"/>
          <w:b/>
          <w:color w:val="FFFFFF" w:themeColor="background1"/>
          <w:spacing w:val="1"/>
          <w:sz w:val="28"/>
          <w:szCs w:val="28"/>
        </w:rPr>
      </w:pPr>
      <w:r w:rsidRPr="00FC21C1">
        <w:rPr>
          <w:rFonts w:ascii="Times New Roman" w:hAnsi="Times New Roman" w:cs="Times New Roman"/>
          <w:sz w:val="28"/>
        </w:rPr>
        <w:t>Громадська антидискримінаційна експертиза не проводилася.</w:t>
      </w:r>
    </w:p>
    <w:p w:rsidR="00292BB5" w:rsidRPr="00FC21C1" w:rsidRDefault="00292BB5" w:rsidP="00624554">
      <w:pPr>
        <w:spacing w:after="120" w:line="240" w:lineRule="auto"/>
        <w:ind w:firstLine="709"/>
        <w:rPr>
          <w:rFonts w:ascii="Times New Roman" w:hAnsi="Times New Roman" w:cs="Times New Roman"/>
          <w:b/>
          <w:sz w:val="28"/>
          <w:szCs w:val="28"/>
        </w:rPr>
      </w:pPr>
      <w:r w:rsidRPr="00FC21C1">
        <w:rPr>
          <w:rFonts w:ascii="Times New Roman" w:hAnsi="Times New Roman" w:cs="Times New Roman"/>
          <w:b/>
          <w:sz w:val="28"/>
          <w:szCs w:val="28"/>
        </w:rPr>
        <w:t>7. Запобігання корупції</w:t>
      </w:r>
    </w:p>
    <w:p w:rsidR="00292BB5" w:rsidRPr="00FC21C1" w:rsidRDefault="00292BB5" w:rsidP="00195235">
      <w:pPr>
        <w:spacing w:after="0" w:line="240" w:lineRule="auto"/>
        <w:ind w:firstLine="709"/>
        <w:jc w:val="both"/>
        <w:rPr>
          <w:rFonts w:ascii="Times New Roman" w:hAnsi="Times New Roman" w:cs="Times New Roman"/>
          <w:sz w:val="28"/>
          <w:szCs w:val="28"/>
        </w:rPr>
      </w:pPr>
      <w:r w:rsidRPr="00FC21C1">
        <w:rPr>
          <w:rFonts w:ascii="Times New Roman" w:hAnsi="Times New Roman" w:cs="Times New Roman"/>
          <w:sz w:val="28"/>
          <w:szCs w:val="28"/>
        </w:rPr>
        <w:t xml:space="preserve">У </w:t>
      </w:r>
      <w:r w:rsidR="009F57BD" w:rsidRPr="00FC21C1">
        <w:rPr>
          <w:rFonts w:ascii="Times New Roman" w:hAnsi="Times New Roman" w:cs="Times New Roman"/>
          <w:sz w:val="28"/>
          <w:szCs w:val="28"/>
        </w:rPr>
        <w:t>законопроекті</w:t>
      </w:r>
      <w:r w:rsidRPr="00FC21C1">
        <w:rPr>
          <w:rFonts w:ascii="Times New Roman" w:hAnsi="Times New Roman" w:cs="Times New Roman"/>
          <w:sz w:val="28"/>
          <w:szCs w:val="28"/>
        </w:rPr>
        <w:t xml:space="preserve"> відсутні правила </w:t>
      </w:r>
      <w:r w:rsidR="009F57BD" w:rsidRPr="00FC21C1">
        <w:rPr>
          <w:rFonts w:ascii="Times New Roman" w:hAnsi="Times New Roman" w:cs="Times New Roman"/>
          <w:sz w:val="28"/>
          <w:szCs w:val="28"/>
        </w:rPr>
        <w:t xml:space="preserve">і процедури, які можуть містити </w:t>
      </w:r>
      <w:r w:rsidRPr="00FC21C1">
        <w:rPr>
          <w:rFonts w:ascii="Times New Roman" w:hAnsi="Times New Roman" w:cs="Times New Roman"/>
          <w:sz w:val="28"/>
          <w:szCs w:val="28"/>
        </w:rPr>
        <w:t>ризики вчинення корупційних правопорушень.</w:t>
      </w:r>
    </w:p>
    <w:p w:rsidR="00195235" w:rsidRPr="00F040A4" w:rsidRDefault="00195235" w:rsidP="00195235">
      <w:pPr>
        <w:shd w:val="clear" w:color="auto" w:fill="FFFFFF"/>
        <w:tabs>
          <w:tab w:val="left" w:pos="1003"/>
        </w:tabs>
        <w:ind w:firstLine="709"/>
        <w:jc w:val="both"/>
        <w:rPr>
          <w:rFonts w:ascii="Times New Roman" w:hAnsi="Times New Roman" w:cs="Times New Roman"/>
          <w:color w:val="000000"/>
          <w:spacing w:val="1"/>
          <w:sz w:val="28"/>
          <w:szCs w:val="28"/>
        </w:rPr>
      </w:pPr>
      <w:r w:rsidRPr="00FC21C1">
        <w:rPr>
          <w:rFonts w:ascii="Times New Roman" w:hAnsi="Times New Roman" w:cs="Times New Roman"/>
          <w:color w:val="000000"/>
          <w:spacing w:val="1"/>
          <w:sz w:val="28"/>
          <w:szCs w:val="28"/>
        </w:rPr>
        <w:t>Громадська антикорупційна експертиза не проводилася.</w:t>
      </w:r>
    </w:p>
    <w:p w:rsidR="00292BB5" w:rsidRPr="009F57BD" w:rsidRDefault="00292BB5" w:rsidP="00624554">
      <w:pPr>
        <w:spacing w:after="120" w:line="240" w:lineRule="auto"/>
        <w:ind w:left="709"/>
        <w:rPr>
          <w:rFonts w:ascii="Times New Roman" w:hAnsi="Times New Roman" w:cs="Times New Roman"/>
          <w:b/>
          <w:sz w:val="28"/>
          <w:szCs w:val="28"/>
        </w:rPr>
      </w:pPr>
      <w:r w:rsidRPr="009F57BD">
        <w:rPr>
          <w:rFonts w:ascii="Times New Roman" w:hAnsi="Times New Roman" w:cs="Times New Roman"/>
          <w:b/>
          <w:sz w:val="28"/>
          <w:szCs w:val="28"/>
        </w:rPr>
        <w:t>8. Громадське обговорення</w:t>
      </w:r>
    </w:p>
    <w:p w:rsidR="00292BB5" w:rsidRDefault="009F57BD" w:rsidP="005C58C2">
      <w:pPr>
        <w:spacing w:after="160" w:line="240" w:lineRule="auto"/>
        <w:ind w:firstLine="709"/>
        <w:jc w:val="both"/>
        <w:rPr>
          <w:rFonts w:ascii="Times New Roman" w:hAnsi="Times New Roman" w:cs="Times New Roman"/>
          <w:sz w:val="28"/>
          <w:szCs w:val="28"/>
        </w:rPr>
      </w:pPr>
      <w:r w:rsidRPr="00386E4B">
        <w:rPr>
          <w:rFonts w:ascii="Times New Roman" w:hAnsi="Times New Roman" w:cs="Times New Roman"/>
          <w:sz w:val="28"/>
          <w:szCs w:val="28"/>
        </w:rPr>
        <w:t>Законопроект</w:t>
      </w:r>
      <w:r w:rsidR="00386E4B">
        <w:rPr>
          <w:rFonts w:ascii="Times New Roman" w:hAnsi="Times New Roman" w:cs="Times New Roman"/>
          <w:sz w:val="28"/>
          <w:szCs w:val="28"/>
        </w:rPr>
        <w:t xml:space="preserve"> </w:t>
      </w:r>
      <w:r w:rsidR="00292BB5" w:rsidRPr="00386E4B">
        <w:rPr>
          <w:rFonts w:ascii="Times New Roman" w:hAnsi="Times New Roman" w:cs="Times New Roman"/>
          <w:sz w:val="28"/>
          <w:szCs w:val="28"/>
        </w:rPr>
        <w:t>розміщено на офіційн</w:t>
      </w:r>
      <w:r w:rsidR="00DE45B9" w:rsidRPr="00386E4B">
        <w:rPr>
          <w:rFonts w:ascii="Times New Roman" w:hAnsi="Times New Roman" w:cs="Times New Roman"/>
          <w:sz w:val="28"/>
          <w:szCs w:val="28"/>
        </w:rPr>
        <w:t>ому</w:t>
      </w:r>
      <w:r w:rsidR="00292BB5" w:rsidRPr="00386E4B">
        <w:rPr>
          <w:rFonts w:ascii="Times New Roman" w:hAnsi="Times New Roman" w:cs="Times New Roman"/>
          <w:sz w:val="28"/>
          <w:szCs w:val="28"/>
        </w:rPr>
        <w:t xml:space="preserve"> сайт</w:t>
      </w:r>
      <w:r w:rsidR="00DE45B9" w:rsidRPr="00386E4B">
        <w:rPr>
          <w:rFonts w:ascii="Times New Roman" w:hAnsi="Times New Roman" w:cs="Times New Roman"/>
          <w:sz w:val="28"/>
          <w:szCs w:val="28"/>
        </w:rPr>
        <w:t>і</w:t>
      </w:r>
      <w:r w:rsidR="00292BB5" w:rsidRPr="00386E4B">
        <w:rPr>
          <w:rFonts w:ascii="Times New Roman" w:hAnsi="Times New Roman" w:cs="Times New Roman"/>
          <w:sz w:val="28"/>
          <w:szCs w:val="28"/>
        </w:rPr>
        <w:t xml:space="preserve"> Мінрегіону</w:t>
      </w:r>
      <w:r w:rsidR="00386E4B" w:rsidRPr="00386E4B">
        <w:rPr>
          <w:rFonts w:ascii="Times New Roman" w:hAnsi="Times New Roman" w:cs="Times New Roman"/>
          <w:sz w:val="28"/>
          <w:szCs w:val="28"/>
        </w:rPr>
        <w:t xml:space="preserve"> </w:t>
      </w:r>
      <w:r w:rsidR="00292BB5" w:rsidRPr="00386E4B">
        <w:rPr>
          <w:rFonts w:ascii="Times New Roman" w:hAnsi="Times New Roman" w:cs="Times New Roman"/>
          <w:sz w:val="28"/>
          <w:szCs w:val="28"/>
        </w:rPr>
        <w:t xml:space="preserve">(www.minregion.gov.ua) </w:t>
      </w:r>
      <w:r w:rsidR="00386E4B" w:rsidRPr="00386E4B">
        <w:rPr>
          <w:rFonts w:ascii="Times New Roman" w:hAnsi="Times New Roman" w:cs="Times New Roman"/>
          <w:sz w:val="28"/>
          <w:szCs w:val="28"/>
        </w:rPr>
        <w:t xml:space="preserve">в розділі </w:t>
      </w:r>
      <w:r w:rsidR="00292BB5" w:rsidRPr="00386E4B">
        <w:rPr>
          <w:rFonts w:ascii="Times New Roman" w:hAnsi="Times New Roman" w:cs="Times New Roman"/>
          <w:sz w:val="28"/>
          <w:szCs w:val="28"/>
        </w:rPr>
        <w:t>для громадського обговорення.</w:t>
      </w:r>
    </w:p>
    <w:p w:rsidR="00292BB5" w:rsidRPr="00342636" w:rsidRDefault="00292BB5" w:rsidP="00624554">
      <w:pPr>
        <w:spacing w:after="120" w:line="240" w:lineRule="auto"/>
        <w:ind w:left="709"/>
        <w:rPr>
          <w:rFonts w:ascii="Times New Roman" w:hAnsi="Times New Roman" w:cs="Times New Roman"/>
          <w:b/>
          <w:sz w:val="28"/>
          <w:szCs w:val="28"/>
        </w:rPr>
      </w:pPr>
      <w:r w:rsidRPr="00342636">
        <w:rPr>
          <w:rFonts w:ascii="Times New Roman" w:hAnsi="Times New Roman" w:cs="Times New Roman"/>
          <w:b/>
          <w:sz w:val="28"/>
          <w:szCs w:val="28"/>
        </w:rPr>
        <w:t>9. Позиція соціальних партнерів</w:t>
      </w:r>
    </w:p>
    <w:p w:rsidR="00292BB5" w:rsidRDefault="00F91377" w:rsidP="005C58C2">
      <w:pPr>
        <w:spacing w:after="160" w:line="240" w:lineRule="auto"/>
        <w:ind w:left="709"/>
        <w:rPr>
          <w:rFonts w:ascii="Times New Roman" w:hAnsi="Times New Roman" w:cs="Times New Roman"/>
          <w:sz w:val="28"/>
          <w:szCs w:val="28"/>
        </w:rPr>
      </w:pPr>
      <w:r>
        <w:rPr>
          <w:rFonts w:ascii="Times New Roman" w:hAnsi="Times New Roman" w:cs="Times New Roman"/>
          <w:sz w:val="28"/>
          <w:szCs w:val="28"/>
        </w:rPr>
        <w:t xml:space="preserve">Законопроект </w:t>
      </w:r>
      <w:r w:rsidR="00292BB5" w:rsidRPr="00342636">
        <w:rPr>
          <w:rFonts w:ascii="Times New Roman" w:hAnsi="Times New Roman" w:cs="Times New Roman"/>
          <w:sz w:val="28"/>
          <w:szCs w:val="28"/>
        </w:rPr>
        <w:t>не стосується соціально-трудової сфери.</w:t>
      </w:r>
    </w:p>
    <w:p w:rsidR="00292BB5" w:rsidRPr="00342636" w:rsidRDefault="00292BB5" w:rsidP="00624554">
      <w:pPr>
        <w:spacing w:after="120" w:line="240" w:lineRule="auto"/>
        <w:ind w:firstLine="709"/>
        <w:jc w:val="both"/>
        <w:rPr>
          <w:rFonts w:ascii="Times New Roman" w:hAnsi="Times New Roman" w:cs="Times New Roman"/>
          <w:b/>
          <w:sz w:val="28"/>
          <w:szCs w:val="28"/>
        </w:rPr>
      </w:pPr>
      <w:r w:rsidRPr="00342636">
        <w:rPr>
          <w:rFonts w:ascii="Times New Roman" w:hAnsi="Times New Roman" w:cs="Times New Roman"/>
          <w:b/>
          <w:sz w:val="28"/>
          <w:szCs w:val="28"/>
        </w:rPr>
        <w:t>10. Оцінка регуляторного впливу</w:t>
      </w:r>
    </w:p>
    <w:p w:rsidR="00342636" w:rsidRDefault="00400609" w:rsidP="0062455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Законопроект є регуляторним</w:t>
      </w:r>
      <w:r w:rsidR="00292BB5" w:rsidRPr="00342636">
        <w:rPr>
          <w:rFonts w:ascii="Times New Roman" w:hAnsi="Times New Roman" w:cs="Times New Roman"/>
          <w:sz w:val="28"/>
          <w:szCs w:val="28"/>
        </w:rPr>
        <w:t xml:space="preserve"> акт</w:t>
      </w:r>
      <w:r>
        <w:rPr>
          <w:rFonts w:ascii="Times New Roman" w:hAnsi="Times New Roman" w:cs="Times New Roman"/>
          <w:sz w:val="28"/>
          <w:szCs w:val="28"/>
        </w:rPr>
        <w:t xml:space="preserve">ом, який </w:t>
      </w:r>
      <w:r w:rsidR="00292BB5" w:rsidRPr="00342636">
        <w:rPr>
          <w:rFonts w:ascii="Times New Roman" w:hAnsi="Times New Roman" w:cs="Times New Roman"/>
          <w:sz w:val="28"/>
          <w:szCs w:val="28"/>
        </w:rPr>
        <w:t xml:space="preserve"> позитивно впливатиме на забезпечення прав та</w:t>
      </w:r>
      <w:r w:rsidR="00342636">
        <w:rPr>
          <w:rFonts w:ascii="Times New Roman" w:hAnsi="Times New Roman" w:cs="Times New Roman"/>
          <w:sz w:val="28"/>
          <w:szCs w:val="28"/>
        </w:rPr>
        <w:t xml:space="preserve"> </w:t>
      </w:r>
      <w:r w:rsidR="00292BB5" w:rsidRPr="00342636">
        <w:rPr>
          <w:rFonts w:ascii="Times New Roman" w:hAnsi="Times New Roman" w:cs="Times New Roman"/>
          <w:sz w:val="28"/>
          <w:szCs w:val="28"/>
        </w:rPr>
        <w:t>інтересів держа</w:t>
      </w:r>
      <w:r w:rsidR="003D47E6">
        <w:rPr>
          <w:rFonts w:ascii="Times New Roman" w:hAnsi="Times New Roman" w:cs="Times New Roman"/>
          <w:sz w:val="28"/>
          <w:szCs w:val="28"/>
        </w:rPr>
        <w:t>ви, юридичних та фізичних осіб.</w:t>
      </w:r>
    </w:p>
    <w:p w:rsidR="00292BB5" w:rsidRDefault="00342636" w:rsidP="0034263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Проект регуляторного акта </w:t>
      </w:r>
      <w:r w:rsidR="00292BB5" w:rsidRPr="00342636">
        <w:rPr>
          <w:rFonts w:ascii="Times New Roman" w:hAnsi="Times New Roman" w:cs="Times New Roman"/>
          <w:sz w:val="28"/>
          <w:szCs w:val="28"/>
        </w:rPr>
        <w:t>відповідає принципам державної</w:t>
      </w:r>
      <w:r>
        <w:rPr>
          <w:rFonts w:ascii="Times New Roman" w:hAnsi="Times New Roman" w:cs="Times New Roman"/>
          <w:sz w:val="28"/>
          <w:szCs w:val="28"/>
        </w:rPr>
        <w:t xml:space="preserve"> регуляторної політики, а саме: </w:t>
      </w:r>
      <w:r w:rsidR="00292BB5" w:rsidRPr="00342636">
        <w:rPr>
          <w:rFonts w:ascii="Times New Roman" w:hAnsi="Times New Roman" w:cs="Times New Roman"/>
          <w:sz w:val="28"/>
          <w:szCs w:val="28"/>
        </w:rPr>
        <w:t>доцільності, ефективності, збалансованості, передбачуваності.</w:t>
      </w:r>
    </w:p>
    <w:p w:rsidR="00DF53A4" w:rsidRPr="003B24DB" w:rsidRDefault="00DF53A4" w:rsidP="00342636">
      <w:pPr>
        <w:spacing w:after="0" w:line="240" w:lineRule="auto"/>
        <w:ind w:firstLine="708"/>
        <w:jc w:val="both"/>
        <w:rPr>
          <w:rFonts w:ascii="Times New Roman" w:hAnsi="Times New Roman" w:cs="Times New Roman"/>
          <w:sz w:val="12"/>
          <w:szCs w:val="12"/>
        </w:rPr>
      </w:pPr>
    </w:p>
    <w:p w:rsidR="00DF53A4" w:rsidRPr="003B24DB" w:rsidRDefault="00DF53A4" w:rsidP="00342636">
      <w:pPr>
        <w:spacing w:after="0" w:line="240" w:lineRule="auto"/>
        <w:ind w:firstLine="708"/>
        <w:jc w:val="both"/>
        <w:rPr>
          <w:rFonts w:ascii="Times New Roman" w:hAnsi="Times New Roman" w:cs="Times New Roman"/>
          <w:sz w:val="16"/>
          <w:szCs w:val="16"/>
        </w:rPr>
      </w:pPr>
    </w:p>
    <w:p w:rsidR="00292BB5" w:rsidRPr="00F0312C" w:rsidRDefault="00F0312C" w:rsidP="005C58C2">
      <w:pPr>
        <w:spacing w:after="160"/>
        <w:ind w:firstLine="708"/>
        <w:rPr>
          <w:rFonts w:ascii="Times New Roman" w:hAnsi="Times New Roman" w:cs="Times New Roman"/>
          <w:b/>
          <w:sz w:val="28"/>
          <w:szCs w:val="28"/>
        </w:rPr>
      </w:pPr>
      <w:r>
        <w:rPr>
          <w:rFonts w:ascii="Times New Roman" w:hAnsi="Times New Roman" w:cs="Times New Roman"/>
          <w:b/>
          <w:sz w:val="28"/>
          <w:szCs w:val="28"/>
        </w:rPr>
        <w:t>10</w:t>
      </w:r>
      <w:r w:rsidR="00292BB5" w:rsidRPr="00F0312C">
        <w:rPr>
          <w:rFonts w:ascii="Times New Roman" w:hAnsi="Times New Roman" w:cs="Times New Roman"/>
          <w:b/>
          <w:sz w:val="28"/>
          <w:szCs w:val="28"/>
        </w:rPr>
        <w:t>-1. Вплив реалізації акта на ринок праці</w:t>
      </w:r>
    </w:p>
    <w:p w:rsidR="00292BB5" w:rsidRPr="00F0312C" w:rsidRDefault="00F0312C" w:rsidP="009C40A5">
      <w:pPr>
        <w:spacing w:after="240"/>
        <w:ind w:firstLine="709"/>
        <w:rPr>
          <w:rFonts w:ascii="Times New Roman" w:hAnsi="Times New Roman" w:cs="Times New Roman"/>
          <w:sz w:val="28"/>
          <w:szCs w:val="28"/>
        </w:rPr>
      </w:pPr>
      <w:r>
        <w:rPr>
          <w:rFonts w:ascii="Times New Roman" w:hAnsi="Times New Roman" w:cs="Times New Roman"/>
          <w:sz w:val="28"/>
          <w:szCs w:val="28"/>
        </w:rPr>
        <w:t>Реалізація законопроекту</w:t>
      </w:r>
      <w:r w:rsidR="00292BB5" w:rsidRPr="00F0312C">
        <w:rPr>
          <w:rFonts w:ascii="Times New Roman" w:hAnsi="Times New Roman" w:cs="Times New Roman"/>
          <w:sz w:val="28"/>
          <w:szCs w:val="28"/>
        </w:rPr>
        <w:t xml:space="preserve"> не впливає на ринок праці.</w:t>
      </w:r>
    </w:p>
    <w:p w:rsidR="00292BB5" w:rsidRPr="00893926" w:rsidRDefault="00292BB5" w:rsidP="005C58C2">
      <w:pPr>
        <w:spacing w:after="160"/>
        <w:ind w:left="709"/>
        <w:rPr>
          <w:rFonts w:ascii="Times New Roman" w:hAnsi="Times New Roman" w:cs="Times New Roman"/>
          <w:b/>
          <w:sz w:val="28"/>
          <w:szCs w:val="28"/>
        </w:rPr>
      </w:pPr>
      <w:r w:rsidRPr="00893926">
        <w:rPr>
          <w:rFonts w:ascii="Times New Roman" w:hAnsi="Times New Roman" w:cs="Times New Roman"/>
          <w:b/>
          <w:sz w:val="28"/>
          <w:szCs w:val="28"/>
        </w:rPr>
        <w:t>11. Прогноз результатів</w:t>
      </w:r>
    </w:p>
    <w:p w:rsidR="00292BB5" w:rsidRDefault="00292BB5" w:rsidP="00A0638B">
      <w:pPr>
        <w:spacing w:after="0" w:line="240" w:lineRule="auto"/>
        <w:ind w:firstLine="709"/>
        <w:jc w:val="both"/>
        <w:rPr>
          <w:rFonts w:ascii="Times New Roman" w:hAnsi="Times New Roman" w:cs="Times New Roman"/>
          <w:sz w:val="28"/>
          <w:szCs w:val="28"/>
        </w:rPr>
      </w:pPr>
      <w:r w:rsidRPr="00692066">
        <w:rPr>
          <w:rFonts w:ascii="Times New Roman" w:hAnsi="Times New Roman" w:cs="Times New Roman"/>
          <w:sz w:val="28"/>
          <w:szCs w:val="28"/>
        </w:rPr>
        <w:t xml:space="preserve">Прийняття </w:t>
      </w:r>
      <w:r w:rsidR="00893926" w:rsidRPr="00692066">
        <w:rPr>
          <w:rFonts w:ascii="Times New Roman" w:hAnsi="Times New Roman" w:cs="Times New Roman"/>
          <w:sz w:val="28"/>
          <w:szCs w:val="28"/>
        </w:rPr>
        <w:t xml:space="preserve">законопроекту </w:t>
      </w:r>
      <w:r w:rsidRPr="00692066">
        <w:rPr>
          <w:rFonts w:ascii="Times New Roman" w:hAnsi="Times New Roman" w:cs="Times New Roman"/>
          <w:sz w:val="28"/>
          <w:szCs w:val="28"/>
        </w:rPr>
        <w:t xml:space="preserve">сприятиме </w:t>
      </w:r>
      <w:r w:rsidR="00893926" w:rsidRPr="00692066">
        <w:rPr>
          <w:rFonts w:ascii="Times New Roman" w:hAnsi="Times New Roman" w:cs="Times New Roman"/>
          <w:sz w:val="28"/>
          <w:szCs w:val="28"/>
        </w:rPr>
        <w:t>підвищенню України в рейтингу «Ведення бізнесу»</w:t>
      </w:r>
      <w:r w:rsidR="00692066" w:rsidRPr="00692066">
        <w:rPr>
          <w:rFonts w:ascii="Times New Roman" w:hAnsi="Times New Roman" w:cs="Times New Roman"/>
          <w:sz w:val="28"/>
          <w:szCs w:val="28"/>
        </w:rPr>
        <w:t>, дерегуляції господарської діяльності у будівництві, спрощенню процедур щодо інженерного забезпечення об’єктів будівництва для фізичних осіб.</w:t>
      </w:r>
    </w:p>
    <w:p w:rsidR="00692066" w:rsidRDefault="00692066" w:rsidP="00A0638B">
      <w:pPr>
        <w:spacing w:after="0" w:line="240" w:lineRule="auto"/>
        <w:ind w:firstLine="709"/>
        <w:jc w:val="both"/>
        <w:rPr>
          <w:rFonts w:ascii="Times New Roman" w:hAnsi="Times New Roman" w:cs="Times New Roman"/>
          <w:sz w:val="28"/>
          <w:szCs w:val="28"/>
        </w:rPr>
      </w:pPr>
    </w:p>
    <w:p w:rsidR="00FE3C34" w:rsidRDefault="00FE3C34" w:rsidP="00A0638B">
      <w:pPr>
        <w:spacing w:after="0" w:line="240" w:lineRule="auto"/>
        <w:ind w:firstLine="709"/>
        <w:jc w:val="both"/>
        <w:rPr>
          <w:rFonts w:ascii="Times New Roman" w:hAnsi="Times New Roman" w:cs="Times New Roman"/>
          <w:sz w:val="28"/>
          <w:szCs w:val="28"/>
        </w:rPr>
      </w:pPr>
    </w:p>
    <w:p w:rsidR="00447BD1" w:rsidRPr="00447BD1" w:rsidRDefault="00447BD1" w:rsidP="00447BD1">
      <w:pPr>
        <w:spacing w:after="0" w:line="240" w:lineRule="auto"/>
        <w:jc w:val="both"/>
        <w:rPr>
          <w:rFonts w:ascii="Times New Roman" w:hAnsi="Times New Roman" w:cs="Times New Roman"/>
          <w:b/>
          <w:sz w:val="28"/>
          <w:szCs w:val="28"/>
        </w:rPr>
      </w:pPr>
      <w:r w:rsidRPr="00447BD1">
        <w:rPr>
          <w:rFonts w:ascii="Times New Roman" w:hAnsi="Times New Roman" w:cs="Times New Roman"/>
          <w:b/>
          <w:sz w:val="28"/>
          <w:szCs w:val="28"/>
        </w:rPr>
        <w:t xml:space="preserve">Віце-прем'єр-міністр України – Міністр </w:t>
      </w:r>
    </w:p>
    <w:p w:rsidR="00447BD1" w:rsidRPr="00447BD1" w:rsidRDefault="00447BD1" w:rsidP="00447BD1">
      <w:pPr>
        <w:spacing w:after="0" w:line="240" w:lineRule="auto"/>
        <w:jc w:val="both"/>
        <w:rPr>
          <w:rFonts w:ascii="Times New Roman" w:hAnsi="Times New Roman" w:cs="Times New Roman"/>
          <w:b/>
          <w:sz w:val="28"/>
          <w:szCs w:val="28"/>
        </w:rPr>
      </w:pPr>
      <w:r w:rsidRPr="00447BD1">
        <w:rPr>
          <w:rFonts w:ascii="Times New Roman" w:hAnsi="Times New Roman" w:cs="Times New Roman"/>
          <w:b/>
          <w:sz w:val="28"/>
          <w:szCs w:val="28"/>
        </w:rPr>
        <w:t xml:space="preserve">регіонального розвитку, будівництва </w:t>
      </w:r>
    </w:p>
    <w:p w:rsidR="00447BD1" w:rsidRPr="00447BD1" w:rsidRDefault="00447BD1" w:rsidP="00447BD1">
      <w:pPr>
        <w:spacing w:after="0" w:line="240" w:lineRule="auto"/>
        <w:jc w:val="both"/>
        <w:rPr>
          <w:rFonts w:ascii="Times New Roman" w:hAnsi="Times New Roman" w:cs="Times New Roman"/>
          <w:b/>
          <w:sz w:val="28"/>
          <w:szCs w:val="28"/>
        </w:rPr>
      </w:pPr>
      <w:r w:rsidRPr="00447BD1">
        <w:rPr>
          <w:rFonts w:ascii="Times New Roman" w:hAnsi="Times New Roman" w:cs="Times New Roman"/>
          <w:b/>
          <w:sz w:val="28"/>
          <w:szCs w:val="28"/>
        </w:rPr>
        <w:t xml:space="preserve">та житлово-комунального господарства </w:t>
      </w:r>
    </w:p>
    <w:p w:rsidR="00447BD1" w:rsidRPr="00447BD1" w:rsidRDefault="00447BD1" w:rsidP="00447BD1">
      <w:pPr>
        <w:spacing w:after="0" w:line="240" w:lineRule="auto"/>
        <w:jc w:val="both"/>
        <w:rPr>
          <w:rFonts w:ascii="Times New Roman" w:hAnsi="Times New Roman" w:cs="Times New Roman"/>
          <w:sz w:val="28"/>
          <w:szCs w:val="28"/>
        </w:rPr>
      </w:pPr>
      <w:r w:rsidRPr="00447BD1">
        <w:rPr>
          <w:rFonts w:ascii="Times New Roman" w:hAnsi="Times New Roman" w:cs="Times New Roman"/>
          <w:b/>
          <w:sz w:val="28"/>
          <w:szCs w:val="28"/>
        </w:rPr>
        <w:t>України</w:t>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Pr="00447BD1">
        <w:rPr>
          <w:rFonts w:ascii="Times New Roman" w:hAnsi="Times New Roman" w:cs="Times New Roman"/>
          <w:b/>
          <w:sz w:val="28"/>
          <w:szCs w:val="28"/>
        </w:rPr>
        <w:tab/>
      </w:r>
      <w:r w:rsidR="00370EE6">
        <w:rPr>
          <w:rFonts w:ascii="Times New Roman" w:hAnsi="Times New Roman" w:cs="Times New Roman"/>
          <w:b/>
          <w:sz w:val="28"/>
          <w:szCs w:val="28"/>
        </w:rPr>
        <w:tab/>
      </w:r>
      <w:r w:rsidR="00370EE6">
        <w:rPr>
          <w:rFonts w:ascii="Times New Roman" w:hAnsi="Times New Roman" w:cs="Times New Roman"/>
          <w:b/>
          <w:sz w:val="28"/>
          <w:szCs w:val="28"/>
        </w:rPr>
        <w:tab/>
      </w:r>
      <w:r w:rsidRPr="00447BD1">
        <w:rPr>
          <w:rFonts w:ascii="Times New Roman" w:hAnsi="Times New Roman" w:cs="Times New Roman"/>
          <w:b/>
          <w:sz w:val="28"/>
          <w:szCs w:val="28"/>
        </w:rPr>
        <w:t>Г.Г. Зубко</w:t>
      </w:r>
    </w:p>
    <w:p w:rsidR="00447BD1" w:rsidRPr="00447BD1" w:rsidRDefault="00447BD1" w:rsidP="00447BD1">
      <w:pPr>
        <w:spacing w:after="0" w:line="240" w:lineRule="auto"/>
        <w:jc w:val="both"/>
        <w:rPr>
          <w:rFonts w:ascii="Times New Roman" w:hAnsi="Times New Roman" w:cs="Times New Roman"/>
          <w:sz w:val="20"/>
          <w:szCs w:val="20"/>
        </w:rPr>
      </w:pPr>
    </w:p>
    <w:p w:rsidR="00FD40A1" w:rsidRDefault="00FD40A1" w:rsidP="00447BD1">
      <w:pPr>
        <w:spacing w:after="0" w:line="240" w:lineRule="auto"/>
        <w:jc w:val="both"/>
        <w:rPr>
          <w:rFonts w:ascii="Times New Roman" w:hAnsi="Times New Roman" w:cs="Times New Roman"/>
          <w:sz w:val="28"/>
          <w:szCs w:val="28"/>
        </w:rPr>
      </w:pPr>
    </w:p>
    <w:p w:rsidR="00FE36DC" w:rsidRDefault="00447BD1" w:rsidP="0032523E">
      <w:pPr>
        <w:spacing w:after="0" w:line="240" w:lineRule="auto"/>
        <w:rPr>
          <w:rFonts w:ascii="Times New Roman" w:hAnsi="Times New Roman" w:cs="Times New Roman"/>
          <w:sz w:val="28"/>
          <w:szCs w:val="28"/>
        </w:rPr>
      </w:pPr>
      <w:r w:rsidRPr="005D253E">
        <w:rPr>
          <w:rFonts w:ascii="Times New Roman" w:hAnsi="Times New Roman" w:cs="Times New Roman"/>
          <w:sz w:val="28"/>
          <w:szCs w:val="28"/>
        </w:rPr>
        <w:t xml:space="preserve"> </w:t>
      </w:r>
      <w:r w:rsidR="00292BB5" w:rsidRPr="005D253E">
        <w:rPr>
          <w:rFonts w:ascii="Times New Roman" w:hAnsi="Times New Roman" w:cs="Times New Roman"/>
          <w:sz w:val="28"/>
          <w:szCs w:val="28"/>
        </w:rPr>
        <w:t>«___»____________ 201</w:t>
      </w:r>
      <w:r w:rsidR="004D0A35">
        <w:rPr>
          <w:rFonts w:ascii="Times New Roman" w:hAnsi="Times New Roman" w:cs="Times New Roman"/>
          <w:sz w:val="28"/>
          <w:szCs w:val="28"/>
        </w:rPr>
        <w:t>6</w:t>
      </w:r>
      <w:r w:rsidR="00292BB5" w:rsidRPr="005D253E">
        <w:rPr>
          <w:rFonts w:ascii="Times New Roman" w:hAnsi="Times New Roman" w:cs="Times New Roman"/>
          <w:sz w:val="28"/>
          <w:szCs w:val="28"/>
        </w:rPr>
        <w:t xml:space="preserve"> р.</w:t>
      </w:r>
    </w:p>
    <w:sectPr w:rsidR="00FE36DC" w:rsidSect="00D64008">
      <w:headerReference w:type="default" r:id="rId8"/>
      <w:pgSz w:w="11906" w:h="16838"/>
      <w:pgMar w:top="850" w:right="566" w:bottom="56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0F67" w:rsidRDefault="00A80F67" w:rsidP="00BD6E3D">
      <w:pPr>
        <w:spacing w:after="0" w:line="240" w:lineRule="auto"/>
      </w:pPr>
      <w:r>
        <w:separator/>
      </w:r>
    </w:p>
  </w:endnote>
  <w:endnote w:type="continuationSeparator" w:id="0">
    <w:p w:rsidR="00A80F67" w:rsidRDefault="00A80F67" w:rsidP="00BD6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0F67" w:rsidRDefault="00A80F67" w:rsidP="00BD6E3D">
      <w:pPr>
        <w:spacing w:after="0" w:line="240" w:lineRule="auto"/>
      </w:pPr>
      <w:r>
        <w:separator/>
      </w:r>
    </w:p>
  </w:footnote>
  <w:footnote w:type="continuationSeparator" w:id="0">
    <w:p w:rsidR="00A80F67" w:rsidRDefault="00A80F67" w:rsidP="00BD6E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8073936"/>
      <w:docPartObj>
        <w:docPartGallery w:val="Page Numbers (Top of Page)"/>
        <w:docPartUnique/>
      </w:docPartObj>
    </w:sdtPr>
    <w:sdtEndPr>
      <w:rPr>
        <w:rFonts w:ascii="Times New Roman" w:hAnsi="Times New Roman" w:cs="Times New Roman"/>
      </w:rPr>
    </w:sdtEndPr>
    <w:sdtContent>
      <w:p w:rsidR="00BD6E3D" w:rsidRPr="00370EE6" w:rsidRDefault="00BD6E3D">
        <w:pPr>
          <w:pStyle w:val="a4"/>
          <w:jc w:val="center"/>
          <w:rPr>
            <w:rFonts w:ascii="Times New Roman" w:hAnsi="Times New Roman" w:cs="Times New Roman"/>
          </w:rPr>
        </w:pPr>
        <w:r w:rsidRPr="00370EE6">
          <w:rPr>
            <w:rFonts w:ascii="Times New Roman" w:hAnsi="Times New Roman" w:cs="Times New Roman"/>
          </w:rPr>
          <w:fldChar w:fldCharType="begin"/>
        </w:r>
        <w:r w:rsidRPr="00370EE6">
          <w:rPr>
            <w:rFonts w:ascii="Times New Roman" w:hAnsi="Times New Roman" w:cs="Times New Roman"/>
          </w:rPr>
          <w:instrText>PAGE   \* MERGEFORMAT</w:instrText>
        </w:r>
        <w:r w:rsidRPr="00370EE6">
          <w:rPr>
            <w:rFonts w:ascii="Times New Roman" w:hAnsi="Times New Roman" w:cs="Times New Roman"/>
          </w:rPr>
          <w:fldChar w:fldCharType="separate"/>
        </w:r>
        <w:r w:rsidR="00370EE6">
          <w:rPr>
            <w:rFonts w:ascii="Times New Roman" w:hAnsi="Times New Roman" w:cs="Times New Roman"/>
            <w:noProof/>
          </w:rPr>
          <w:t>4</w:t>
        </w:r>
        <w:r w:rsidRPr="00370EE6">
          <w:rPr>
            <w:rFonts w:ascii="Times New Roman" w:hAnsi="Times New Roman" w:cs="Times New Roman"/>
          </w:rPr>
          <w:fldChar w:fldCharType="end"/>
        </w:r>
      </w:p>
    </w:sdtContent>
  </w:sdt>
  <w:p w:rsidR="00BD6E3D" w:rsidRDefault="00BD6E3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B598E"/>
    <w:multiLevelType w:val="hybridMultilevel"/>
    <w:tmpl w:val="F94428FE"/>
    <w:lvl w:ilvl="0" w:tplc="F7ECAFBA">
      <w:start w:val="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D8F5426"/>
    <w:multiLevelType w:val="hybridMultilevel"/>
    <w:tmpl w:val="46C684EC"/>
    <w:lvl w:ilvl="0" w:tplc="A926946A">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3A"/>
    <w:rsid w:val="00003D3D"/>
    <w:rsid w:val="000043CD"/>
    <w:rsid w:val="000130B4"/>
    <w:rsid w:val="00017ECF"/>
    <w:rsid w:val="00021FBB"/>
    <w:rsid w:val="00026559"/>
    <w:rsid w:val="00041CAF"/>
    <w:rsid w:val="00051877"/>
    <w:rsid w:val="00077159"/>
    <w:rsid w:val="00082C33"/>
    <w:rsid w:val="00090308"/>
    <w:rsid w:val="000934F6"/>
    <w:rsid w:val="000A4812"/>
    <w:rsid w:val="000A5D4F"/>
    <w:rsid w:val="000C3A75"/>
    <w:rsid w:val="000C4BAF"/>
    <w:rsid w:val="000D3F91"/>
    <w:rsid w:val="000D444D"/>
    <w:rsid w:val="000E471A"/>
    <w:rsid w:val="000F47F8"/>
    <w:rsid w:val="000F516B"/>
    <w:rsid w:val="000F5480"/>
    <w:rsid w:val="00103B0A"/>
    <w:rsid w:val="001147DD"/>
    <w:rsid w:val="0011529D"/>
    <w:rsid w:val="00136A06"/>
    <w:rsid w:val="001508F8"/>
    <w:rsid w:val="00152897"/>
    <w:rsid w:val="00154B79"/>
    <w:rsid w:val="0015616C"/>
    <w:rsid w:val="00157C5D"/>
    <w:rsid w:val="00183E52"/>
    <w:rsid w:val="00185222"/>
    <w:rsid w:val="00194096"/>
    <w:rsid w:val="00195235"/>
    <w:rsid w:val="001B25D4"/>
    <w:rsid w:val="001B5478"/>
    <w:rsid w:val="001C3F21"/>
    <w:rsid w:val="001C52B3"/>
    <w:rsid w:val="001D0923"/>
    <w:rsid w:val="002008F7"/>
    <w:rsid w:val="00205277"/>
    <w:rsid w:val="00210205"/>
    <w:rsid w:val="00236106"/>
    <w:rsid w:val="00236B13"/>
    <w:rsid w:val="0024651B"/>
    <w:rsid w:val="00274C43"/>
    <w:rsid w:val="00276EE6"/>
    <w:rsid w:val="00281528"/>
    <w:rsid w:val="00283CD1"/>
    <w:rsid w:val="00284755"/>
    <w:rsid w:val="00285AB1"/>
    <w:rsid w:val="00292BB5"/>
    <w:rsid w:val="0029793B"/>
    <w:rsid w:val="002B44C7"/>
    <w:rsid w:val="002B640E"/>
    <w:rsid w:val="002C3192"/>
    <w:rsid w:val="002D1E50"/>
    <w:rsid w:val="00301BC5"/>
    <w:rsid w:val="00307FE3"/>
    <w:rsid w:val="0032523E"/>
    <w:rsid w:val="00342636"/>
    <w:rsid w:val="003473A9"/>
    <w:rsid w:val="00347A56"/>
    <w:rsid w:val="00350207"/>
    <w:rsid w:val="00360253"/>
    <w:rsid w:val="00370EE6"/>
    <w:rsid w:val="00372605"/>
    <w:rsid w:val="003751ED"/>
    <w:rsid w:val="0038168E"/>
    <w:rsid w:val="00386E4B"/>
    <w:rsid w:val="00390DEF"/>
    <w:rsid w:val="003957D9"/>
    <w:rsid w:val="003A36C5"/>
    <w:rsid w:val="003A63DD"/>
    <w:rsid w:val="003B24DB"/>
    <w:rsid w:val="003B7560"/>
    <w:rsid w:val="003D47E6"/>
    <w:rsid w:val="003D5D1B"/>
    <w:rsid w:val="003D6BEB"/>
    <w:rsid w:val="003E1452"/>
    <w:rsid w:val="00400609"/>
    <w:rsid w:val="0042115C"/>
    <w:rsid w:val="00423C79"/>
    <w:rsid w:val="00425A92"/>
    <w:rsid w:val="004410D5"/>
    <w:rsid w:val="00442851"/>
    <w:rsid w:val="00447BD1"/>
    <w:rsid w:val="004504A2"/>
    <w:rsid w:val="00452C95"/>
    <w:rsid w:val="00456C01"/>
    <w:rsid w:val="00457115"/>
    <w:rsid w:val="00457385"/>
    <w:rsid w:val="00461970"/>
    <w:rsid w:val="00461D7A"/>
    <w:rsid w:val="00474B7D"/>
    <w:rsid w:val="00475BB8"/>
    <w:rsid w:val="00483236"/>
    <w:rsid w:val="0048705A"/>
    <w:rsid w:val="00494FF9"/>
    <w:rsid w:val="004A018B"/>
    <w:rsid w:val="004A0A31"/>
    <w:rsid w:val="004A1040"/>
    <w:rsid w:val="004A6738"/>
    <w:rsid w:val="004B017A"/>
    <w:rsid w:val="004B563A"/>
    <w:rsid w:val="004C3BBA"/>
    <w:rsid w:val="004D0A35"/>
    <w:rsid w:val="004D181F"/>
    <w:rsid w:val="004D2E72"/>
    <w:rsid w:val="004D5ED6"/>
    <w:rsid w:val="004E1D16"/>
    <w:rsid w:val="004E5200"/>
    <w:rsid w:val="004E554A"/>
    <w:rsid w:val="005047BB"/>
    <w:rsid w:val="0050493A"/>
    <w:rsid w:val="00504F4C"/>
    <w:rsid w:val="00507BD0"/>
    <w:rsid w:val="005270F9"/>
    <w:rsid w:val="005431BA"/>
    <w:rsid w:val="00553F7B"/>
    <w:rsid w:val="0056690E"/>
    <w:rsid w:val="005932E9"/>
    <w:rsid w:val="005A3DBC"/>
    <w:rsid w:val="005A5587"/>
    <w:rsid w:val="005A793D"/>
    <w:rsid w:val="005B5BDB"/>
    <w:rsid w:val="005B6020"/>
    <w:rsid w:val="005C355D"/>
    <w:rsid w:val="005C4F70"/>
    <w:rsid w:val="005C58C2"/>
    <w:rsid w:val="005D253E"/>
    <w:rsid w:val="00613247"/>
    <w:rsid w:val="00615A24"/>
    <w:rsid w:val="00624554"/>
    <w:rsid w:val="00624D68"/>
    <w:rsid w:val="0062623C"/>
    <w:rsid w:val="00632791"/>
    <w:rsid w:val="006340F5"/>
    <w:rsid w:val="006341A3"/>
    <w:rsid w:val="00640A98"/>
    <w:rsid w:val="00640CE8"/>
    <w:rsid w:val="00643779"/>
    <w:rsid w:val="00645E06"/>
    <w:rsid w:val="00651879"/>
    <w:rsid w:val="006640AE"/>
    <w:rsid w:val="00686D64"/>
    <w:rsid w:val="00692066"/>
    <w:rsid w:val="006A26D5"/>
    <w:rsid w:val="006A320B"/>
    <w:rsid w:val="006B1902"/>
    <w:rsid w:val="006B4B6B"/>
    <w:rsid w:val="006B6F14"/>
    <w:rsid w:val="006C1EC6"/>
    <w:rsid w:val="006C2446"/>
    <w:rsid w:val="006D39E3"/>
    <w:rsid w:val="006D4E1B"/>
    <w:rsid w:val="006D4E49"/>
    <w:rsid w:val="006E5F61"/>
    <w:rsid w:val="006E6A2D"/>
    <w:rsid w:val="006F0F4B"/>
    <w:rsid w:val="006F3A62"/>
    <w:rsid w:val="00704D76"/>
    <w:rsid w:val="007152FD"/>
    <w:rsid w:val="00721A46"/>
    <w:rsid w:val="00723160"/>
    <w:rsid w:val="00725BCA"/>
    <w:rsid w:val="00733EB7"/>
    <w:rsid w:val="0073639F"/>
    <w:rsid w:val="00741D47"/>
    <w:rsid w:val="00744A67"/>
    <w:rsid w:val="00751D05"/>
    <w:rsid w:val="00771840"/>
    <w:rsid w:val="00773597"/>
    <w:rsid w:val="007813BF"/>
    <w:rsid w:val="007973A1"/>
    <w:rsid w:val="007A1A03"/>
    <w:rsid w:val="007A30F1"/>
    <w:rsid w:val="007A315D"/>
    <w:rsid w:val="007A53EE"/>
    <w:rsid w:val="007B34B0"/>
    <w:rsid w:val="007B6052"/>
    <w:rsid w:val="007B6C36"/>
    <w:rsid w:val="007E549D"/>
    <w:rsid w:val="007E5B6B"/>
    <w:rsid w:val="007F608C"/>
    <w:rsid w:val="00807BD2"/>
    <w:rsid w:val="00821F1D"/>
    <w:rsid w:val="008221DC"/>
    <w:rsid w:val="00825521"/>
    <w:rsid w:val="00826EAE"/>
    <w:rsid w:val="00835755"/>
    <w:rsid w:val="0085154C"/>
    <w:rsid w:val="00857554"/>
    <w:rsid w:val="00857B5F"/>
    <w:rsid w:val="00865A52"/>
    <w:rsid w:val="00872F35"/>
    <w:rsid w:val="008758AD"/>
    <w:rsid w:val="00881884"/>
    <w:rsid w:val="00887AB8"/>
    <w:rsid w:val="00893926"/>
    <w:rsid w:val="00897F74"/>
    <w:rsid w:val="008A3602"/>
    <w:rsid w:val="008B1381"/>
    <w:rsid w:val="008B36FF"/>
    <w:rsid w:val="008C034A"/>
    <w:rsid w:val="008E250C"/>
    <w:rsid w:val="008E5C4D"/>
    <w:rsid w:val="008E6201"/>
    <w:rsid w:val="0090631B"/>
    <w:rsid w:val="00912531"/>
    <w:rsid w:val="00915E2D"/>
    <w:rsid w:val="00921F2A"/>
    <w:rsid w:val="00923B92"/>
    <w:rsid w:val="0092542A"/>
    <w:rsid w:val="00931095"/>
    <w:rsid w:val="00933D51"/>
    <w:rsid w:val="009449D4"/>
    <w:rsid w:val="00947E41"/>
    <w:rsid w:val="00961738"/>
    <w:rsid w:val="0096372A"/>
    <w:rsid w:val="009651BC"/>
    <w:rsid w:val="00974A14"/>
    <w:rsid w:val="00984CC9"/>
    <w:rsid w:val="00990834"/>
    <w:rsid w:val="009945CA"/>
    <w:rsid w:val="00997D28"/>
    <w:rsid w:val="009A19CE"/>
    <w:rsid w:val="009A4049"/>
    <w:rsid w:val="009A498D"/>
    <w:rsid w:val="009A652F"/>
    <w:rsid w:val="009C40A5"/>
    <w:rsid w:val="009C4225"/>
    <w:rsid w:val="009D1176"/>
    <w:rsid w:val="009E04F0"/>
    <w:rsid w:val="009E26AE"/>
    <w:rsid w:val="009E580B"/>
    <w:rsid w:val="009F57BD"/>
    <w:rsid w:val="009F63A2"/>
    <w:rsid w:val="00A00405"/>
    <w:rsid w:val="00A0638B"/>
    <w:rsid w:val="00A175D0"/>
    <w:rsid w:val="00A405DF"/>
    <w:rsid w:val="00A80F67"/>
    <w:rsid w:val="00A84E08"/>
    <w:rsid w:val="00A90EDB"/>
    <w:rsid w:val="00A96EDF"/>
    <w:rsid w:val="00AA3178"/>
    <w:rsid w:val="00AB63F9"/>
    <w:rsid w:val="00AC4764"/>
    <w:rsid w:val="00AD6E75"/>
    <w:rsid w:val="00AE624E"/>
    <w:rsid w:val="00AF5559"/>
    <w:rsid w:val="00B0659E"/>
    <w:rsid w:val="00B15784"/>
    <w:rsid w:val="00B239F4"/>
    <w:rsid w:val="00B276CE"/>
    <w:rsid w:val="00B36876"/>
    <w:rsid w:val="00B36DB4"/>
    <w:rsid w:val="00B40616"/>
    <w:rsid w:val="00B468AF"/>
    <w:rsid w:val="00B60636"/>
    <w:rsid w:val="00B6101E"/>
    <w:rsid w:val="00B64A47"/>
    <w:rsid w:val="00B6577E"/>
    <w:rsid w:val="00B734B2"/>
    <w:rsid w:val="00B75893"/>
    <w:rsid w:val="00B93089"/>
    <w:rsid w:val="00B95BBA"/>
    <w:rsid w:val="00BA396A"/>
    <w:rsid w:val="00BB1D82"/>
    <w:rsid w:val="00BC2EB2"/>
    <w:rsid w:val="00BC64FB"/>
    <w:rsid w:val="00BD1647"/>
    <w:rsid w:val="00BD258B"/>
    <w:rsid w:val="00BD6E3D"/>
    <w:rsid w:val="00BF2534"/>
    <w:rsid w:val="00BF5D8F"/>
    <w:rsid w:val="00C07C4E"/>
    <w:rsid w:val="00C50467"/>
    <w:rsid w:val="00C5179E"/>
    <w:rsid w:val="00C629CD"/>
    <w:rsid w:val="00C62EA1"/>
    <w:rsid w:val="00C75187"/>
    <w:rsid w:val="00C75B2F"/>
    <w:rsid w:val="00C82001"/>
    <w:rsid w:val="00C83D88"/>
    <w:rsid w:val="00C85B84"/>
    <w:rsid w:val="00C92A66"/>
    <w:rsid w:val="00C9624B"/>
    <w:rsid w:val="00CB12C5"/>
    <w:rsid w:val="00CE1142"/>
    <w:rsid w:val="00CF3F16"/>
    <w:rsid w:val="00CF6B18"/>
    <w:rsid w:val="00D2073B"/>
    <w:rsid w:val="00D26ED2"/>
    <w:rsid w:val="00D461C6"/>
    <w:rsid w:val="00D55843"/>
    <w:rsid w:val="00D64008"/>
    <w:rsid w:val="00D648BF"/>
    <w:rsid w:val="00D65AEA"/>
    <w:rsid w:val="00D7503E"/>
    <w:rsid w:val="00D75662"/>
    <w:rsid w:val="00D76E0A"/>
    <w:rsid w:val="00D80271"/>
    <w:rsid w:val="00DD24A0"/>
    <w:rsid w:val="00DD704E"/>
    <w:rsid w:val="00DE1DEB"/>
    <w:rsid w:val="00DE45B9"/>
    <w:rsid w:val="00DF13A2"/>
    <w:rsid w:val="00DF396D"/>
    <w:rsid w:val="00DF53A4"/>
    <w:rsid w:val="00E01D7D"/>
    <w:rsid w:val="00E209BA"/>
    <w:rsid w:val="00E21DF9"/>
    <w:rsid w:val="00E30883"/>
    <w:rsid w:val="00E335B8"/>
    <w:rsid w:val="00E335F7"/>
    <w:rsid w:val="00E336F0"/>
    <w:rsid w:val="00E35A81"/>
    <w:rsid w:val="00E364BF"/>
    <w:rsid w:val="00E5148A"/>
    <w:rsid w:val="00E830A9"/>
    <w:rsid w:val="00E856C8"/>
    <w:rsid w:val="00E9434D"/>
    <w:rsid w:val="00EB15DE"/>
    <w:rsid w:val="00EB3DBC"/>
    <w:rsid w:val="00ED16A9"/>
    <w:rsid w:val="00ED23C8"/>
    <w:rsid w:val="00EE5C5E"/>
    <w:rsid w:val="00EE666F"/>
    <w:rsid w:val="00EF0360"/>
    <w:rsid w:val="00EF6ECA"/>
    <w:rsid w:val="00F02124"/>
    <w:rsid w:val="00F0312C"/>
    <w:rsid w:val="00F11867"/>
    <w:rsid w:val="00F1242E"/>
    <w:rsid w:val="00F22E52"/>
    <w:rsid w:val="00F2750E"/>
    <w:rsid w:val="00F36F80"/>
    <w:rsid w:val="00F4090D"/>
    <w:rsid w:val="00F53A1A"/>
    <w:rsid w:val="00F639A8"/>
    <w:rsid w:val="00F66819"/>
    <w:rsid w:val="00F8054E"/>
    <w:rsid w:val="00F8643C"/>
    <w:rsid w:val="00F91377"/>
    <w:rsid w:val="00FB45CD"/>
    <w:rsid w:val="00FC21C1"/>
    <w:rsid w:val="00FC4AB9"/>
    <w:rsid w:val="00FC527A"/>
    <w:rsid w:val="00FC5EA3"/>
    <w:rsid w:val="00FD40A1"/>
    <w:rsid w:val="00FE36DC"/>
    <w:rsid w:val="00FE3C34"/>
    <w:rsid w:val="00FE4A1D"/>
    <w:rsid w:val="00FE702C"/>
    <w:rsid w:val="00FE76BB"/>
    <w:rsid w:val="00FF3177"/>
    <w:rsid w:val="00FF79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BB5"/>
    <w:pPr>
      <w:ind w:left="720"/>
      <w:contextualSpacing/>
    </w:pPr>
  </w:style>
  <w:style w:type="paragraph" w:styleId="a4">
    <w:name w:val="header"/>
    <w:basedOn w:val="a"/>
    <w:link w:val="a5"/>
    <w:uiPriority w:val="99"/>
    <w:unhideWhenUsed/>
    <w:rsid w:val="00BD6E3D"/>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BD6E3D"/>
  </w:style>
  <w:style w:type="paragraph" w:styleId="a6">
    <w:name w:val="footer"/>
    <w:basedOn w:val="a"/>
    <w:link w:val="a7"/>
    <w:uiPriority w:val="99"/>
    <w:unhideWhenUsed/>
    <w:rsid w:val="00BD6E3D"/>
    <w:pPr>
      <w:tabs>
        <w:tab w:val="center" w:pos="4819"/>
        <w:tab w:val="right" w:pos="9639"/>
      </w:tabs>
      <w:spacing w:after="0" w:line="240" w:lineRule="auto"/>
    </w:pPr>
  </w:style>
  <w:style w:type="character" w:customStyle="1" w:styleId="a7">
    <w:name w:val="Нижний колонтитул Знак"/>
    <w:basedOn w:val="a0"/>
    <w:link w:val="a6"/>
    <w:uiPriority w:val="99"/>
    <w:rsid w:val="00BD6E3D"/>
  </w:style>
  <w:style w:type="table" w:styleId="a8">
    <w:name w:val="Table Grid"/>
    <w:basedOn w:val="a1"/>
    <w:uiPriority w:val="59"/>
    <w:rsid w:val="00DF53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07FE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07FE3"/>
    <w:rPr>
      <w:rFonts w:ascii="Tahoma" w:hAnsi="Tahoma" w:cs="Tahoma"/>
      <w:sz w:val="16"/>
      <w:szCs w:val="16"/>
    </w:rPr>
  </w:style>
  <w:style w:type="paragraph" w:customStyle="1" w:styleId="rvps2">
    <w:name w:val="rvps2"/>
    <w:basedOn w:val="a"/>
    <w:rsid w:val="005270F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8C034A"/>
  </w:style>
  <w:style w:type="character" w:customStyle="1" w:styleId="spelle">
    <w:name w:val="spelle"/>
    <w:rsid w:val="006D4E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2BB5"/>
    <w:pPr>
      <w:ind w:left="720"/>
      <w:contextualSpacing/>
    </w:pPr>
  </w:style>
  <w:style w:type="paragraph" w:styleId="a4">
    <w:name w:val="header"/>
    <w:basedOn w:val="a"/>
    <w:link w:val="a5"/>
    <w:uiPriority w:val="99"/>
    <w:unhideWhenUsed/>
    <w:rsid w:val="00BD6E3D"/>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BD6E3D"/>
  </w:style>
  <w:style w:type="paragraph" w:styleId="a6">
    <w:name w:val="footer"/>
    <w:basedOn w:val="a"/>
    <w:link w:val="a7"/>
    <w:uiPriority w:val="99"/>
    <w:unhideWhenUsed/>
    <w:rsid w:val="00BD6E3D"/>
    <w:pPr>
      <w:tabs>
        <w:tab w:val="center" w:pos="4819"/>
        <w:tab w:val="right" w:pos="9639"/>
      </w:tabs>
      <w:spacing w:after="0" w:line="240" w:lineRule="auto"/>
    </w:pPr>
  </w:style>
  <w:style w:type="character" w:customStyle="1" w:styleId="a7">
    <w:name w:val="Нижний колонтитул Знак"/>
    <w:basedOn w:val="a0"/>
    <w:link w:val="a6"/>
    <w:uiPriority w:val="99"/>
    <w:rsid w:val="00BD6E3D"/>
  </w:style>
  <w:style w:type="table" w:styleId="a8">
    <w:name w:val="Table Grid"/>
    <w:basedOn w:val="a1"/>
    <w:uiPriority w:val="59"/>
    <w:rsid w:val="00DF53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07FE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07FE3"/>
    <w:rPr>
      <w:rFonts w:ascii="Tahoma" w:hAnsi="Tahoma" w:cs="Tahoma"/>
      <w:sz w:val="16"/>
      <w:szCs w:val="16"/>
    </w:rPr>
  </w:style>
  <w:style w:type="paragraph" w:customStyle="1" w:styleId="rvps2">
    <w:name w:val="rvps2"/>
    <w:basedOn w:val="a"/>
    <w:rsid w:val="005270F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8C034A"/>
  </w:style>
  <w:style w:type="character" w:customStyle="1" w:styleId="spelle">
    <w:name w:val="spelle"/>
    <w:rsid w:val="006D4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9844</Words>
  <Characters>5612</Characters>
  <Application>Microsoft Office Word</Application>
  <DocSecurity>0</DocSecurity>
  <Lines>46</Lines>
  <Paragraphs>30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Рябова Ольга Олексіївна</dc:creator>
  <cp:lastModifiedBy>User</cp:lastModifiedBy>
  <cp:revision>2</cp:revision>
  <cp:lastPrinted>2016-10-19T09:53:00Z</cp:lastPrinted>
  <dcterms:created xsi:type="dcterms:W3CDTF">2016-12-22T15:15:00Z</dcterms:created>
  <dcterms:modified xsi:type="dcterms:W3CDTF">2016-12-22T15:15:00Z</dcterms:modified>
</cp:coreProperties>
</file>