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4E5" w:rsidRDefault="002D40C7" w:rsidP="00E844E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5630</w:t>
      </w:r>
      <w:r w:rsidR="00E844E5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E844E5" w:rsidRDefault="006B5E5F" w:rsidP="00E844E5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3</w:t>
      </w:r>
      <w:r w:rsidR="00E844E5">
        <w:rPr>
          <w:rFonts w:ascii="Times New Roman" w:eastAsia="Calibri" w:hAnsi="Times New Roman" w:cs="Calibri"/>
          <w:sz w:val="28"/>
          <w:szCs w:val="28"/>
        </w:rPr>
        <w:t>0 грудня 2016 р.</w:t>
      </w:r>
    </w:p>
    <w:p w:rsidR="00E844E5" w:rsidRDefault="00E844E5" w:rsidP="00E844E5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E844E5" w:rsidRDefault="00E844E5" w:rsidP="00E84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E844E5" w:rsidRDefault="00E844E5" w:rsidP="00E844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E844E5" w:rsidRDefault="00E844E5" w:rsidP="00E844E5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844E5" w:rsidRDefault="00E844E5" w:rsidP="00E844E5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2C2C49" w:rsidRPr="002C2C49">
        <w:rPr>
          <w:rFonts w:ascii="Calibri" w:eastAsia="Calibri" w:hAnsi="Calibri" w:cs="Times New Roman"/>
          <w:sz w:val="24"/>
          <w:szCs w:val="24"/>
        </w:rPr>
        <w:t>про внесення змін до Податкового кодексу України щодо особливостей оподаткування підприємств, що надають комунальні послуги</w:t>
      </w:r>
    </w:p>
    <w:p w:rsidR="00E844E5" w:rsidRDefault="00E844E5" w:rsidP="00E844E5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D05C06">
        <w:rPr>
          <w:rFonts w:ascii="Calibri" w:eastAsia="Times New Roman" w:hAnsi="Calibri" w:cs="Arial"/>
          <w:sz w:val="24"/>
          <w:szCs w:val="24"/>
          <w:lang w:eastAsia="ru-RU"/>
        </w:rPr>
        <w:t>еєстр. № 5630 від 3</w:t>
      </w:r>
      <w:r>
        <w:rPr>
          <w:rFonts w:ascii="Calibri" w:eastAsia="Times New Roman" w:hAnsi="Calibri" w:cs="Arial"/>
          <w:sz w:val="24"/>
          <w:szCs w:val="24"/>
          <w:lang w:eastAsia="ru-RU"/>
        </w:rPr>
        <w:t>0 грудня 2016 р.</w:t>
      </w:r>
    </w:p>
    <w:p w:rsidR="00E844E5" w:rsidRDefault="00E844E5" w:rsidP="00E844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законодавчої ініціативи: Кабінет Міністрів України</w:t>
      </w:r>
    </w:p>
    <w:p w:rsidR="00E844E5" w:rsidRDefault="00E844E5" w:rsidP="00E844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D25326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  <w:bookmarkStart w:id="0" w:name="_GoBack"/>
      <w:bookmarkEnd w:id="0"/>
    </w:p>
    <w:p w:rsidR="00E844E5" w:rsidRDefault="00E844E5" w:rsidP="00E844E5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22 лютого 2017 р., протокол № 96).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44E5" w:rsidRDefault="00E844E5" w:rsidP="00E844E5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E844E5" w:rsidRDefault="00E844E5" w:rsidP="00E844E5"/>
    <w:p w:rsidR="00A865C6" w:rsidRDefault="00A865C6"/>
    <w:sectPr w:rsidR="00A865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571"/>
    <w:rsid w:val="002C2C49"/>
    <w:rsid w:val="002D40C7"/>
    <w:rsid w:val="006B5E5F"/>
    <w:rsid w:val="00A865C6"/>
    <w:rsid w:val="00CF2571"/>
    <w:rsid w:val="00D05C06"/>
    <w:rsid w:val="00D25326"/>
    <w:rsid w:val="00E8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9EF3A"/>
  <w15:chartTrackingRefBased/>
  <w15:docId w15:val="{10678912-EDF0-4CB9-99C4-DC0C9E945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4E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6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301</Characters>
  <Application>Microsoft Office Word</Application>
  <DocSecurity>0</DocSecurity>
  <Lines>2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dcterms:created xsi:type="dcterms:W3CDTF">2017-02-23T10:15:00Z</dcterms:created>
  <dcterms:modified xsi:type="dcterms:W3CDTF">2017-02-23T10:16:00Z</dcterms:modified>
</cp:coreProperties>
</file>